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 अब राम नहीं आएंगे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है ब्राह्मण —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समेट लो अब अपने शास्त्र,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रख दो मौन वेदों का गान,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उठाओ शस्त्र, साधो अब बाण,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जिन शिव की करते हो तुम गुहार —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अब वही रचेंगे तांडव अपार।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तुम जो बैठे हो उम्मीद लिए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भ्रष्ट सत्ता के द्वार,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सुन लो —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अब तुम्हारे बचे मंदिर भी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तोड़े जाएंगे बारम्बार।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है अहीर —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मत ओढ़ो आभा जात की,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ना दो दुहाई यदुवंश की बात की।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जब तेरी पाली गईया का लहू बहेगा,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तेरी बहन को घसीट कर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घोष्ठ से ले जाया जाएगा।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अब समय नहीं कृष्ण के आने का,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अब नीति है — महाभारत रचाने का।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है राजपूत —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मत सहलाओ शान से सजी मूंछों को,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क्या भूल गए घोरी का प्रहार?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या मुगलों की जलाई चिताएं,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प्रथ्वीराज का अपमान,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और सती का बलिदान?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है दलित —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अगर कोई सहनशील है,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तो वो तू है — तेरी ही यह शान है।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तूने पीठ पर पत्थर रखकर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अपने अपनों का बोझ ढो लिया,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धर्म की खातिर तूने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हर ज़ुल्म को सह लिया।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जब अपने ही सिले घावों को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आतंक ने रौंद डाला,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तब भी तूने उन्हें गंगा सी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शांति से बहा डाला।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 जब न्याय की छाँव न मिली कभी,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तो अन्याय से डर कैसा?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जिन घाटों पर लाशें जलीं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हरि को साक्षी बनाकर —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उन घाटों में फिर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फरेबियों से भय कैसा?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यह कलियुग की धारा है,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जहाँ कहीं कोई सहारा नहीं,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यहाँ रावण का किला खड़ा है —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और अग्निपरीक्षा फिर से होना तय है सीता!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अब युद्ध करना होगा —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क्योंकि राम अब नहीं आएंगे।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