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741" w:rsidRPr="00E63260" w:rsidRDefault="001B7DE9" w:rsidP="006D6EDD">
      <w:pPr>
        <w:pStyle w:val="Heading1"/>
        <w:jc w:val="center"/>
        <w:rPr>
          <w:sz w:val="24"/>
        </w:rPr>
      </w:pPr>
      <w:bookmarkStart w:id="0" w:name="_Toc359903894"/>
      <w:bookmarkStart w:id="1" w:name="_Toc368386032"/>
      <w:bookmarkStart w:id="2" w:name="_Toc368386241"/>
      <w:bookmarkStart w:id="3" w:name="_Toc377445537"/>
      <w:bookmarkStart w:id="4" w:name="_Toc377456432"/>
      <w:bookmarkStart w:id="5" w:name="_Toc377553223"/>
      <w:bookmarkStart w:id="6" w:name="_Toc377553405"/>
      <w:bookmarkStart w:id="7" w:name="_Toc377555096"/>
      <w:bookmarkStart w:id="8" w:name="_Toc377555212"/>
      <w:bookmarkStart w:id="9" w:name="_Toc377555456"/>
      <w:bookmarkStart w:id="10" w:name="_Toc377555783"/>
      <w:bookmarkStart w:id="11" w:name="_Toc377809543"/>
      <w:bookmarkStart w:id="12" w:name="_Toc377953298"/>
      <w:r w:rsidRPr="00E63260">
        <w:rPr>
          <w:sz w:val="24"/>
        </w:rPr>
        <w:t>C</w:t>
      </w:r>
      <w:r w:rsidR="006D6EDD" w:rsidRPr="00E63260">
        <w:rPr>
          <w:sz w:val="24"/>
        </w:rPr>
        <w:t xml:space="preserve">omparisons of different donor agency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6D6EDD" w:rsidRPr="00E63260">
        <w:rPr>
          <w:sz w:val="24"/>
        </w:rPr>
        <w:t>results/logical frameworks</w:t>
      </w:r>
    </w:p>
    <w:p w:rsidR="00BC7741" w:rsidRDefault="004B5A91">
      <w:pPr>
        <w:pStyle w:val="Header16ptunderlined"/>
        <w:jc w:val="center"/>
        <w:rPr>
          <w:b w:val="0"/>
          <w:i/>
          <w:sz w:val="18"/>
          <w:u w:val="none"/>
        </w:rPr>
      </w:pPr>
      <w:proofErr w:type="gramStart"/>
      <w:r>
        <w:rPr>
          <w:b w:val="0"/>
          <w:i/>
          <w:sz w:val="18"/>
          <w:u w:val="none"/>
        </w:rPr>
        <w:t xml:space="preserve">Based on previous compilation </w:t>
      </w:r>
      <w:r w:rsidR="001B7DE9">
        <w:rPr>
          <w:b w:val="0"/>
          <w:i/>
          <w:sz w:val="18"/>
          <w:u w:val="none"/>
        </w:rPr>
        <w:t xml:space="preserve">by Jim </w:t>
      </w:r>
      <w:proofErr w:type="spellStart"/>
      <w:r w:rsidR="001B7DE9">
        <w:rPr>
          <w:b w:val="0"/>
          <w:i/>
          <w:sz w:val="18"/>
          <w:u w:val="none"/>
        </w:rPr>
        <w:t>Rugh</w:t>
      </w:r>
      <w:proofErr w:type="spellEnd"/>
      <w:r w:rsidR="001B7DE9">
        <w:rPr>
          <w:b w:val="0"/>
          <w:i/>
          <w:sz w:val="18"/>
          <w:u w:val="none"/>
        </w:rPr>
        <w:t xml:space="preserve"> for CARE International and </w:t>
      </w:r>
      <w:proofErr w:type="spellStart"/>
      <w:r w:rsidR="001B7DE9">
        <w:rPr>
          <w:b w:val="0"/>
          <w:i/>
          <w:sz w:val="18"/>
          <w:u w:val="none"/>
        </w:rPr>
        <w:t>InterAction’s</w:t>
      </w:r>
      <w:proofErr w:type="spellEnd"/>
      <w:r w:rsidR="001B7DE9">
        <w:rPr>
          <w:b w:val="0"/>
          <w:i/>
          <w:sz w:val="18"/>
          <w:u w:val="none"/>
        </w:rPr>
        <w:t xml:space="preserve"> Evaluation Interest Group</w:t>
      </w:r>
      <w:r w:rsidR="006D6EDD">
        <w:rPr>
          <w:b w:val="0"/>
          <w:i/>
          <w:sz w:val="18"/>
          <w:u w:val="none"/>
        </w:rPr>
        <w:t>, circa 2002</w:t>
      </w:r>
      <w:r w:rsidR="003D48A7">
        <w:rPr>
          <w:b w:val="0"/>
          <w:i/>
          <w:sz w:val="18"/>
          <w:u w:val="none"/>
        </w:rPr>
        <w:t>.</w:t>
      </w:r>
      <w:proofErr w:type="gramEnd"/>
      <w:r w:rsidR="003D48A7">
        <w:rPr>
          <w:b w:val="0"/>
          <w:i/>
          <w:sz w:val="18"/>
          <w:u w:val="none"/>
        </w:rPr>
        <w:t xml:space="preserve"> </w:t>
      </w:r>
      <w:proofErr w:type="gramStart"/>
      <w:r w:rsidR="003D48A7">
        <w:rPr>
          <w:b w:val="0"/>
          <w:i/>
          <w:sz w:val="18"/>
          <w:u w:val="none"/>
        </w:rPr>
        <w:t>Updated 2012.</w:t>
      </w:r>
      <w:proofErr w:type="gramEnd"/>
    </w:p>
    <w:tbl>
      <w:tblPr>
        <w:tblStyle w:val="MediumShading2-Accent1"/>
        <w:tblW w:w="1658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844"/>
        <w:gridCol w:w="3118"/>
        <w:gridCol w:w="2835"/>
        <w:gridCol w:w="1418"/>
        <w:gridCol w:w="1559"/>
        <w:gridCol w:w="2126"/>
        <w:gridCol w:w="1985"/>
        <w:gridCol w:w="1701"/>
      </w:tblGrid>
      <w:tr w:rsidR="003D48A7" w:rsidRPr="006D6EDD" w:rsidTr="00E63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E2" w:rsidRPr="006D6EDD" w:rsidRDefault="006C37E2" w:rsidP="00E63260">
            <w:pPr>
              <w:rPr>
                <w:i/>
                <w:sz w:val="20"/>
                <w:szCs w:val="20"/>
              </w:rPr>
            </w:pPr>
            <w:r w:rsidRPr="006D6EDD">
              <w:rPr>
                <w:i/>
                <w:sz w:val="20"/>
                <w:szCs w:val="20"/>
              </w:rPr>
              <w:t>Logic model</w:t>
            </w:r>
            <w:r w:rsidR="006D6EDD">
              <w:rPr>
                <w:rStyle w:val="FootnoteReference"/>
                <w:i/>
                <w:sz w:val="20"/>
                <w:szCs w:val="20"/>
              </w:rPr>
              <w:footnoteReference w:id="1"/>
            </w:r>
            <w:r w:rsidRPr="006D6EDD">
              <w:rPr>
                <w:i/>
                <w:sz w:val="20"/>
                <w:szCs w:val="20"/>
              </w:rPr>
              <w:t xml:space="preserve"> </w:t>
            </w:r>
          </w:p>
          <w:p w:rsidR="000D11E8" w:rsidRPr="006D6EDD" w:rsidRDefault="000D11E8" w:rsidP="00E63260">
            <w:pPr>
              <w:rPr>
                <w:i/>
                <w:color w:val="76923C" w:themeColor="accent3" w:themeShade="BF"/>
                <w:sz w:val="20"/>
                <w:szCs w:val="20"/>
              </w:rPr>
            </w:pPr>
            <w:r w:rsidRPr="003D48A7">
              <w:rPr>
                <w:i/>
                <w:color w:val="auto"/>
                <w:sz w:val="20"/>
                <w:szCs w:val="20"/>
              </w:rPr>
              <w:t>S</w:t>
            </w:r>
            <w:r w:rsidR="006D6EDD" w:rsidRPr="003D48A7">
              <w:rPr>
                <w:i/>
                <w:color w:val="auto"/>
                <w:sz w:val="20"/>
                <w:szCs w:val="20"/>
              </w:rPr>
              <w:t>trategic planning-style model</w:t>
            </w:r>
            <w:r w:rsidR="006D6EDD" w:rsidRPr="003D48A7">
              <w:rPr>
                <w:rStyle w:val="FootnoteReference"/>
                <w:i/>
                <w:color w:val="auto"/>
                <w:sz w:val="20"/>
                <w:szCs w:val="20"/>
              </w:rPr>
              <w:footnoteReference w:id="2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E8" w:rsidRPr="006D6EDD" w:rsidRDefault="000D11E8" w:rsidP="00E63260">
            <w:pPr>
              <w:jc w:val="center"/>
              <w:rPr>
                <w:b w:val="0"/>
                <w:sz w:val="24"/>
                <w:szCs w:val="20"/>
              </w:rPr>
            </w:pPr>
          </w:p>
          <w:p w:rsidR="000D11E8" w:rsidRPr="006D6EDD" w:rsidRDefault="000D11E8" w:rsidP="00E63260">
            <w:pPr>
              <w:jc w:val="center"/>
              <w:rPr>
                <w:b w:val="0"/>
                <w:color w:val="76923C" w:themeColor="accent3" w:themeShade="BF"/>
                <w:sz w:val="24"/>
                <w:szCs w:val="20"/>
              </w:rPr>
            </w:pPr>
            <w:r w:rsidRPr="003D48A7">
              <w:rPr>
                <w:b w:val="0"/>
                <w:color w:val="auto"/>
                <w:sz w:val="24"/>
                <w:szCs w:val="20"/>
              </w:rPr>
              <w:t>Vision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E8" w:rsidRPr="006D6EDD" w:rsidRDefault="006C37E2" w:rsidP="00E63260">
            <w:pPr>
              <w:jc w:val="center"/>
              <w:rPr>
                <w:b w:val="0"/>
                <w:sz w:val="24"/>
                <w:szCs w:val="20"/>
              </w:rPr>
            </w:pPr>
            <w:r w:rsidRPr="006D6EDD">
              <w:rPr>
                <w:b w:val="0"/>
                <w:sz w:val="24"/>
                <w:szCs w:val="20"/>
              </w:rPr>
              <w:t>Impact</w:t>
            </w:r>
          </w:p>
          <w:p w:rsidR="000D11E8" w:rsidRPr="006D6EDD" w:rsidRDefault="000D11E8" w:rsidP="00E63260">
            <w:pPr>
              <w:jc w:val="center"/>
              <w:rPr>
                <w:b w:val="0"/>
                <w:color w:val="76923C" w:themeColor="accent3" w:themeShade="BF"/>
                <w:sz w:val="24"/>
                <w:szCs w:val="20"/>
              </w:rPr>
            </w:pPr>
            <w:r w:rsidRPr="003D48A7">
              <w:rPr>
                <w:b w:val="0"/>
                <w:color w:val="auto"/>
                <w:sz w:val="24"/>
                <w:szCs w:val="20"/>
              </w:rPr>
              <w:t>Goal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E2" w:rsidRPr="006D6EDD" w:rsidRDefault="006C37E2" w:rsidP="00E63260">
            <w:pPr>
              <w:jc w:val="center"/>
              <w:rPr>
                <w:b w:val="0"/>
                <w:sz w:val="24"/>
                <w:szCs w:val="20"/>
              </w:rPr>
            </w:pPr>
            <w:r w:rsidRPr="006D6EDD">
              <w:rPr>
                <w:b w:val="0"/>
                <w:sz w:val="24"/>
                <w:szCs w:val="20"/>
              </w:rPr>
              <w:t>Outcome</w:t>
            </w:r>
          </w:p>
          <w:p w:rsidR="000D11E8" w:rsidRPr="006D6EDD" w:rsidRDefault="000D11E8" w:rsidP="00E63260">
            <w:pPr>
              <w:jc w:val="center"/>
              <w:rPr>
                <w:b w:val="0"/>
                <w:color w:val="76923C" w:themeColor="accent3" w:themeShade="BF"/>
                <w:sz w:val="24"/>
                <w:szCs w:val="20"/>
              </w:rPr>
            </w:pPr>
            <w:r w:rsidRPr="003D48A7">
              <w:rPr>
                <w:b w:val="0"/>
                <w:color w:val="auto"/>
                <w:sz w:val="24"/>
                <w:szCs w:val="20"/>
              </w:rPr>
              <w:t>(Outcome) Objective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E2" w:rsidRPr="006D6EDD" w:rsidRDefault="006C37E2" w:rsidP="00E63260">
            <w:pPr>
              <w:tabs>
                <w:tab w:val="left" w:pos="1782"/>
              </w:tabs>
              <w:jc w:val="center"/>
              <w:rPr>
                <w:b w:val="0"/>
                <w:sz w:val="24"/>
                <w:szCs w:val="20"/>
              </w:rPr>
            </w:pPr>
            <w:r w:rsidRPr="006D6EDD">
              <w:rPr>
                <w:b w:val="0"/>
                <w:sz w:val="24"/>
                <w:szCs w:val="20"/>
              </w:rPr>
              <w:t>Output</w:t>
            </w:r>
          </w:p>
          <w:p w:rsidR="000D11E8" w:rsidRPr="006D6EDD" w:rsidRDefault="000D11E8" w:rsidP="00E63260">
            <w:pPr>
              <w:tabs>
                <w:tab w:val="left" w:pos="1782"/>
              </w:tabs>
              <w:jc w:val="center"/>
              <w:rPr>
                <w:b w:val="0"/>
                <w:color w:val="76923C" w:themeColor="accent3" w:themeShade="BF"/>
                <w:sz w:val="24"/>
                <w:szCs w:val="20"/>
              </w:rPr>
            </w:pPr>
            <w:r w:rsidRPr="003D48A7">
              <w:rPr>
                <w:b w:val="0"/>
                <w:color w:val="auto"/>
                <w:sz w:val="24"/>
                <w:szCs w:val="20"/>
              </w:rPr>
              <w:t>(Output) Objective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E8" w:rsidRPr="006D6EDD" w:rsidRDefault="006C37E2" w:rsidP="00E63260">
            <w:pPr>
              <w:jc w:val="center"/>
              <w:rPr>
                <w:b w:val="0"/>
                <w:sz w:val="24"/>
                <w:szCs w:val="20"/>
              </w:rPr>
            </w:pPr>
            <w:r w:rsidRPr="006D6EDD">
              <w:rPr>
                <w:b w:val="0"/>
                <w:sz w:val="24"/>
                <w:szCs w:val="20"/>
              </w:rPr>
              <w:t>Process</w:t>
            </w:r>
            <w:r w:rsidR="008121BA" w:rsidRPr="006D6EDD">
              <w:rPr>
                <w:b w:val="0"/>
                <w:sz w:val="24"/>
                <w:szCs w:val="20"/>
              </w:rPr>
              <w:t xml:space="preserve"> </w:t>
            </w:r>
          </w:p>
          <w:p w:rsidR="000D11E8" w:rsidRPr="006D6EDD" w:rsidRDefault="000D11E8" w:rsidP="00E63260">
            <w:pPr>
              <w:jc w:val="center"/>
              <w:rPr>
                <w:b w:val="0"/>
                <w:color w:val="76923C" w:themeColor="accent3" w:themeShade="BF"/>
                <w:sz w:val="24"/>
                <w:szCs w:val="20"/>
              </w:rPr>
            </w:pPr>
            <w:r w:rsidRPr="003D48A7">
              <w:rPr>
                <w:b w:val="0"/>
                <w:color w:val="auto"/>
                <w:sz w:val="24"/>
                <w:szCs w:val="20"/>
              </w:rPr>
              <w:t>Activity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E2" w:rsidRPr="006D6EDD" w:rsidRDefault="006C37E2" w:rsidP="00E63260">
            <w:pPr>
              <w:jc w:val="center"/>
              <w:rPr>
                <w:b w:val="0"/>
                <w:sz w:val="24"/>
                <w:szCs w:val="20"/>
              </w:rPr>
            </w:pPr>
            <w:r w:rsidRPr="006D6EDD">
              <w:rPr>
                <w:b w:val="0"/>
                <w:sz w:val="24"/>
                <w:szCs w:val="20"/>
              </w:rPr>
              <w:t>Input</w:t>
            </w:r>
          </w:p>
        </w:tc>
      </w:tr>
      <w:tr w:rsidR="003D48A7" w:rsidRPr="006D6EDD" w:rsidTr="00E6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  <w:tcBorders>
              <w:top w:val="single" w:sz="4" w:space="0" w:color="auto"/>
            </w:tcBorders>
          </w:tcPr>
          <w:p w:rsidR="00175636" w:rsidRPr="006D6EDD" w:rsidRDefault="00175636" w:rsidP="00E63260">
            <w:pPr>
              <w:rPr>
                <w:rFonts w:cstheme="minorHAnsi"/>
                <w:i/>
                <w:sz w:val="20"/>
                <w:szCs w:val="20"/>
              </w:rPr>
            </w:pPr>
            <w:r w:rsidRPr="006D6EDD">
              <w:rPr>
                <w:rFonts w:cstheme="minorHAnsi"/>
                <w:i/>
                <w:sz w:val="20"/>
                <w:szCs w:val="20"/>
              </w:rPr>
              <w:t>Explanation of meaning of term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175636" w:rsidRPr="006D6EDD" w:rsidRDefault="00175636" w:rsidP="00E63260">
            <w:pPr>
              <w:rPr>
                <w:rFonts w:cstheme="minorHAnsi"/>
                <w:i/>
                <w:sz w:val="20"/>
                <w:szCs w:val="20"/>
              </w:rPr>
            </w:pPr>
            <w:r w:rsidRPr="006D6EDD">
              <w:rPr>
                <w:rFonts w:cstheme="minorHAnsi"/>
                <w:i/>
                <w:sz w:val="20"/>
                <w:szCs w:val="20"/>
              </w:rPr>
              <w:t>A dream or ideal you wish to achieve. Often a broad statement and not a measurable part of a program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75636" w:rsidRPr="006D6EDD" w:rsidRDefault="00175636" w:rsidP="00E63260">
            <w:pPr>
              <w:rPr>
                <w:rFonts w:cstheme="minorHAnsi"/>
                <w:i/>
                <w:sz w:val="20"/>
                <w:szCs w:val="20"/>
              </w:rPr>
            </w:pPr>
            <w:r w:rsidRPr="006D6EDD">
              <w:rPr>
                <w:rFonts w:cstheme="minorHAnsi"/>
                <w:i/>
                <w:sz w:val="20"/>
                <w:szCs w:val="20"/>
              </w:rPr>
              <w:t>Long-term effects on a population group. Often influenced by factors or situations outside of the control of a single specific program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</w:tcPr>
          <w:p w:rsidR="00175636" w:rsidRPr="006D6EDD" w:rsidRDefault="00175636" w:rsidP="00E63260">
            <w:pPr>
              <w:rPr>
                <w:rFonts w:cstheme="minorHAnsi"/>
                <w:i/>
                <w:sz w:val="20"/>
                <w:szCs w:val="20"/>
              </w:rPr>
            </w:pPr>
            <w:r w:rsidRPr="006D6EDD">
              <w:rPr>
                <w:rFonts w:cstheme="minorHAnsi"/>
                <w:i/>
                <w:sz w:val="20"/>
                <w:szCs w:val="20"/>
              </w:rPr>
              <w:t>Short and medium-term effects of an program’s outputs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75636" w:rsidRPr="006D6EDD" w:rsidRDefault="00175636" w:rsidP="00E63260">
            <w:pPr>
              <w:tabs>
                <w:tab w:val="left" w:pos="1782"/>
              </w:tabs>
              <w:rPr>
                <w:rFonts w:cstheme="minorHAnsi"/>
                <w:i/>
                <w:sz w:val="20"/>
                <w:szCs w:val="20"/>
              </w:rPr>
            </w:pPr>
            <w:r w:rsidRPr="006D6EDD">
              <w:rPr>
                <w:rFonts w:cstheme="minorHAnsi"/>
                <w:i/>
                <w:sz w:val="20"/>
                <w:szCs w:val="20"/>
              </w:rPr>
              <w:t>Products and services which result from the completion of activities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175636" w:rsidRPr="006D6EDD" w:rsidRDefault="00175636" w:rsidP="00E63260">
            <w:pPr>
              <w:rPr>
                <w:rFonts w:cstheme="minorHAnsi"/>
                <w:i/>
                <w:sz w:val="20"/>
                <w:szCs w:val="20"/>
              </w:rPr>
            </w:pPr>
            <w:r w:rsidRPr="006D6EDD">
              <w:rPr>
                <w:rFonts w:cstheme="minorHAnsi"/>
                <w:i/>
                <w:sz w:val="20"/>
                <w:szCs w:val="20"/>
              </w:rPr>
              <w:t>Actions undertaken in a program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75636" w:rsidRPr="006D6EDD" w:rsidRDefault="00175636" w:rsidP="00E63260">
            <w:pPr>
              <w:rPr>
                <w:rFonts w:cstheme="minorHAnsi"/>
                <w:i/>
                <w:sz w:val="20"/>
                <w:szCs w:val="20"/>
              </w:rPr>
            </w:pPr>
            <w:r w:rsidRPr="006D6EDD">
              <w:rPr>
                <w:rFonts w:cstheme="minorHAnsi"/>
                <w:i/>
                <w:sz w:val="20"/>
                <w:szCs w:val="20"/>
              </w:rPr>
              <w:t>What resources go into a program</w:t>
            </w:r>
          </w:p>
        </w:tc>
      </w:tr>
      <w:tr w:rsidR="003D48A7" w:rsidRPr="006D6EDD" w:rsidTr="00E63260">
        <w:tc>
          <w:tcPr>
            <w:tcW w:w="1844" w:type="dxa"/>
          </w:tcPr>
          <w:p w:rsidR="00175636" w:rsidRPr="006D6EDD" w:rsidRDefault="00175636" w:rsidP="00E63260">
            <w:pPr>
              <w:rPr>
                <w:i/>
                <w:sz w:val="20"/>
                <w:szCs w:val="20"/>
              </w:rPr>
            </w:pPr>
            <w:r w:rsidRPr="006D6EDD">
              <w:rPr>
                <w:i/>
                <w:sz w:val="20"/>
                <w:szCs w:val="20"/>
              </w:rPr>
              <w:t>Example</w:t>
            </w:r>
          </w:p>
        </w:tc>
        <w:tc>
          <w:tcPr>
            <w:tcW w:w="3118" w:type="dxa"/>
          </w:tcPr>
          <w:p w:rsidR="00175636" w:rsidRPr="006D6EDD" w:rsidRDefault="00D87F03" w:rsidP="00E63260">
            <w:pPr>
              <w:rPr>
                <w:i/>
                <w:sz w:val="20"/>
                <w:szCs w:val="20"/>
              </w:rPr>
            </w:pPr>
            <w:r w:rsidRPr="006D6EDD">
              <w:rPr>
                <w:i/>
                <w:sz w:val="20"/>
                <w:szCs w:val="20"/>
              </w:rPr>
              <w:t>A healthy population that understands that TB is a treatable condition and has access to care that results in there being a TB-free environment in their village.</w:t>
            </w:r>
          </w:p>
        </w:tc>
        <w:tc>
          <w:tcPr>
            <w:tcW w:w="2835" w:type="dxa"/>
          </w:tcPr>
          <w:p w:rsidR="00D87F03" w:rsidRPr="00C17F93" w:rsidRDefault="00C17F93" w:rsidP="00E63260">
            <w:pPr>
              <w:rPr>
                <w:i/>
                <w:sz w:val="20"/>
                <w:szCs w:val="20"/>
              </w:rPr>
            </w:pPr>
            <w:r w:rsidRPr="00C17F93">
              <w:rPr>
                <w:i/>
                <w:sz w:val="20"/>
                <w:szCs w:val="20"/>
              </w:rPr>
              <w:t>Change</w:t>
            </w:r>
            <w:r>
              <w:rPr>
                <w:i/>
                <w:sz w:val="20"/>
                <w:szCs w:val="20"/>
              </w:rPr>
              <w:t xml:space="preserve"> in TB prevalence</w:t>
            </w:r>
            <w:r w:rsidR="00E63260">
              <w:rPr>
                <w:i/>
                <w:sz w:val="20"/>
                <w:szCs w:val="20"/>
              </w:rPr>
              <w:t xml:space="preserve"> and awareness</w:t>
            </w:r>
            <w:r>
              <w:rPr>
                <w:i/>
                <w:sz w:val="20"/>
                <w:szCs w:val="20"/>
              </w:rPr>
              <w:t xml:space="preserve"> in the community</w:t>
            </w:r>
          </w:p>
        </w:tc>
        <w:tc>
          <w:tcPr>
            <w:tcW w:w="2977" w:type="dxa"/>
            <w:gridSpan w:val="2"/>
          </w:tcPr>
          <w:p w:rsidR="00D87F03" w:rsidRPr="006D6EDD" w:rsidRDefault="00C17F93" w:rsidP="00E6326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Quality TB services and outreach activities</w:t>
            </w:r>
          </w:p>
        </w:tc>
        <w:tc>
          <w:tcPr>
            <w:tcW w:w="2126" w:type="dxa"/>
          </w:tcPr>
          <w:p w:rsidR="00D87F03" w:rsidRPr="006D6EDD" w:rsidRDefault="00C17F93" w:rsidP="00E6326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Trained TB FHWs</w:t>
            </w:r>
          </w:p>
        </w:tc>
        <w:tc>
          <w:tcPr>
            <w:tcW w:w="1985" w:type="dxa"/>
          </w:tcPr>
          <w:p w:rsidR="00175636" w:rsidRPr="006D6EDD" w:rsidRDefault="00D87F03" w:rsidP="00E63260">
            <w:pPr>
              <w:rPr>
                <w:i/>
                <w:sz w:val="20"/>
                <w:szCs w:val="20"/>
              </w:rPr>
            </w:pPr>
            <w:r w:rsidRPr="006D6EDD">
              <w:rPr>
                <w:i/>
                <w:sz w:val="20"/>
                <w:szCs w:val="20"/>
              </w:rPr>
              <w:t>Conduct a TB refresher training for field health workers</w:t>
            </w:r>
            <w:r w:rsidR="00C17F93">
              <w:rPr>
                <w:i/>
                <w:sz w:val="20"/>
                <w:szCs w:val="20"/>
              </w:rPr>
              <w:t xml:space="preserve"> (FHWs)</w:t>
            </w:r>
          </w:p>
        </w:tc>
        <w:tc>
          <w:tcPr>
            <w:tcW w:w="1701" w:type="dxa"/>
          </w:tcPr>
          <w:p w:rsidR="00175636" w:rsidRPr="006D6EDD" w:rsidRDefault="00D87F03" w:rsidP="00E63260">
            <w:pPr>
              <w:rPr>
                <w:i/>
                <w:sz w:val="20"/>
                <w:szCs w:val="20"/>
              </w:rPr>
            </w:pPr>
            <w:r w:rsidRPr="006D6EDD">
              <w:rPr>
                <w:i/>
                <w:sz w:val="20"/>
                <w:szCs w:val="20"/>
              </w:rPr>
              <w:t>Staff time, medical supplies, training materials, travel costs</w:t>
            </w:r>
          </w:p>
        </w:tc>
      </w:tr>
      <w:tr w:rsidR="00C17F93" w:rsidRPr="006D6EDD" w:rsidTr="00E6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</w:tcPr>
          <w:p w:rsidR="00C17F93" w:rsidRPr="006D6EDD" w:rsidRDefault="00C17F93" w:rsidP="00E6326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Example indicator</w:t>
            </w:r>
            <w:r w:rsidR="00E63260">
              <w:rPr>
                <w:i/>
                <w:sz w:val="20"/>
                <w:szCs w:val="20"/>
              </w:rPr>
              <w:t>s</w:t>
            </w:r>
          </w:p>
        </w:tc>
        <w:tc>
          <w:tcPr>
            <w:tcW w:w="3118" w:type="dxa"/>
          </w:tcPr>
          <w:p w:rsidR="00C17F93" w:rsidRPr="00C17F93" w:rsidRDefault="00C17F93" w:rsidP="00E63260">
            <w:pPr>
              <w:rPr>
                <w:i/>
                <w:sz w:val="20"/>
                <w:szCs w:val="20"/>
              </w:rPr>
            </w:pPr>
            <w:r w:rsidRPr="00C17F93">
              <w:rPr>
                <w:i/>
                <w:sz w:val="20"/>
                <w:szCs w:val="20"/>
              </w:rPr>
              <w:t>N/A</w:t>
            </w:r>
          </w:p>
        </w:tc>
        <w:tc>
          <w:tcPr>
            <w:tcW w:w="2835" w:type="dxa"/>
          </w:tcPr>
          <w:p w:rsidR="00C17F93" w:rsidRPr="00C17F93" w:rsidRDefault="00C17F93" w:rsidP="00E63260">
            <w:pPr>
              <w:rPr>
                <w:i/>
                <w:sz w:val="20"/>
                <w:szCs w:val="20"/>
              </w:rPr>
            </w:pPr>
            <w:r w:rsidRPr="00C17F93">
              <w:rPr>
                <w:i/>
                <w:sz w:val="20"/>
                <w:szCs w:val="20"/>
              </w:rPr>
              <w:t>TB prevalence, disaggregated by age group</w:t>
            </w:r>
          </w:p>
          <w:p w:rsidR="00C17F93" w:rsidRPr="00C17F93" w:rsidRDefault="00C17F93" w:rsidP="00E63260">
            <w:pPr>
              <w:rPr>
                <w:i/>
                <w:sz w:val="20"/>
                <w:szCs w:val="20"/>
              </w:rPr>
            </w:pPr>
            <w:r w:rsidRPr="00C17F93">
              <w:rPr>
                <w:i/>
                <w:sz w:val="20"/>
                <w:szCs w:val="20"/>
              </w:rPr>
              <w:t>Percentage of TB cases that are drug-resistant</w:t>
            </w:r>
          </w:p>
        </w:tc>
        <w:tc>
          <w:tcPr>
            <w:tcW w:w="2977" w:type="dxa"/>
            <w:gridSpan w:val="2"/>
          </w:tcPr>
          <w:p w:rsidR="00C17F93" w:rsidRPr="00C17F93" w:rsidRDefault="00C17F93" w:rsidP="00E63260">
            <w:pPr>
              <w:rPr>
                <w:i/>
                <w:sz w:val="20"/>
                <w:szCs w:val="20"/>
              </w:rPr>
            </w:pPr>
            <w:r w:rsidRPr="00C17F93">
              <w:rPr>
                <w:i/>
                <w:sz w:val="20"/>
                <w:szCs w:val="20"/>
              </w:rPr>
              <w:t>% of trained and passed (T&amp;P) FHWs who diagnose TB correctly 99% of the time</w:t>
            </w:r>
          </w:p>
          <w:p w:rsidR="00C17F93" w:rsidRPr="00C17F93" w:rsidRDefault="00C17F93" w:rsidP="00E63260">
            <w:pPr>
              <w:rPr>
                <w:i/>
                <w:sz w:val="20"/>
                <w:szCs w:val="20"/>
              </w:rPr>
            </w:pPr>
            <w:r w:rsidRPr="00C17F93">
              <w:rPr>
                <w:i/>
                <w:sz w:val="20"/>
                <w:szCs w:val="20"/>
              </w:rPr>
              <w:t>% of T&amp;P FHWs who correctly and completely treat TB based on sputum results</w:t>
            </w:r>
          </w:p>
          <w:p w:rsidR="00C17F93" w:rsidRPr="00C17F93" w:rsidRDefault="00C17F93" w:rsidP="00E63260">
            <w:pPr>
              <w:rPr>
                <w:i/>
                <w:sz w:val="20"/>
                <w:szCs w:val="20"/>
              </w:rPr>
            </w:pPr>
            <w:r w:rsidRPr="00C17F93">
              <w:rPr>
                <w:i/>
                <w:sz w:val="20"/>
                <w:szCs w:val="20"/>
              </w:rPr>
              <w:t>% of T&amp;P FHWs who conduct monthly outreach visits to all households in target villages</w:t>
            </w:r>
          </w:p>
        </w:tc>
        <w:tc>
          <w:tcPr>
            <w:tcW w:w="2126" w:type="dxa"/>
          </w:tcPr>
          <w:p w:rsidR="00C17F93" w:rsidRPr="00C17F93" w:rsidRDefault="00C17F93" w:rsidP="00E63260">
            <w:pPr>
              <w:rPr>
                <w:i/>
                <w:sz w:val="20"/>
                <w:szCs w:val="20"/>
              </w:rPr>
            </w:pPr>
            <w:r w:rsidRPr="00C17F93">
              <w:rPr>
                <w:i/>
                <w:sz w:val="20"/>
                <w:szCs w:val="20"/>
              </w:rPr>
              <w:t xml:space="preserve">#of </w:t>
            </w:r>
            <w:r w:rsidR="00E63260">
              <w:rPr>
                <w:i/>
                <w:sz w:val="20"/>
                <w:szCs w:val="20"/>
              </w:rPr>
              <w:t>FHWs</w:t>
            </w:r>
            <w:r w:rsidRPr="00C17F93">
              <w:rPr>
                <w:i/>
                <w:sz w:val="20"/>
                <w:szCs w:val="20"/>
              </w:rPr>
              <w:t xml:space="preserve"> trained who pass the post-assessment</w:t>
            </w:r>
          </w:p>
          <w:p w:rsidR="00C17F93" w:rsidRPr="00C17F93" w:rsidRDefault="00C17F93" w:rsidP="00E63260">
            <w:pPr>
              <w:rPr>
                <w:i/>
                <w:sz w:val="20"/>
                <w:szCs w:val="20"/>
              </w:rPr>
            </w:pPr>
            <w:r w:rsidRPr="00C17F93">
              <w:rPr>
                <w:i/>
                <w:sz w:val="20"/>
                <w:szCs w:val="20"/>
              </w:rPr>
              <w:t># of FHWs who participated</w:t>
            </w:r>
          </w:p>
          <w:p w:rsidR="00C17F93" w:rsidRPr="00C17F93" w:rsidRDefault="00C17F93" w:rsidP="00E63260">
            <w:pPr>
              <w:rPr>
                <w:i/>
                <w:sz w:val="20"/>
                <w:szCs w:val="20"/>
              </w:rPr>
            </w:pPr>
            <w:r w:rsidRPr="00C17F93">
              <w:rPr>
                <w:i/>
                <w:sz w:val="20"/>
                <w:szCs w:val="20"/>
              </w:rPr>
              <w:t>% of FHWs satisfied with this training</w:t>
            </w:r>
          </w:p>
        </w:tc>
        <w:tc>
          <w:tcPr>
            <w:tcW w:w="1985" w:type="dxa"/>
          </w:tcPr>
          <w:p w:rsidR="00C17F93" w:rsidRPr="00C17F93" w:rsidRDefault="00C17F93" w:rsidP="00E63260">
            <w:pPr>
              <w:rPr>
                <w:i/>
                <w:sz w:val="20"/>
                <w:szCs w:val="20"/>
              </w:rPr>
            </w:pPr>
            <w:r w:rsidRPr="00C17F93">
              <w:rPr>
                <w:i/>
                <w:sz w:val="20"/>
                <w:szCs w:val="20"/>
              </w:rPr>
              <w:t># of refresher trainings conducted</w:t>
            </w:r>
            <w:r w:rsidRPr="00C17F93">
              <w:rPr>
                <w:i/>
                <w:sz w:val="20"/>
                <w:szCs w:val="20"/>
              </w:rPr>
              <w:br/>
            </w:r>
            <w:r w:rsidR="00E63260">
              <w:rPr>
                <w:i/>
                <w:sz w:val="20"/>
                <w:szCs w:val="20"/>
              </w:rPr>
              <w:t>% of FHWs that had full attendance</w:t>
            </w:r>
          </w:p>
        </w:tc>
        <w:tc>
          <w:tcPr>
            <w:tcW w:w="1701" w:type="dxa"/>
          </w:tcPr>
          <w:p w:rsidR="00C17F93" w:rsidRDefault="00E63260" w:rsidP="00E6326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# of staff assigned to training</w:t>
            </w:r>
          </w:p>
          <w:p w:rsidR="00E63260" w:rsidRDefault="00E63260" w:rsidP="00E6326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Piloted curriculum</w:t>
            </w:r>
          </w:p>
          <w:p w:rsidR="00E63260" w:rsidRPr="00C17F93" w:rsidRDefault="00E63260" w:rsidP="00E6326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Budget breakdown for project</w:t>
            </w:r>
          </w:p>
        </w:tc>
      </w:tr>
      <w:tr w:rsidR="003D48A7" w:rsidTr="00E63260">
        <w:tc>
          <w:tcPr>
            <w:tcW w:w="1844" w:type="dxa"/>
          </w:tcPr>
          <w:p w:rsidR="003E025D" w:rsidRPr="003D48A7" w:rsidRDefault="003E025D" w:rsidP="00E63260">
            <w:pPr>
              <w:rPr>
                <w:b/>
                <w:sz w:val="20"/>
              </w:rPr>
            </w:pPr>
            <w:proofErr w:type="spellStart"/>
            <w:r w:rsidRPr="003D48A7">
              <w:rPr>
                <w:b/>
                <w:sz w:val="20"/>
              </w:rPr>
              <w:t>Dfid</w:t>
            </w:r>
            <w:proofErr w:type="spellEnd"/>
            <w:r w:rsidRPr="003D48A7">
              <w:rPr>
                <w:b/>
                <w:sz w:val="20"/>
              </w:rPr>
              <w:t xml:space="preserve"> results chain</w:t>
            </w:r>
            <w:r w:rsidRPr="003D48A7">
              <w:rPr>
                <w:rStyle w:val="FootnoteReference"/>
                <w:b/>
                <w:sz w:val="20"/>
              </w:rPr>
              <w:footnoteReference w:id="3"/>
            </w:r>
          </w:p>
        </w:tc>
        <w:tc>
          <w:tcPr>
            <w:tcW w:w="3118" w:type="dxa"/>
          </w:tcPr>
          <w:p w:rsidR="003E025D" w:rsidRPr="003D48A7" w:rsidRDefault="003E025D" w:rsidP="00E63260">
            <w:pPr>
              <w:jc w:val="center"/>
              <w:rPr>
                <w:sz w:val="20"/>
              </w:rPr>
            </w:pPr>
          </w:p>
        </w:tc>
        <w:tc>
          <w:tcPr>
            <w:tcW w:w="11624" w:type="dxa"/>
            <w:gridSpan w:val="6"/>
          </w:tcPr>
          <w:p w:rsidR="003E025D" w:rsidRPr="003D48A7" w:rsidRDefault="003E025D" w:rsidP="00E63260">
            <w:pPr>
              <w:jc w:val="center"/>
              <w:rPr>
                <w:sz w:val="20"/>
              </w:rPr>
            </w:pPr>
            <w:r w:rsidRPr="003D48A7">
              <w:rPr>
                <w:sz w:val="20"/>
              </w:rPr>
              <w:t xml:space="preserve">Same as logic model </w:t>
            </w:r>
            <w:r w:rsidR="000D11E8" w:rsidRPr="003D48A7">
              <w:rPr>
                <w:sz w:val="20"/>
              </w:rPr>
              <w:t>above</w:t>
            </w:r>
          </w:p>
        </w:tc>
      </w:tr>
      <w:tr w:rsidR="003D48A7" w:rsidTr="00E6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</w:tcPr>
          <w:p w:rsidR="003E025D" w:rsidRPr="003D48A7" w:rsidRDefault="003E025D" w:rsidP="00E63260">
            <w:pPr>
              <w:rPr>
                <w:b/>
                <w:sz w:val="20"/>
              </w:rPr>
            </w:pPr>
            <w:proofErr w:type="spellStart"/>
            <w:r w:rsidRPr="003D48A7">
              <w:rPr>
                <w:b/>
                <w:sz w:val="20"/>
              </w:rPr>
              <w:t>Dfid</w:t>
            </w:r>
            <w:proofErr w:type="spellEnd"/>
            <w:r w:rsidRPr="003D48A7">
              <w:rPr>
                <w:b/>
                <w:sz w:val="20"/>
              </w:rPr>
              <w:t xml:space="preserve"> </w:t>
            </w:r>
            <w:proofErr w:type="spellStart"/>
            <w:r w:rsidRPr="003D48A7">
              <w:rPr>
                <w:b/>
                <w:sz w:val="20"/>
              </w:rPr>
              <w:t>logframe</w:t>
            </w:r>
            <w:proofErr w:type="spellEnd"/>
            <w:r w:rsidRPr="003D48A7">
              <w:rPr>
                <w:rStyle w:val="FootnoteReference"/>
                <w:b/>
                <w:sz w:val="20"/>
              </w:rPr>
              <w:footnoteReference w:id="4"/>
            </w:r>
          </w:p>
        </w:tc>
        <w:tc>
          <w:tcPr>
            <w:tcW w:w="3118" w:type="dxa"/>
          </w:tcPr>
          <w:p w:rsidR="003E025D" w:rsidRPr="003D48A7" w:rsidRDefault="003E025D" w:rsidP="00E63260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</w:tcPr>
          <w:p w:rsidR="003E025D" w:rsidRPr="003D48A7" w:rsidRDefault="003E025D" w:rsidP="00E63260">
            <w:pPr>
              <w:jc w:val="center"/>
              <w:rPr>
                <w:sz w:val="20"/>
              </w:rPr>
            </w:pPr>
            <w:r w:rsidRPr="003D48A7">
              <w:rPr>
                <w:sz w:val="20"/>
              </w:rPr>
              <w:t>Impact (formerly goal)</w:t>
            </w:r>
          </w:p>
        </w:tc>
        <w:tc>
          <w:tcPr>
            <w:tcW w:w="2977" w:type="dxa"/>
            <w:gridSpan w:val="2"/>
          </w:tcPr>
          <w:p w:rsidR="003E025D" w:rsidRPr="003D48A7" w:rsidRDefault="003E025D" w:rsidP="00E63260">
            <w:pPr>
              <w:rPr>
                <w:sz w:val="20"/>
              </w:rPr>
            </w:pPr>
            <w:r w:rsidRPr="003D48A7">
              <w:rPr>
                <w:sz w:val="20"/>
              </w:rPr>
              <w:t>Outcome (formerly purpose)</w:t>
            </w:r>
          </w:p>
        </w:tc>
        <w:tc>
          <w:tcPr>
            <w:tcW w:w="2126" w:type="dxa"/>
          </w:tcPr>
          <w:p w:rsidR="003E025D" w:rsidRPr="003D48A7" w:rsidRDefault="003E025D" w:rsidP="00E63260">
            <w:pPr>
              <w:tabs>
                <w:tab w:val="left" w:pos="1782"/>
              </w:tabs>
              <w:rPr>
                <w:sz w:val="20"/>
              </w:rPr>
            </w:pPr>
            <w:r w:rsidRPr="003D48A7">
              <w:rPr>
                <w:sz w:val="20"/>
              </w:rPr>
              <w:t>Output</w:t>
            </w:r>
          </w:p>
        </w:tc>
        <w:tc>
          <w:tcPr>
            <w:tcW w:w="1985" w:type="dxa"/>
          </w:tcPr>
          <w:p w:rsidR="003E025D" w:rsidRPr="003D48A7" w:rsidRDefault="003E025D" w:rsidP="00E63260">
            <w:pPr>
              <w:rPr>
                <w:sz w:val="20"/>
              </w:rPr>
            </w:pPr>
            <w:r w:rsidRPr="003D48A7">
              <w:rPr>
                <w:sz w:val="20"/>
              </w:rPr>
              <w:t>Activities</w:t>
            </w:r>
          </w:p>
        </w:tc>
        <w:tc>
          <w:tcPr>
            <w:tcW w:w="1701" w:type="dxa"/>
          </w:tcPr>
          <w:p w:rsidR="003E025D" w:rsidRPr="003D48A7" w:rsidRDefault="003E025D" w:rsidP="00E63260">
            <w:pPr>
              <w:rPr>
                <w:sz w:val="20"/>
              </w:rPr>
            </w:pPr>
            <w:r w:rsidRPr="003D48A7">
              <w:rPr>
                <w:sz w:val="20"/>
              </w:rPr>
              <w:t>Inputs</w:t>
            </w:r>
          </w:p>
        </w:tc>
      </w:tr>
      <w:tr w:rsidR="00E63260" w:rsidTr="00E63260">
        <w:tc>
          <w:tcPr>
            <w:tcW w:w="1844" w:type="dxa"/>
          </w:tcPr>
          <w:p w:rsidR="00CE3043" w:rsidRPr="003D48A7" w:rsidRDefault="003D48A7" w:rsidP="00E632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USAID Results </w:t>
            </w:r>
            <w:r w:rsidR="00CE3043" w:rsidRPr="003D48A7">
              <w:rPr>
                <w:b/>
                <w:sz w:val="20"/>
              </w:rPr>
              <w:t>Framework</w:t>
            </w:r>
            <w:r w:rsidR="00CE3043" w:rsidRPr="003D48A7">
              <w:rPr>
                <w:rStyle w:val="FootnoteReference"/>
                <w:b/>
                <w:sz w:val="20"/>
              </w:rPr>
              <w:footnoteReference w:id="5"/>
            </w:r>
          </w:p>
        </w:tc>
        <w:tc>
          <w:tcPr>
            <w:tcW w:w="3118" w:type="dxa"/>
          </w:tcPr>
          <w:p w:rsidR="00CE3043" w:rsidRPr="003D48A7" w:rsidRDefault="00CE3043" w:rsidP="00E63260">
            <w:pPr>
              <w:rPr>
                <w:sz w:val="20"/>
              </w:rPr>
            </w:pPr>
            <w:r w:rsidRPr="003D48A7">
              <w:rPr>
                <w:sz w:val="20"/>
              </w:rPr>
              <w:t>Country Development Cooperation Strategy (CDCS) Goal; Previously Assistance Objective (AO)</w:t>
            </w:r>
            <w:r w:rsidR="006D6AB3" w:rsidRPr="003D48A7">
              <w:rPr>
                <w:sz w:val="20"/>
              </w:rPr>
              <w:t xml:space="preserve"> </w:t>
            </w:r>
          </w:p>
        </w:tc>
        <w:tc>
          <w:tcPr>
            <w:tcW w:w="2835" w:type="dxa"/>
          </w:tcPr>
          <w:p w:rsidR="00CE3043" w:rsidRPr="003D48A7" w:rsidRDefault="00CE3043" w:rsidP="00E63260">
            <w:pPr>
              <w:rPr>
                <w:sz w:val="20"/>
              </w:rPr>
            </w:pPr>
            <w:r w:rsidRPr="003D48A7">
              <w:rPr>
                <w:sz w:val="20"/>
              </w:rPr>
              <w:t>C</w:t>
            </w:r>
            <w:r w:rsidR="00E63260">
              <w:rPr>
                <w:sz w:val="20"/>
              </w:rPr>
              <w:t xml:space="preserve">DCS Development objective (DO); </w:t>
            </w:r>
            <w:r w:rsidRPr="003D48A7">
              <w:rPr>
                <w:sz w:val="20"/>
              </w:rPr>
              <w:t>Previously Result</w:t>
            </w:r>
          </w:p>
        </w:tc>
        <w:tc>
          <w:tcPr>
            <w:tcW w:w="1418" w:type="dxa"/>
          </w:tcPr>
          <w:p w:rsidR="00CE3043" w:rsidRPr="003D48A7" w:rsidRDefault="00CE3043" w:rsidP="00E63260">
            <w:pPr>
              <w:rPr>
                <w:sz w:val="20"/>
              </w:rPr>
            </w:pPr>
            <w:r w:rsidRPr="003D48A7">
              <w:rPr>
                <w:sz w:val="20"/>
              </w:rPr>
              <w:t>Intermediate results (IR)</w:t>
            </w:r>
          </w:p>
        </w:tc>
        <w:tc>
          <w:tcPr>
            <w:tcW w:w="1559" w:type="dxa"/>
          </w:tcPr>
          <w:p w:rsidR="00CE3043" w:rsidRPr="003D48A7" w:rsidRDefault="00CE3043" w:rsidP="00E63260">
            <w:pPr>
              <w:rPr>
                <w:sz w:val="20"/>
              </w:rPr>
            </w:pPr>
            <w:r w:rsidRPr="003D48A7">
              <w:rPr>
                <w:sz w:val="20"/>
              </w:rPr>
              <w:t>Sub-Intermediate results (Sub-IR)</w:t>
            </w:r>
          </w:p>
        </w:tc>
        <w:tc>
          <w:tcPr>
            <w:tcW w:w="2126" w:type="dxa"/>
          </w:tcPr>
          <w:p w:rsidR="00CE3043" w:rsidRPr="003D48A7" w:rsidRDefault="00CE3043" w:rsidP="00E63260">
            <w:pPr>
              <w:tabs>
                <w:tab w:val="left" w:pos="1782"/>
              </w:tabs>
              <w:rPr>
                <w:sz w:val="20"/>
              </w:rPr>
            </w:pPr>
          </w:p>
        </w:tc>
        <w:tc>
          <w:tcPr>
            <w:tcW w:w="1985" w:type="dxa"/>
          </w:tcPr>
          <w:p w:rsidR="00CE3043" w:rsidRPr="003D48A7" w:rsidRDefault="00CE3043" w:rsidP="00E63260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CE3043" w:rsidRPr="003D48A7" w:rsidRDefault="00CE3043" w:rsidP="00E63260">
            <w:pPr>
              <w:rPr>
                <w:sz w:val="20"/>
              </w:rPr>
            </w:pPr>
          </w:p>
        </w:tc>
      </w:tr>
      <w:tr w:rsidR="003D48A7" w:rsidTr="00E6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</w:tcPr>
          <w:p w:rsidR="00CE3043" w:rsidRPr="003D48A7" w:rsidRDefault="00CE3043" w:rsidP="00E63260">
            <w:pPr>
              <w:rPr>
                <w:b/>
                <w:sz w:val="20"/>
              </w:rPr>
            </w:pPr>
            <w:r w:rsidRPr="003D48A7">
              <w:rPr>
                <w:b/>
                <w:sz w:val="20"/>
              </w:rPr>
              <w:t>USAID Logical Framework</w:t>
            </w:r>
            <w:r w:rsidRPr="003D48A7">
              <w:rPr>
                <w:rStyle w:val="FootnoteReference"/>
                <w:b/>
                <w:sz w:val="20"/>
              </w:rPr>
              <w:footnoteReference w:id="6"/>
            </w:r>
          </w:p>
        </w:tc>
        <w:tc>
          <w:tcPr>
            <w:tcW w:w="3118" w:type="dxa"/>
          </w:tcPr>
          <w:p w:rsidR="00CE3043" w:rsidRPr="003D48A7" w:rsidRDefault="00CE3043" w:rsidP="00E63260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CE3043" w:rsidRPr="003D48A7" w:rsidRDefault="00CE3043" w:rsidP="00E63260">
            <w:pPr>
              <w:rPr>
                <w:sz w:val="20"/>
              </w:rPr>
            </w:pPr>
            <w:r w:rsidRPr="003D48A7">
              <w:rPr>
                <w:sz w:val="20"/>
              </w:rPr>
              <w:t>Project Goal</w:t>
            </w:r>
          </w:p>
        </w:tc>
        <w:tc>
          <w:tcPr>
            <w:tcW w:w="1418" w:type="dxa"/>
          </w:tcPr>
          <w:p w:rsidR="00CE3043" w:rsidRPr="003D48A7" w:rsidRDefault="00CE3043" w:rsidP="00E63260">
            <w:pPr>
              <w:rPr>
                <w:sz w:val="20"/>
              </w:rPr>
            </w:pPr>
            <w:r w:rsidRPr="003D48A7">
              <w:rPr>
                <w:sz w:val="20"/>
              </w:rPr>
              <w:t>Project purpose</w:t>
            </w:r>
          </w:p>
        </w:tc>
        <w:tc>
          <w:tcPr>
            <w:tcW w:w="1559" w:type="dxa"/>
          </w:tcPr>
          <w:p w:rsidR="00CE3043" w:rsidRPr="003D48A7" w:rsidRDefault="00CE3043" w:rsidP="00E63260">
            <w:pPr>
              <w:rPr>
                <w:sz w:val="20"/>
              </w:rPr>
            </w:pPr>
            <w:r w:rsidRPr="003D48A7">
              <w:rPr>
                <w:sz w:val="20"/>
              </w:rPr>
              <w:t>Sub-purpose</w:t>
            </w:r>
          </w:p>
        </w:tc>
        <w:tc>
          <w:tcPr>
            <w:tcW w:w="2126" w:type="dxa"/>
          </w:tcPr>
          <w:p w:rsidR="00CE3043" w:rsidRPr="003D48A7" w:rsidRDefault="00CE3043" w:rsidP="00E63260">
            <w:pPr>
              <w:tabs>
                <w:tab w:val="left" w:pos="1782"/>
              </w:tabs>
              <w:rPr>
                <w:sz w:val="20"/>
              </w:rPr>
            </w:pPr>
            <w:r w:rsidRPr="003D48A7">
              <w:rPr>
                <w:sz w:val="20"/>
              </w:rPr>
              <w:t>Outputs</w:t>
            </w:r>
          </w:p>
        </w:tc>
        <w:tc>
          <w:tcPr>
            <w:tcW w:w="3686" w:type="dxa"/>
            <w:gridSpan w:val="2"/>
          </w:tcPr>
          <w:p w:rsidR="00CE3043" w:rsidRPr="003D48A7" w:rsidRDefault="00CE3043" w:rsidP="00E63260">
            <w:pPr>
              <w:jc w:val="center"/>
              <w:rPr>
                <w:sz w:val="20"/>
              </w:rPr>
            </w:pPr>
            <w:r w:rsidRPr="003D48A7">
              <w:rPr>
                <w:sz w:val="20"/>
              </w:rPr>
              <w:t>Inputs</w:t>
            </w:r>
          </w:p>
        </w:tc>
      </w:tr>
      <w:tr w:rsidR="003D48A7" w:rsidTr="00E63260">
        <w:tc>
          <w:tcPr>
            <w:tcW w:w="1844" w:type="dxa"/>
          </w:tcPr>
          <w:p w:rsidR="0043552D" w:rsidRPr="003D48A7" w:rsidRDefault="0043552D" w:rsidP="00E63260">
            <w:pPr>
              <w:rPr>
                <w:b/>
                <w:sz w:val="20"/>
              </w:rPr>
            </w:pPr>
            <w:r w:rsidRPr="003D48A7">
              <w:rPr>
                <w:b/>
                <w:sz w:val="20"/>
              </w:rPr>
              <w:t xml:space="preserve">UNDP </w:t>
            </w:r>
            <w:r w:rsidR="003D48A7">
              <w:rPr>
                <w:b/>
                <w:sz w:val="20"/>
              </w:rPr>
              <w:t>RBM</w:t>
            </w:r>
            <w:r w:rsidRPr="003D48A7">
              <w:rPr>
                <w:rStyle w:val="FootnoteReference"/>
                <w:b/>
                <w:sz w:val="20"/>
              </w:rPr>
              <w:footnoteReference w:id="7"/>
            </w:r>
          </w:p>
        </w:tc>
        <w:tc>
          <w:tcPr>
            <w:tcW w:w="3118" w:type="dxa"/>
          </w:tcPr>
          <w:p w:rsidR="0043552D" w:rsidRPr="003D48A7" w:rsidRDefault="0043552D" w:rsidP="00E63260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</w:tcPr>
          <w:p w:rsidR="0043552D" w:rsidRPr="003D48A7" w:rsidRDefault="0043552D" w:rsidP="00E63260">
            <w:pPr>
              <w:rPr>
                <w:sz w:val="20"/>
              </w:rPr>
            </w:pPr>
            <w:r w:rsidRPr="003D48A7">
              <w:rPr>
                <w:sz w:val="20"/>
              </w:rPr>
              <w:t>Impact</w:t>
            </w:r>
          </w:p>
        </w:tc>
        <w:tc>
          <w:tcPr>
            <w:tcW w:w="2977" w:type="dxa"/>
            <w:gridSpan w:val="2"/>
          </w:tcPr>
          <w:p w:rsidR="0043552D" w:rsidRPr="003D48A7" w:rsidRDefault="0043552D" w:rsidP="00E63260">
            <w:pPr>
              <w:rPr>
                <w:sz w:val="20"/>
              </w:rPr>
            </w:pPr>
            <w:r w:rsidRPr="003D48A7">
              <w:rPr>
                <w:sz w:val="20"/>
              </w:rPr>
              <w:t>Outcome</w:t>
            </w:r>
          </w:p>
        </w:tc>
        <w:tc>
          <w:tcPr>
            <w:tcW w:w="2126" w:type="dxa"/>
          </w:tcPr>
          <w:p w:rsidR="0043552D" w:rsidRPr="003D48A7" w:rsidRDefault="0043552D" w:rsidP="00E63260">
            <w:pPr>
              <w:tabs>
                <w:tab w:val="left" w:pos="1782"/>
              </w:tabs>
              <w:rPr>
                <w:sz w:val="20"/>
              </w:rPr>
            </w:pPr>
            <w:r w:rsidRPr="003D48A7">
              <w:rPr>
                <w:sz w:val="20"/>
              </w:rPr>
              <w:t>Outputs</w:t>
            </w:r>
          </w:p>
        </w:tc>
        <w:tc>
          <w:tcPr>
            <w:tcW w:w="1985" w:type="dxa"/>
          </w:tcPr>
          <w:p w:rsidR="0043552D" w:rsidRPr="003D48A7" w:rsidRDefault="0043552D" w:rsidP="00E63260">
            <w:pPr>
              <w:rPr>
                <w:sz w:val="20"/>
              </w:rPr>
            </w:pPr>
            <w:r w:rsidRPr="003D48A7">
              <w:rPr>
                <w:sz w:val="20"/>
              </w:rPr>
              <w:t>Activities</w:t>
            </w:r>
          </w:p>
        </w:tc>
        <w:tc>
          <w:tcPr>
            <w:tcW w:w="1701" w:type="dxa"/>
          </w:tcPr>
          <w:p w:rsidR="0043552D" w:rsidRPr="003D48A7" w:rsidRDefault="0043552D" w:rsidP="00E63260">
            <w:pPr>
              <w:rPr>
                <w:sz w:val="20"/>
              </w:rPr>
            </w:pPr>
          </w:p>
        </w:tc>
      </w:tr>
      <w:tr w:rsidR="00B5587D" w:rsidTr="00E6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</w:tcPr>
          <w:p w:rsidR="00B5587D" w:rsidRPr="003D48A7" w:rsidRDefault="00B5587D" w:rsidP="00E632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EU (used more in </w:t>
            </w:r>
            <w:r>
              <w:rPr>
                <w:b/>
                <w:sz w:val="20"/>
              </w:rPr>
              <w:lastRenderedPageBreak/>
              <w:t>MM?)</w:t>
            </w:r>
          </w:p>
        </w:tc>
        <w:tc>
          <w:tcPr>
            <w:tcW w:w="3118" w:type="dxa"/>
          </w:tcPr>
          <w:p w:rsidR="00B5587D" w:rsidRPr="003D48A7" w:rsidRDefault="00B5587D" w:rsidP="00E63260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</w:tcPr>
          <w:p w:rsidR="00B5587D" w:rsidRPr="003D48A7" w:rsidRDefault="00B5587D" w:rsidP="00E63260">
            <w:pPr>
              <w:rPr>
                <w:sz w:val="20"/>
              </w:rPr>
            </w:pPr>
          </w:p>
        </w:tc>
        <w:tc>
          <w:tcPr>
            <w:tcW w:w="2977" w:type="dxa"/>
            <w:gridSpan w:val="2"/>
          </w:tcPr>
          <w:p w:rsidR="00B5587D" w:rsidRPr="003D48A7" w:rsidRDefault="00B5587D" w:rsidP="00E63260">
            <w:pPr>
              <w:rPr>
                <w:sz w:val="20"/>
              </w:rPr>
            </w:pPr>
          </w:p>
        </w:tc>
        <w:tc>
          <w:tcPr>
            <w:tcW w:w="2126" w:type="dxa"/>
          </w:tcPr>
          <w:p w:rsidR="00B5587D" w:rsidRPr="003D48A7" w:rsidRDefault="00B5587D" w:rsidP="00E63260">
            <w:pPr>
              <w:tabs>
                <w:tab w:val="left" w:pos="1782"/>
              </w:tabs>
              <w:rPr>
                <w:sz w:val="20"/>
              </w:rPr>
            </w:pPr>
          </w:p>
        </w:tc>
        <w:tc>
          <w:tcPr>
            <w:tcW w:w="1985" w:type="dxa"/>
          </w:tcPr>
          <w:p w:rsidR="00B5587D" w:rsidRPr="003D48A7" w:rsidRDefault="00B5587D" w:rsidP="00E63260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5587D" w:rsidRPr="003D48A7" w:rsidRDefault="00B5587D" w:rsidP="00E63260">
            <w:pPr>
              <w:rPr>
                <w:sz w:val="20"/>
              </w:rPr>
            </w:pPr>
          </w:p>
        </w:tc>
      </w:tr>
      <w:tr w:rsidR="00B5587D" w:rsidTr="00E63260">
        <w:tc>
          <w:tcPr>
            <w:tcW w:w="1844" w:type="dxa"/>
          </w:tcPr>
          <w:p w:rsidR="00B5587D" w:rsidRPr="003D48A7" w:rsidRDefault="006F5C01" w:rsidP="00E632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MM MOH</w:t>
            </w:r>
            <w:bookmarkStart w:id="13" w:name="_GoBack"/>
            <w:bookmarkEnd w:id="13"/>
          </w:p>
        </w:tc>
        <w:tc>
          <w:tcPr>
            <w:tcW w:w="3118" w:type="dxa"/>
          </w:tcPr>
          <w:p w:rsidR="00B5587D" w:rsidRPr="003D48A7" w:rsidRDefault="00B5587D" w:rsidP="00E63260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</w:tcPr>
          <w:p w:rsidR="00B5587D" w:rsidRPr="003D48A7" w:rsidRDefault="00B5587D" w:rsidP="00E63260">
            <w:pPr>
              <w:rPr>
                <w:sz w:val="20"/>
              </w:rPr>
            </w:pPr>
          </w:p>
        </w:tc>
        <w:tc>
          <w:tcPr>
            <w:tcW w:w="2977" w:type="dxa"/>
            <w:gridSpan w:val="2"/>
          </w:tcPr>
          <w:p w:rsidR="00B5587D" w:rsidRPr="003D48A7" w:rsidRDefault="00B5587D" w:rsidP="00E63260">
            <w:pPr>
              <w:rPr>
                <w:sz w:val="20"/>
              </w:rPr>
            </w:pPr>
          </w:p>
        </w:tc>
        <w:tc>
          <w:tcPr>
            <w:tcW w:w="2126" w:type="dxa"/>
          </w:tcPr>
          <w:p w:rsidR="00B5587D" w:rsidRPr="003D48A7" w:rsidRDefault="00B5587D" w:rsidP="00E63260">
            <w:pPr>
              <w:tabs>
                <w:tab w:val="left" w:pos="1782"/>
              </w:tabs>
              <w:rPr>
                <w:sz w:val="20"/>
              </w:rPr>
            </w:pPr>
          </w:p>
        </w:tc>
        <w:tc>
          <w:tcPr>
            <w:tcW w:w="1985" w:type="dxa"/>
          </w:tcPr>
          <w:p w:rsidR="00B5587D" w:rsidRPr="003D48A7" w:rsidRDefault="00B5587D" w:rsidP="00E63260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5587D" w:rsidRPr="003D48A7" w:rsidRDefault="00B5587D" w:rsidP="00E63260">
            <w:pPr>
              <w:rPr>
                <w:sz w:val="20"/>
              </w:rPr>
            </w:pPr>
          </w:p>
        </w:tc>
      </w:tr>
    </w:tbl>
    <w:p w:rsidR="00140DC9" w:rsidRDefault="00140DC9" w:rsidP="003D48A7">
      <w:pPr>
        <w:pStyle w:val="Heading1"/>
      </w:pPr>
    </w:p>
    <w:p w:rsidR="006D6EDD" w:rsidRDefault="003D48A7" w:rsidP="003D48A7">
      <w:pPr>
        <w:pStyle w:val="Heading1"/>
      </w:pPr>
      <w:r>
        <w:t xml:space="preserve">About </w:t>
      </w:r>
      <w:r w:rsidR="006D6EDD">
        <w:t>Indicators</w:t>
      </w:r>
    </w:p>
    <w:p w:rsidR="00140DC9" w:rsidRDefault="00140DC9" w:rsidP="00140DC9">
      <w:r>
        <w:t>Most donors want indicators at ALL levels of the frameworks described above.</w:t>
      </w:r>
    </w:p>
    <w:p w:rsidR="00140DC9" w:rsidRDefault="00140DC9" w:rsidP="00140DC9">
      <w:r>
        <w:t xml:space="preserve">Most donors do not want directionality (e.g., targets) in an indicator. Directionality is better described broken up over time, typically using baseline, milestone/midline, and </w:t>
      </w:r>
      <w:proofErr w:type="spellStart"/>
      <w:r>
        <w:t>endline</w:t>
      </w:r>
      <w:proofErr w:type="spellEnd"/>
      <w:r>
        <w:t>/target as terminology.</w:t>
      </w:r>
    </w:p>
    <w:p w:rsidR="0043552D" w:rsidRPr="00140DC9" w:rsidRDefault="00140DC9" w:rsidP="003E025D">
      <w:r>
        <w:t xml:space="preserve">Most indicators want a linkage between a data source and the indicator. Other </w:t>
      </w:r>
      <w:r w:rsidR="00B62A3D">
        <w:t>terms</w:t>
      </w:r>
      <w:r>
        <w:t xml:space="preserve"> used for data sources includes means of verification, evidence, or evidenced by</w:t>
      </w:r>
    </w:p>
    <w:sectPr w:rsidR="0043552D" w:rsidRPr="00140DC9" w:rsidSect="00E63260">
      <w:footerReference w:type="first" r:id="rId8"/>
      <w:pgSz w:w="16834" w:h="11909" w:orient="landscape" w:code="9"/>
      <w:pgMar w:top="284" w:right="1166" w:bottom="284" w:left="979" w:header="142" w:footer="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061" w:rsidRDefault="00DA4061">
      <w:pPr>
        <w:spacing w:after="0" w:line="240" w:lineRule="auto"/>
      </w:pPr>
      <w:r>
        <w:separator/>
      </w:r>
    </w:p>
  </w:endnote>
  <w:endnote w:type="continuationSeparator" w:id="0">
    <w:p w:rsidR="00DA4061" w:rsidRDefault="00DA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DC9" w:rsidRPr="00140DC9" w:rsidRDefault="00140DC9" w:rsidP="00140DC9">
    <w:pPr>
      <w:pStyle w:val="Footer"/>
      <w:ind w:left="-851"/>
      <w:rPr>
        <w:i/>
      </w:rPr>
    </w:pPr>
    <w:r w:rsidRPr="00140DC9">
      <w:rPr>
        <w:i/>
      </w:rPr>
      <w:t>Note: Some of these sources are not clear on distinction between columns 2 and 3 (Vision and Impact/Goal)</w:t>
    </w:r>
    <w:r w:rsidRPr="00140DC9">
      <w:rPr>
        <w:i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061" w:rsidRDefault="00DA4061">
      <w:pPr>
        <w:spacing w:after="0" w:line="240" w:lineRule="auto"/>
      </w:pPr>
      <w:r>
        <w:separator/>
      </w:r>
    </w:p>
  </w:footnote>
  <w:footnote w:type="continuationSeparator" w:id="0">
    <w:p w:rsidR="00DA4061" w:rsidRDefault="00DA4061">
      <w:pPr>
        <w:spacing w:after="0" w:line="240" w:lineRule="auto"/>
      </w:pPr>
      <w:r>
        <w:continuationSeparator/>
      </w:r>
    </w:p>
  </w:footnote>
  <w:footnote w:id="1">
    <w:p w:rsidR="006D6EDD" w:rsidRPr="00140DC9" w:rsidRDefault="006D6EDD" w:rsidP="00140DC9">
      <w:pPr>
        <w:pStyle w:val="FootnoteText"/>
        <w:spacing w:after="0" w:line="240" w:lineRule="auto"/>
        <w:ind w:left="-567" w:right="-1046" w:hanging="284"/>
        <w:rPr>
          <w:rFonts w:cstheme="minorHAnsi"/>
          <w:szCs w:val="18"/>
        </w:rPr>
      </w:pPr>
      <w:r w:rsidRPr="00140DC9">
        <w:rPr>
          <w:rStyle w:val="FootnoteReference"/>
          <w:rFonts w:cstheme="minorHAnsi"/>
          <w:szCs w:val="18"/>
        </w:rPr>
        <w:footnoteRef/>
      </w:r>
      <w:r w:rsidRPr="00140DC9">
        <w:rPr>
          <w:rFonts w:cstheme="minorHAnsi"/>
          <w:szCs w:val="18"/>
        </w:rPr>
        <w:t xml:space="preserve"> Also known as logical framework, program matrix</w:t>
      </w:r>
    </w:p>
  </w:footnote>
  <w:footnote w:id="2">
    <w:p w:rsidR="006D6EDD" w:rsidRPr="00140DC9" w:rsidRDefault="006D6EDD" w:rsidP="00140DC9">
      <w:pPr>
        <w:pStyle w:val="FootnoteText"/>
        <w:spacing w:after="0" w:line="240" w:lineRule="auto"/>
        <w:ind w:left="-567" w:right="-1046" w:hanging="284"/>
        <w:rPr>
          <w:rFonts w:cstheme="minorHAnsi"/>
          <w:szCs w:val="18"/>
        </w:rPr>
      </w:pPr>
      <w:r w:rsidRPr="00140DC9">
        <w:rPr>
          <w:rStyle w:val="FootnoteReference"/>
          <w:rFonts w:cstheme="minorHAnsi"/>
          <w:szCs w:val="18"/>
        </w:rPr>
        <w:footnoteRef/>
      </w:r>
      <w:r w:rsidRPr="00140DC9">
        <w:rPr>
          <w:rFonts w:cstheme="minorHAnsi"/>
          <w:szCs w:val="18"/>
        </w:rPr>
        <w:t xml:space="preserve"> Sometimes seen in smaller, private foundation proposal formats; objectives may include directionality depending on the donor</w:t>
      </w:r>
    </w:p>
  </w:footnote>
  <w:footnote w:id="3">
    <w:p w:rsidR="003E025D" w:rsidRPr="00140DC9" w:rsidRDefault="003E025D" w:rsidP="00140DC9">
      <w:pPr>
        <w:pStyle w:val="FootnoteText"/>
        <w:spacing w:after="0"/>
        <w:ind w:left="-567" w:right="-1046" w:hanging="284"/>
        <w:rPr>
          <w:rFonts w:cstheme="minorHAnsi"/>
          <w:szCs w:val="18"/>
        </w:rPr>
      </w:pPr>
      <w:r w:rsidRPr="00140DC9">
        <w:rPr>
          <w:rStyle w:val="FootnoteReference"/>
          <w:rFonts w:cstheme="minorHAnsi"/>
          <w:szCs w:val="18"/>
        </w:rPr>
        <w:footnoteRef/>
      </w:r>
      <w:r w:rsidRPr="00140DC9">
        <w:rPr>
          <w:rFonts w:cstheme="minorHAnsi"/>
          <w:szCs w:val="18"/>
        </w:rPr>
        <w:t xml:space="preserve"> </w:t>
      </w:r>
      <w:r w:rsidRPr="00140DC9">
        <w:rPr>
          <w:rFonts w:cstheme="minorHAnsi"/>
          <w:szCs w:val="18"/>
        </w:rPr>
        <w:fldChar w:fldCharType="begin"/>
      </w:r>
      <w:r w:rsidRPr="00140DC9">
        <w:rPr>
          <w:rFonts w:cstheme="minorHAnsi"/>
          <w:szCs w:val="18"/>
        </w:rPr>
        <w:instrText xml:space="preserve"> ADDIN ZOTERO_ITEM CSL_CITATION {"citationID":"fSgRGDbZ","properties":{"formattedCitation":"{\\rtf Dfid, \\i Guidance on Using the Revised Logical Framework\\i0{}, How to Note, January 2011, 11, http://www.dfid.gov.uk/Documents/publications1/DFID-external-results.pdf.}","plainCitation":"Dfid, Guidance on Using the Revised Logical Framework, How to Note, January 2011, 11, http://www.dfid.gov.uk/Documents/publications1/DFID-external-results.pdf."},"citationItems":[{"id":771,"uris":["http://zotero.org/groups/29768/items/GUUJZ9AQ"],"uri":["http://zotero.org/groups/29768/items/GUUJZ9AQ"],"itemData":{"id":771,"type":"report","title":"Guidance on using the revised Logical Framework","collection-title":"How to note","URL":"http://www.dfid.gov.uk/Documents/publications1/DFID-external-results.pdf","note":"http://www.dfid.gov.uk/What-we-do/Research-and-evidence/How-we-do-research/Guidance1/","author":[{"family":"Dfid","given":""}],"issued":{"year":2011,"month":1},"accessed":{"year":2012,"month":6,"day":27}},"locator":"11"}],"schema":"https://github.com/citation-style-language/schema/raw/master/csl-citation.json"} </w:instrText>
      </w:r>
      <w:r w:rsidRPr="00140DC9">
        <w:rPr>
          <w:rFonts w:cstheme="minorHAnsi"/>
          <w:szCs w:val="18"/>
        </w:rPr>
        <w:fldChar w:fldCharType="separate"/>
      </w:r>
      <w:r w:rsidRPr="00140DC9">
        <w:rPr>
          <w:rFonts w:cstheme="minorHAnsi"/>
          <w:szCs w:val="18"/>
        </w:rPr>
        <w:t xml:space="preserve">Dfid, </w:t>
      </w:r>
      <w:r w:rsidRPr="00140DC9">
        <w:rPr>
          <w:rFonts w:cstheme="minorHAnsi"/>
          <w:iCs/>
          <w:szCs w:val="18"/>
        </w:rPr>
        <w:t>Guidance on Using the Revised Logical Framework</w:t>
      </w:r>
      <w:r w:rsidRPr="00140DC9">
        <w:rPr>
          <w:rFonts w:cstheme="minorHAnsi"/>
          <w:szCs w:val="18"/>
        </w:rPr>
        <w:t>, How to Note, January 2011, 11, http://www.dfid.gov.uk/Documents/publications1/DFID-external-results.pdf.</w:t>
      </w:r>
      <w:r w:rsidRPr="00140DC9">
        <w:rPr>
          <w:rFonts w:cstheme="minorHAnsi"/>
          <w:szCs w:val="18"/>
        </w:rPr>
        <w:fldChar w:fldCharType="end"/>
      </w:r>
    </w:p>
  </w:footnote>
  <w:footnote w:id="4">
    <w:p w:rsidR="003E025D" w:rsidRPr="00140DC9" w:rsidRDefault="003E025D" w:rsidP="00140DC9">
      <w:pPr>
        <w:pStyle w:val="FootnoteText"/>
        <w:tabs>
          <w:tab w:val="left" w:pos="1534"/>
        </w:tabs>
        <w:spacing w:after="0"/>
        <w:ind w:left="-567" w:right="-1046" w:hanging="284"/>
        <w:rPr>
          <w:rFonts w:cstheme="minorHAnsi"/>
          <w:szCs w:val="18"/>
        </w:rPr>
      </w:pPr>
      <w:r w:rsidRPr="00140DC9">
        <w:rPr>
          <w:rStyle w:val="FootnoteReference"/>
          <w:rFonts w:cstheme="minorHAnsi"/>
          <w:szCs w:val="18"/>
        </w:rPr>
        <w:footnoteRef/>
      </w:r>
      <w:r w:rsidRPr="00140DC9">
        <w:rPr>
          <w:rFonts w:cstheme="minorHAnsi"/>
          <w:szCs w:val="18"/>
        </w:rPr>
        <w:t xml:space="preserve"> </w:t>
      </w:r>
      <w:r w:rsidRPr="00140DC9">
        <w:rPr>
          <w:rFonts w:cstheme="minorHAnsi"/>
          <w:szCs w:val="18"/>
        </w:rPr>
        <w:fldChar w:fldCharType="begin"/>
      </w:r>
      <w:r w:rsidRPr="00140DC9">
        <w:rPr>
          <w:rFonts w:cstheme="minorHAnsi"/>
          <w:szCs w:val="18"/>
        </w:rPr>
        <w:instrText xml:space="preserve"> ADDIN ZOTERO_ITEM CSL_CITATION {"citationID":"UxG2PtTF","properties":{"formattedCitation":"{\\rtf Ibid., 11\\uc0\\u8211{}19.}","plainCitation":"Ibid., 11–19."},"citationItems":[{"id":771,"uris":["http://zotero.org/groups/29768/items/GUUJZ9AQ"],"uri":["http://zotero.org/groups/29768/items/GUUJZ9AQ"],"itemData":{"id":771,"type":"report","title":"Guidance on using the revised Logical Framework","collection-title":"How to note","URL":"http://www.dfid.gov.uk/Documents/publications1/DFID-external-results.pdf","note":"http://www.dfid.gov.uk/What-we-do/Research-and-evidence/How-we-do-research/Guidance1/","author":[{"family":"Dfid","given":""}],"issued":{"year":2011,"month":1},"accessed":{"year":2012,"month":6,"day":27}},"locator":"11-19"}],"schema":"https://github.com/citation-style-language/schema/raw/master/csl-citation.json"} </w:instrText>
      </w:r>
      <w:r w:rsidRPr="00140DC9">
        <w:rPr>
          <w:rFonts w:cstheme="minorHAnsi"/>
          <w:szCs w:val="18"/>
        </w:rPr>
        <w:fldChar w:fldCharType="separate"/>
      </w:r>
      <w:r w:rsidRPr="00140DC9">
        <w:rPr>
          <w:rFonts w:cstheme="minorHAnsi"/>
          <w:szCs w:val="18"/>
        </w:rPr>
        <w:t>Ibid., 11–19.</w:t>
      </w:r>
      <w:r w:rsidRPr="00140DC9">
        <w:rPr>
          <w:rFonts w:cstheme="minorHAnsi"/>
          <w:szCs w:val="18"/>
        </w:rPr>
        <w:fldChar w:fldCharType="end"/>
      </w:r>
      <w:r w:rsidR="00140DC9">
        <w:rPr>
          <w:rFonts w:cstheme="minorHAnsi"/>
          <w:szCs w:val="18"/>
        </w:rPr>
        <w:tab/>
      </w:r>
    </w:p>
  </w:footnote>
  <w:footnote w:id="5">
    <w:p w:rsidR="00CE3043" w:rsidRPr="00140DC9" w:rsidRDefault="00CE3043" w:rsidP="00140DC9">
      <w:pPr>
        <w:pStyle w:val="FootnoteText"/>
        <w:spacing w:after="0"/>
        <w:ind w:left="-567" w:right="-1046" w:hanging="284"/>
        <w:rPr>
          <w:rFonts w:cstheme="minorHAnsi"/>
          <w:szCs w:val="18"/>
        </w:rPr>
      </w:pPr>
      <w:r w:rsidRPr="00140DC9">
        <w:rPr>
          <w:rStyle w:val="FootnoteReference"/>
          <w:rFonts w:cstheme="minorHAnsi"/>
          <w:szCs w:val="18"/>
        </w:rPr>
        <w:footnoteRef/>
      </w:r>
      <w:r w:rsidRPr="00140DC9">
        <w:rPr>
          <w:rFonts w:cstheme="minorHAnsi"/>
          <w:szCs w:val="18"/>
        </w:rPr>
        <w:t xml:space="preserve"> </w:t>
      </w:r>
      <w:r w:rsidRPr="00140DC9">
        <w:rPr>
          <w:rFonts w:cstheme="minorHAnsi"/>
          <w:szCs w:val="18"/>
        </w:rPr>
        <w:fldChar w:fldCharType="begin"/>
      </w:r>
      <w:r w:rsidRPr="00140DC9">
        <w:rPr>
          <w:rFonts w:cstheme="minorHAnsi"/>
          <w:szCs w:val="18"/>
        </w:rPr>
        <w:instrText xml:space="preserve"> ADDIN ZOTERO_ITEM CSL_CITATION {"citationID":"N90vrrLr","properties":{"formattedCitation":"{\\rtf USAID, \\i ADS Chapter 200: Introduction to Programming Policy\\i0{}, Functional Series 200 - Programming Policy (USAID, February 10, 2012), 24\\uc0\\u8211{}29, http://transition.usaid.gov/policy/ads/200/200.pdf.}","plainCitation":"USAID, ADS Chapter 200: Introduction to Programming Policy, Functional Series 200 - Programming Policy (USAID, February 10, 2012), 24–29, http://transition.usaid.gov/policy/ads/200/200.pdf."},"citationItems":[{"id":767,"uris":["http://zotero.org/groups/29768/items/XSPVM52H"],"uri":["http://zotero.org/groups/29768/items/XSPVM52H"],"itemData":{"id":767,"type":"report","title":"ADS Chapter 200: Introduction to Programming Policy","collection-title":"Functional Series 200 - Programming Policy","publisher":"USAID","URL":"http://transition.usaid.gov/policy/ads/200/200.pdf","number":"200","author":[{"family":"USAID","given":""}],"issued":{"year":2012,"month":2,"day":10},"accessed":{"year":2012,"month":6,"day":27}},"locator":"24-29"}],"schema":"https://github.com/citation-style-language/schema/raw/master/csl-citation.json"} </w:instrText>
      </w:r>
      <w:r w:rsidRPr="00140DC9">
        <w:rPr>
          <w:rFonts w:cstheme="minorHAnsi"/>
          <w:szCs w:val="18"/>
        </w:rPr>
        <w:fldChar w:fldCharType="separate"/>
      </w:r>
      <w:r w:rsidRPr="00140DC9">
        <w:rPr>
          <w:rFonts w:cstheme="minorHAnsi"/>
          <w:szCs w:val="18"/>
        </w:rPr>
        <w:t xml:space="preserve">USAID, </w:t>
      </w:r>
      <w:r w:rsidRPr="00140DC9">
        <w:rPr>
          <w:rFonts w:cstheme="minorHAnsi"/>
          <w:iCs/>
          <w:szCs w:val="18"/>
        </w:rPr>
        <w:t>ADS Chapter 200: Introduction to Programming Policy</w:t>
      </w:r>
      <w:r w:rsidRPr="00140DC9">
        <w:rPr>
          <w:rFonts w:cstheme="minorHAnsi"/>
          <w:szCs w:val="18"/>
        </w:rPr>
        <w:t>, Functional Series 200 - Programming Policy (USAID, February 10, 2012), 24–29, http://transition.usaid.gov/policy/ads/200/200.pdf.</w:t>
      </w:r>
      <w:r w:rsidRPr="00140DC9">
        <w:rPr>
          <w:rFonts w:cstheme="minorHAnsi"/>
          <w:szCs w:val="18"/>
        </w:rPr>
        <w:fldChar w:fldCharType="end"/>
      </w:r>
    </w:p>
  </w:footnote>
  <w:footnote w:id="6">
    <w:p w:rsidR="00CE3043" w:rsidRPr="00140DC9" w:rsidRDefault="00CE3043" w:rsidP="00140DC9">
      <w:pPr>
        <w:pStyle w:val="FootnoteText"/>
        <w:spacing w:after="0"/>
        <w:ind w:left="-567" w:right="-1046" w:hanging="284"/>
        <w:rPr>
          <w:rFonts w:cstheme="minorHAnsi"/>
          <w:szCs w:val="18"/>
        </w:rPr>
      </w:pPr>
      <w:r w:rsidRPr="00140DC9">
        <w:rPr>
          <w:rStyle w:val="FootnoteReference"/>
          <w:rFonts w:cstheme="minorHAnsi"/>
          <w:szCs w:val="18"/>
        </w:rPr>
        <w:footnoteRef/>
      </w:r>
      <w:r w:rsidRPr="00140DC9">
        <w:rPr>
          <w:rFonts w:cstheme="minorHAnsi"/>
          <w:szCs w:val="18"/>
        </w:rPr>
        <w:t xml:space="preserve"> </w:t>
      </w:r>
      <w:r w:rsidRPr="00140DC9">
        <w:rPr>
          <w:rFonts w:cstheme="minorHAnsi"/>
          <w:szCs w:val="18"/>
        </w:rPr>
        <w:fldChar w:fldCharType="begin"/>
      </w:r>
      <w:r w:rsidR="003D48A7" w:rsidRPr="00140DC9">
        <w:rPr>
          <w:rFonts w:cstheme="minorHAnsi"/>
          <w:szCs w:val="18"/>
        </w:rPr>
        <w:instrText xml:space="preserve"> ADDIN ZOTERO_ITEM CSL_CITATION {"citationID":"QCuRAeyk","properties":{"formattedCitation":"Ibid.","plainCitation":"Ibid."},"citationItems":[{"id":767,"uris":["http://zotero.org/groups/29768/items/XSPVM52H"],"uri":["http://zotero.org/groups/29768/items/XSPVM52H"],"itemData":{"id":767,"type":"report","title":"ADS Chapter 200: Introduction to Programming Policy","collection-title":"Functional Series 200 - Programming Policy","publisher":"USAID","URL":"http://transition.usaid.gov/policy/ads/200/200.pdf","number":"200","author":[{"family":"USAID","given":""}],"issued":{"year":2012,"month":2,"day":10},"accessed":{"year":2012,"month":6,"day":27}},"locator":"24-29"}],"schema":"https://github.com/citation-style-language/schema/raw/master/csl-citation.json"} </w:instrText>
      </w:r>
      <w:r w:rsidRPr="00140DC9">
        <w:rPr>
          <w:rFonts w:cstheme="minorHAnsi"/>
          <w:szCs w:val="18"/>
        </w:rPr>
        <w:fldChar w:fldCharType="separate"/>
      </w:r>
      <w:r w:rsidRPr="00140DC9">
        <w:rPr>
          <w:rFonts w:cstheme="minorHAnsi"/>
          <w:szCs w:val="18"/>
        </w:rPr>
        <w:t>Ibid.</w:t>
      </w:r>
      <w:r w:rsidRPr="00140DC9">
        <w:rPr>
          <w:rFonts w:cstheme="minorHAnsi"/>
          <w:szCs w:val="18"/>
        </w:rPr>
        <w:fldChar w:fldCharType="end"/>
      </w:r>
    </w:p>
  </w:footnote>
  <w:footnote w:id="7">
    <w:p w:rsidR="0043552D" w:rsidRDefault="0043552D" w:rsidP="00140DC9">
      <w:pPr>
        <w:pStyle w:val="FootnoteText"/>
        <w:spacing w:after="0"/>
        <w:ind w:left="-567" w:right="-1046" w:hanging="284"/>
      </w:pPr>
      <w:r w:rsidRPr="00140DC9">
        <w:rPr>
          <w:rStyle w:val="FootnoteReference"/>
          <w:rFonts w:cstheme="minorHAnsi"/>
          <w:szCs w:val="18"/>
        </w:rPr>
        <w:footnoteRef/>
      </w:r>
      <w:r w:rsidRPr="00140DC9">
        <w:rPr>
          <w:rFonts w:cstheme="minorHAnsi"/>
          <w:szCs w:val="18"/>
        </w:rPr>
        <w:t xml:space="preserve"> </w:t>
      </w:r>
      <w:r w:rsidRPr="00140DC9">
        <w:rPr>
          <w:rFonts w:cstheme="minorHAnsi"/>
          <w:szCs w:val="18"/>
        </w:rPr>
        <w:fldChar w:fldCharType="begin"/>
      </w:r>
      <w:r w:rsidRPr="00140DC9">
        <w:rPr>
          <w:rFonts w:cstheme="minorHAnsi"/>
          <w:szCs w:val="18"/>
        </w:rPr>
        <w:instrText xml:space="preserve"> ADDIN ZOTERO_ITEM CSL_CITATION {"citationID":"8KiVhDmh","properties":{"formattedCitation":"{\\rtf UNDP, \\uc0\\u8220{}Chapter 2.4: Finalizing the Results Framework (deliverable Eight),\\uc0\\u8221{} \\i Handbook on Planning, Monitoring and Evaluating for Development Result\\i0{}, n.d., http://web.undp.org/evaluation/handbook/ch2-4.html.}","plainCitation":"UNDP, “Chapter 2.4: Finalizing the Results Framework (deliverable Eight),” Handbook on Planning, Monitoring and Evaluating for Development Result, n.d., http://web.undp.org/evaluation/handbook/ch2-4.html."},"citationItems":[{"id":774,"uris":["http://zotero.org/groups/29768/items/VWMKPGQQ"],"uri":["http://zotero.org/groups/29768/items/VWMKPGQQ"],"itemData":{"id":774,"type":"webpage","title":"Chapter 2.4: Finalizing the results framework (deliverable eight)","container-title":"Handbook on Planning, Monitoring and Evaluating for Development Result","URL":"http://web.undp.org/evaluation/handbook/ch2-4.html","author":[{"family":"UNDP","given":""}],"accessed":{"year":2012,"month":6,"day":27}}}],"schema":"https://github.com/citation-style-language/schema/raw/master/csl-citation.json"} </w:instrText>
      </w:r>
      <w:r w:rsidRPr="00140DC9">
        <w:rPr>
          <w:rFonts w:cstheme="minorHAnsi"/>
          <w:szCs w:val="18"/>
        </w:rPr>
        <w:fldChar w:fldCharType="separate"/>
      </w:r>
      <w:r w:rsidRPr="00140DC9">
        <w:rPr>
          <w:rFonts w:cstheme="minorHAnsi"/>
          <w:szCs w:val="18"/>
        </w:rPr>
        <w:t xml:space="preserve">UNDP, “Chapter 2.4: Finalizing the Results Framework (deliverable Eight),” </w:t>
      </w:r>
      <w:r w:rsidRPr="00140DC9">
        <w:rPr>
          <w:rFonts w:cstheme="minorHAnsi"/>
          <w:iCs/>
          <w:szCs w:val="18"/>
        </w:rPr>
        <w:t>Handbook on Planning, Monitoring and Evaluating for Development Result</w:t>
      </w:r>
      <w:r w:rsidRPr="00140DC9">
        <w:rPr>
          <w:rFonts w:cstheme="minorHAnsi"/>
          <w:szCs w:val="18"/>
        </w:rPr>
        <w:t>, n.d., http://web.undp.org/evaluation/handbook/ch2-4.html.</w:t>
      </w:r>
      <w:r w:rsidRPr="00140DC9">
        <w:rPr>
          <w:rFonts w:cstheme="minorHAnsi"/>
          <w:szCs w:val="18"/>
        </w:rPr>
        <w:fldChar w:fldCharType="end"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41"/>
    <w:rsid w:val="00082591"/>
    <w:rsid w:val="000D11E8"/>
    <w:rsid w:val="00140DC9"/>
    <w:rsid w:val="00160F82"/>
    <w:rsid w:val="00175636"/>
    <w:rsid w:val="001B7DE9"/>
    <w:rsid w:val="00363FD0"/>
    <w:rsid w:val="003D48A7"/>
    <w:rsid w:val="003E025D"/>
    <w:rsid w:val="0043552D"/>
    <w:rsid w:val="004B5A91"/>
    <w:rsid w:val="005C7336"/>
    <w:rsid w:val="00680650"/>
    <w:rsid w:val="00697694"/>
    <w:rsid w:val="006C37E2"/>
    <w:rsid w:val="006D6AB3"/>
    <w:rsid w:val="006D6EDD"/>
    <w:rsid w:val="006F5C01"/>
    <w:rsid w:val="00777C5E"/>
    <w:rsid w:val="008121BA"/>
    <w:rsid w:val="00A35441"/>
    <w:rsid w:val="00A60E5B"/>
    <w:rsid w:val="00B5587D"/>
    <w:rsid w:val="00B62A3D"/>
    <w:rsid w:val="00BC7741"/>
    <w:rsid w:val="00C17F93"/>
    <w:rsid w:val="00CB248F"/>
    <w:rsid w:val="00CE3043"/>
    <w:rsid w:val="00D87F03"/>
    <w:rsid w:val="00DA4061"/>
    <w:rsid w:val="00E6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EDD"/>
  </w:style>
  <w:style w:type="paragraph" w:styleId="Heading1">
    <w:name w:val="heading 1"/>
    <w:basedOn w:val="Normal"/>
    <w:next w:val="Normal"/>
    <w:link w:val="Heading1Char"/>
    <w:uiPriority w:val="9"/>
    <w:qFormat/>
    <w:rsid w:val="006D6ED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EDD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EDD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EDD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6EDD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16505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6EDD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6EDD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6EDD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6EDD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entions">
    <w:name w:val="Interventions"/>
    <w:basedOn w:val="Heading4"/>
    <w:pPr>
      <w:ind w:left="2160" w:hanging="504"/>
      <w:outlineLvl w:val="9"/>
    </w:pPr>
    <w:rPr>
      <w:rFonts w:ascii="Times New Roman" w:hAnsi="Times New Roman"/>
      <w:b w:val="0"/>
      <w:noProof/>
      <w:sz w:val="20"/>
    </w:rPr>
  </w:style>
  <w:style w:type="paragraph" w:customStyle="1" w:styleId="Headerjr-1">
    <w:name w:val="Headerjr-1"/>
    <w:basedOn w:val="Normal"/>
    <w:next w:val="Normal"/>
    <w:rPr>
      <w:b/>
      <w:sz w:val="36"/>
      <w:u w:val="single"/>
    </w:rPr>
  </w:style>
  <w:style w:type="paragraph" w:customStyle="1" w:styleId="headerjr-2">
    <w:name w:val="headerjr-2"/>
    <w:basedOn w:val="Normal"/>
    <w:next w:val="Normal"/>
    <w:rPr>
      <w:rFonts w:ascii="CG Times" w:hAnsi="CG Times"/>
      <w:b/>
      <w:sz w:val="32"/>
    </w:rPr>
  </w:style>
  <w:style w:type="paragraph" w:styleId="TOC1">
    <w:name w:val="toc 1"/>
    <w:aliases w:val="TOC JR"/>
    <w:basedOn w:val="Normal"/>
    <w:next w:val="Normal"/>
    <w:semiHidden/>
    <w:pPr>
      <w:spacing w:before="120"/>
    </w:pPr>
    <w:rPr>
      <w:b/>
      <w:i/>
      <w:sz w:val="24"/>
    </w:rPr>
  </w:style>
  <w:style w:type="paragraph" w:customStyle="1" w:styleId="Numberedwithbreakbeforenext">
    <w:name w:val="Numbered with break before next"/>
    <w:basedOn w:val="Normal"/>
    <w:pPr>
      <w:pBdr>
        <w:top w:val="single" w:sz="6" w:space="1" w:color="auto"/>
      </w:pBdr>
      <w:tabs>
        <w:tab w:val="left" w:pos="360"/>
      </w:tabs>
      <w:spacing w:after="240"/>
      <w:ind w:left="360" w:hanging="360"/>
    </w:pPr>
  </w:style>
  <w:style w:type="paragraph" w:customStyle="1" w:styleId="Header16ptunderlined">
    <w:name w:val="Header 16 pt underlined"/>
    <w:basedOn w:val="Normal"/>
    <w:rPr>
      <w:b/>
      <w:sz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6EDD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customStyle="1" w:styleId="Header20ptlongunderline">
    <w:name w:val="Header 20 pt long underline"/>
    <w:basedOn w:val="Normal"/>
    <w:next w:val="Normal"/>
    <w:pPr>
      <w:pBdr>
        <w:bottom w:val="single" w:sz="6" w:space="1" w:color="auto"/>
      </w:pBdr>
    </w:pPr>
    <w:rPr>
      <w:b/>
      <w:sz w:val="40"/>
    </w:rPr>
  </w:style>
  <w:style w:type="paragraph" w:styleId="FootnoteText">
    <w:name w:val="footnote text"/>
    <w:basedOn w:val="Normal"/>
    <w:semiHidden/>
    <w:rPr>
      <w:sz w:val="18"/>
    </w:rPr>
  </w:style>
  <w:style w:type="paragraph" w:styleId="BodyText">
    <w:name w:val="Body Text"/>
    <w:basedOn w:val="Normal"/>
    <w:semiHidden/>
    <w:rPr>
      <w:sz w:val="24"/>
    </w:rPr>
  </w:style>
  <w:style w:type="paragraph" w:styleId="BodyText2">
    <w:name w:val="Body Text 2"/>
    <w:basedOn w:val="Normal"/>
    <w:semiHidden/>
    <w:pPr>
      <w:ind w:left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6D6EDD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rsid w:val="006D6EDD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6D6EDD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rsid w:val="006D6EDD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rsid w:val="006D6EDD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rsid w:val="006D6EDD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rsid w:val="006D6ED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6D6EDD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rsid w:val="006D6ED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EDD"/>
    <w:pPr>
      <w:spacing w:line="240" w:lineRule="auto"/>
    </w:pPr>
    <w:rPr>
      <w:b/>
      <w:bCs/>
      <w:color w:val="2DA2BF"/>
      <w:sz w:val="18"/>
      <w:szCs w:val="18"/>
    </w:rPr>
  </w:style>
  <w:style w:type="character" w:customStyle="1" w:styleId="TitleChar">
    <w:name w:val="Title Char"/>
    <w:link w:val="Title"/>
    <w:uiPriority w:val="10"/>
    <w:rsid w:val="006D6EDD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EDD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6D6EDD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6D6EDD"/>
    <w:rPr>
      <w:b/>
      <w:bCs/>
    </w:rPr>
  </w:style>
  <w:style w:type="character" w:styleId="Emphasis">
    <w:name w:val="Emphasis"/>
    <w:uiPriority w:val="20"/>
    <w:qFormat/>
    <w:rsid w:val="006D6EDD"/>
    <w:rPr>
      <w:i/>
      <w:iCs/>
    </w:rPr>
  </w:style>
  <w:style w:type="paragraph" w:styleId="NoSpacing">
    <w:name w:val="No Spacing"/>
    <w:uiPriority w:val="1"/>
    <w:qFormat/>
    <w:rsid w:val="006D6E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6E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6ED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D6ED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EDD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6D6EDD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6D6EDD"/>
    <w:rPr>
      <w:i/>
      <w:iCs/>
      <w:color w:val="808080"/>
    </w:rPr>
  </w:style>
  <w:style w:type="character" w:styleId="IntenseEmphasis">
    <w:name w:val="Intense Emphasis"/>
    <w:uiPriority w:val="21"/>
    <w:qFormat/>
    <w:rsid w:val="006D6EDD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6D6EDD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6D6EDD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6D6E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EDD"/>
    <w:pPr>
      <w:outlineLvl w:val="9"/>
    </w:pPr>
  </w:style>
  <w:style w:type="table" w:styleId="DarkList-Accent4">
    <w:name w:val="Dark List Accent 4"/>
    <w:basedOn w:val="TableNormal"/>
    <w:uiPriority w:val="70"/>
    <w:rsid w:val="00160F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Shading2-Accent4">
    <w:name w:val="Medium Shading 2 Accent 4"/>
    <w:basedOn w:val="TableNormal"/>
    <w:uiPriority w:val="64"/>
    <w:rsid w:val="00160F82"/>
    <w:pPr>
      <w:spacing w:after="0" w:line="240" w:lineRule="auto"/>
    </w:pPr>
    <w:tblPr>
      <w:tblStyleRow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160F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List2-Accent4">
    <w:name w:val="Medium List 2 Accent 4"/>
    <w:basedOn w:val="TableNormal"/>
    <w:uiPriority w:val="66"/>
    <w:rsid w:val="00160F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D48A7"/>
    <w:pPr>
      <w:spacing w:after="0" w:line="240" w:lineRule="auto"/>
    </w:pPr>
    <w:tblPr>
      <w:tblStyleRow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EDD"/>
  </w:style>
  <w:style w:type="paragraph" w:styleId="Heading1">
    <w:name w:val="heading 1"/>
    <w:basedOn w:val="Normal"/>
    <w:next w:val="Normal"/>
    <w:link w:val="Heading1Char"/>
    <w:uiPriority w:val="9"/>
    <w:qFormat/>
    <w:rsid w:val="006D6ED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EDD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EDD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EDD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6EDD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16505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6EDD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6EDD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6EDD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6EDD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entions">
    <w:name w:val="Interventions"/>
    <w:basedOn w:val="Heading4"/>
    <w:pPr>
      <w:ind w:left="2160" w:hanging="504"/>
      <w:outlineLvl w:val="9"/>
    </w:pPr>
    <w:rPr>
      <w:rFonts w:ascii="Times New Roman" w:hAnsi="Times New Roman"/>
      <w:b w:val="0"/>
      <w:noProof/>
      <w:sz w:val="20"/>
    </w:rPr>
  </w:style>
  <w:style w:type="paragraph" w:customStyle="1" w:styleId="Headerjr-1">
    <w:name w:val="Headerjr-1"/>
    <w:basedOn w:val="Normal"/>
    <w:next w:val="Normal"/>
    <w:rPr>
      <w:b/>
      <w:sz w:val="36"/>
      <w:u w:val="single"/>
    </w:rPr>
  </w:style>
  <w:style w:type="paragraph" w:customStyle="1" w:styleId="headerjr-2">
    <w:name w:val="headerjr-2"/>
    <w:basedOn w:val="Normal"/>
    <w:next w:val="Normal"/>
    <w:rPr>
      <w:rFonts w:ascii="CG Times" w:hAnsi="CG Times"/>
      <w:b/>
      <w:sz w:val="32"/>
    </w:rPr>
  </w:style>
  <w:style w:type="paragraph" w:styleId="TOC1">
    <w:name w:val="toc 1"/>
    <w:aliases w:val="TOC JR"/>
    <w:basedOn w:val="Normal"/>
    <w:next w:val="Normal"/>
    <w:semiHidden/>
    <w:pPr>
      <w:spacing w:before="120"/>
    </w:pPr>
    <w:rPr>
      <w:b/>
      <w:i/>
      <w:sz w:val="24"/>
    </w:rPr>
  </w:style>
  <w:style w:type="paragraph" w:customStyle="1" w:styleId="Numberedwithbreakbeforenext">
    <w:name w:val="Numbered with break before next"/>
    <w:basedOn w:val="Normal"/>
    <w:pPr>
      <w:pBdr>
        <w:top w:val="single" w:sz="6" w:space="1" w:color="auto"/>
      </w:pBdr>
      <w:tabs>
        <w:tab w:val="left" w:pos="360"/>
      </w:tabs>
      <w:spacing w:after="240"/>
      <w:ind w:left="360" w:hanging="360"/>
    </w:pPr>
  </w:style>
  <w:style w:type="paragraph" w:customStyle="1" w:styleId="Header16ptunderlined">
    <w:name w:val="Header 16 pt underlined"/>
    <w:basedOn w:val="Normal"/>
    <w:rPr>
      <w:b/>
      <w:sz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6EDD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customStyle="1" w:styleId="Header20ptlongunderline">
    <w:name w:val="Header 20 pt long underline"/>
    <w:basedOn w:val="Normal"/>
    <w:next w:val="Normal"/>
    <w:pPr>
      <w:pBdr>
        <w:bottom w:val="single" w:sz="6" w:space="1" w:color="auto"/>
      </w:pBdr>
    </w:pPr>
    <w:rPr>
      <w:b/>
      <w:sz w:val="40"/>
    </w:rPr>
  </w:style>
  <w:style w:type="paragraph" w:styleId="FootnoteText">
    <w:name w:val="footnote text"/>
    <w:basedOn w:val="Normal"/>
    <w:semiHidden/>
    <w:rPr>
      <w:sz w:val="18"/>
    </w:rPr>
  </w:style>
  <w:style w:type="paragraph" w:styleId="BodyText">
    <w:name w:val="Body Text"/>
    <w:basedOn w:val="Normal"/>
    <w:semiHidden/>
    <w:rPr>
      <w:sz w:val="24"/>
    </w:rPr>
  </w:style>
  <w:style w:type="paragraph" w:styleId="BodyText2">
    <w:name w:val="Body Text 2"/>
    <w:basedOn w:val="Normal"/>
    <w:semiHidden/>
    <w:pPr>
      <w:ind w:left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6D6EDD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rsid w:val="006D6EDD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6D6EDD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rsid w:val="006D6EDD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rsid w:val="006D6EDD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rsid w:val="006D6EDD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rsid w:val="006D6ED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6D6EDD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rsid w:val="006D6ED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EDD"/>
    <w:pPr>
      <w:spacing w:line="240" w:lineRule="auto"/>
    </w:pPr>
    <w:rPr>
      <w:b/>
      <w:bCs/>
      <w:color w:val="2DA2BF"/>
      <w:sz w:val="18"/>
      <w:szCs w:val="18"/>
    </w:rPr>
  </w:style>
  <w:style w:type="character" w:customStyle="1" w:styleId="TitleChar">
    <w:name w:val="Title Char"/>
    <w:link w:val="Title"/>
    <w:uiPriority w:val="10"/>
    <w:rsid w:val="006D6EDD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EDD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6D6EDD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6D6EDD"/>
    <w:rPr>
      <w:b/>
      <w:bCs/>
    </w:rPr>
  </w:style>
  <w:style w:type="character" w:styleId="Emphasis">
    <w:name w:val="Emphasis"/>
    <w:uiPriority w:val="20"/>
    <w:qFormat/>
    <w:rsid w:val="006D6EDD"/>
    <w:rPr>
      <w:i/>
      <w:iCs/>
    </w:rPr>
  </w:style>
  <w:style w:type="paragraph" w:styleId="NoSpacing">
    <w:name w:val="No Spacing"/>
    <w:uiPriority w:val="1"/>
    <w:qFormat/>
    <w:rsid w:val="006D6E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6E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6ED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D6ED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EDD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6D6EDD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6D6EDD"/>
    <w:rPr>
      <w:i/>
      <w:iCs/>
      <w:color w:val="808080"/>
    </w:rPr>
  </w:style>
  <w:style w:type="character" w:styleId="IntenseEmphasis">
    <w:name w:val="Intense Emphasis"/>
    <w:uiPriority w:val="21"/>
    <w:qFormat/>
    <w:rsid w:val="006D6EDD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6D6EDD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6D6EDD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6D6E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EDD"/>
    <w:pPr>
      <w:outlineLvl w:val="9"/>
    </w:pPr>
  </w:style>
  <w:style w:type="table" w:styleId="DarkList-Accent4">
    <w:name w:val="Dark List Accent 4"/>
    <w:basedOn w:val="TableNormal"/>
    <w:uiPriority w:val="70"/>
    <w:rsid w:val="00160F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Shading2-Accent4">
    <w:name w:val="Medium Shading 2 Accent 4"/>
    <w:basedOn w:val="TableNormal"/>
    <w:uiPriority w:val="64"/>
    <w:rsid w:val="00160F82"/>
    <w:pPr>
      <w:spacing w:after="0" w:line="240" w:lineRule="auto"/>
    </w:pPr>
    <w:tblPr>
      <w:tblStyleRow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160F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List2-Accent4">
    <w:name w:val="Medium List 2 Accent 4"/>
    <w:basedOn w:val="TableNormal"/>
    <w:uiPriority w:val="66"/>
    <w:rsid w:val="00160F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D48A7"/>
    <w:pPr>
      <w:spacing w:after="0" w:line="240" w:lineRule="auto"/>
    </w:pPr>
    <w:tblPr>
      <w:tblStyleRow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B43A4-265C-43DD-A9F7-54B88592E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Frame Comparisons</vt:lpstr>
    </vt:vector>
  </TitlesOfParts>
  <Company>CARE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Frame Comparisons</dc:title>
  <dc:creator>Jim Rugh</dc:creator>
  <cp:lastModifiedBy>Charlene Barina</cp:lastModifiedBy>
  <cp:revision>4</cp:revision>
  <cp:lastPrinted>2012-07-17T05:52:00Z</cp:lastPrinted>
  <dcterms:created xsi:type="dcterms:W3CDTF">2012-07-25T04:54:00Z</dcterms:created>
  <dcterms:modified xsi:type="dcterms:W3CDTF">2012-08-04T14:25:00Z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zotero-version="3.0.7"&gt;&lt;session id="T3JR7IPN"/&gt;&lt;style id="http://www.zotero.org/styles/chicago-fullnote-bibliography" hasBibliography="1" bibliographyStyleHasBeenSet="0"/&gt;&lt;prefs&gt;&lt;pref name="fieldType" value="Field"/&gt;&lt;pref name="stor</vt:lpwstr>
  </property>
  <property fmtid="{D5CDD505-2E9C-101B-9397-08002B2CF9AE}" pid="3" name="ZOTERO_PREF_2">
    <vt:lpwstr>eReferences" value="true"/&gt;&lt;pref name="noteType" value="1"/&gt;&lt;/prefs&gt;&lt;/data&gt;</vt:lpwstr>
  </property>
</Properties>
</file>