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7ig576ob72w"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Curiosity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following their curiosity to an unexpected and profound discovery.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The allure of the unknown, the thirst for knowledge, the quest for answers, the puzzle to solve, the mystery unfolds, the intrigue deepens, the question mark lingers, the mind races, the detective's instinct, the pursuit of truth, the thrill of discovery, the satisfaction of finding, the eureka moment, the power of curiosity.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mystery or question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the unknown, their desire for answers, and their fear of being wrong.</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intellectual or emotional discovery.</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curiosity feel urgent and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mystery or question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bjttfqd7his"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bCs w:val="1"/>
          <w:rtl w:val="0"/>
        </w:rPr>
        <w:t xml:space="preserve">The Core Mystery Type</w:t>
      </w:r>
      <w:r w:rsidDel="00000000" w:rsidR="00000000" w:rsidRPr="00000000">
        <w:rPr>
          <w:rtl w:val="0"/>
        </w:rPr>
        <w:t xml:space="preserve">: What is the nature of the question? (A "why," a "how," a "what if").</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personal cost of not knowing? What was the reward of the discovery?</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is the "obvious" but wrong answer that most people accept?</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The Investigation's Nature</w:t>
      </w:r>
      <w:r w:rsidDel="00000000" w:rsidR="00000000" w:rsidRPr="00000000">
        <w:rPr>
          <w:rtl w:val="0"/>
        </w:rPr>
        <w:t xml:space="preserve">: Was this a long, deliberate search or a sudden flash of insight?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9s41ldplmsj"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Audience's Curiosity Blockers</w:t>
      </w:r>
      <w:r w:rsidDel="00000000" w:rsidR="00000000" w:rsidRPr="00000000">
        <w:rPr>
          <w:rtl w:val="0"/>
        </w:rPr>
        <w:t xml:space="preserve">: What specific fears prevent them from asking deeper questions (e.g., fear of looking foolish, fear of the answer)?</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Their "Knowledge" Distortions</w:t>
      </w:r>
      <w:r w:rsidDel="00000000" w:rsidR="00000000" w:rsidRPr="00000000">
        <w:rPr>
          <w:rtl w:val="0"/>
        </w:rPr>
        <w:t xml:space="preserve">: What comforting but false beliefs do they cling to?</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Their Investigative Barriers</w:t>
      </w:r>
      <w:r w:rsidDel="00000000" w:rsidR="00000000" w:rsidRPr="00000000">
        <w:rPr>
          <w:rtl w:val="0"/>
        </w:rPr>
        <w:t xml:space="preserve">: What is preventing them from starting their own journey of discovery?</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Their Desired "Aha!" Moment</w:t>
      </w:r>
      <w:r w:rsidDel="00000000" w:rsidR="00000000" w:rsidRPr="00000000">
        <w:rPr>
          <w:rtl w:val="0"/>
        </w:rPr>
        <w:t xml:space="preserve">: What is the profound insight they are secretly hoping to find?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3qvje3ttuz2"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Mirror the specific discovery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Provide surprising or counter-intuitive insights about the nature of learning and discovery.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3k140cioolx6"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7gmyhp9fq4zi"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incredible power of curiosity around [specific aspect of content_idea] with you. Your audience often feels [specific struggle from context_premise] when faced with big questions. It's so relevant because [current trend from fresh_research] is making it harder than ever to find real answers.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intellectual exploration.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yj3pixfh03i" w:id="6"/>
      <w:bookmarkEnd w:id="6"/>
      <w:r w:rsidDel="00000000" w:rsidR="00000000" w:rsidRPr="00000000">
        <w:rPr>
          <w:b w:val="1"/>
          <w:bCs w:val="1"/>
          <w:color w:val="000000"/>
          <w:sz w:val="22"/>
          <w:szCs w:val="22"/>
          <w:rtl w:val="0"/>
        </w:rPr>
        <w:t xml:space="preserve">PHASE 2: THE QUESTION - MYSTERY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answer was known: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Questions that uncover their personal relationship with the central mystery of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Questions that reveal the deep emotional significance of needing to find an answer.</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Questions that connect their initial curiosity to the audience's own questions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jylnrexynlfg" w:id="7"/>
      <w:bookmarkEnd w:id="7"/>
      <w:r w:rsidDel="00000000" w:rsidR="00000000" w:rsidRPr="00000000">
        <w:rPr>
          <w:b w:val="1"/>
          <w:bCs w:val="1"/>
          <w:color w:val="000000"/>
          <w:sz w:val="22"/>
          <w:szCs w:val="22"/>
          <w:rtl w:val="0"/>
        </w:rPr>
        <w:t xml:space="preserve">PHASE 3: THE SEARCH - "NOBLE FAILURE"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rtl w:val="0"/>
        </w:rPr>
        <w:t xml:space="preserve">Explore the specific, conventional paths they took to find answers, which ultimately failed.</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Mirror the audience's own "noble failure" patterns of looking in the wrong places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Reference why these conventional paths are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Uncover the moment they realized the "obvious" answer wasn't the right one.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v2p8e2vq26pq" w:id="8"/>
      <w:bookmarkEnd w:id="8"/>
      <w:r w:rsidDel="00000000" w:rsidR="00000000" w:rsidRPr="00000000">
        <w:rPr>
          <w:b w:val="1"/>
          <w:bCs w:val="1"/>
          <w:color w:val="000000"/>
          <w:sz w:val="22"/>
          <w:szCs w:val="22"/>
          <w:rtl w:val="0"/>
        </w:rPr>
        <w:t xml:space="preserve">PHASE 4: THE SPARK - "EUREKA" MOMENT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12"/>
        </w:numPr>
        <w:spacing w:after="0" w:afterAutospacing="0" w:before="240" w:lineRule="auto"/>
        <w:ind w:left="720" w:hanging="360"/>
      </w:pPr>
      <w:r w:rsidDel="00000000" w:rsidR="00000000" w:rsidRPr="00000000">
        <w:rPr>
          <w:rtl w:val="0"/>
        </w:rPr>
        <w:t xml:space="preserve">Seek to capture the sensory and emotional details of the moment the discovery was made.</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Challenge common misconceptions about how "aha" moments actually happen (e.g., it's rarely a lightning bolt).</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dggvagpy91aw" w:id="9"/>
      <w:bookmarkEnd w:id="9"/>
      <w:r w:rsidDel="00000000" w:rsidR="00000000" w:rsidRPr="00000000">
        <w:rPr>
          <w:b w:val="1"/>
          <w:bCs w:val="1"/>
          <w:color w:val="000000"/>
          <w:sz w:val="22"/>
          <w:szCs w:val="22"/>
          <w:rtl w:val="0"/>
        </w:rPr>
        <w:t xml:space="preserve">PHASE 5: THE "AFTER" - NEW PERSPECTIVE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Explore the specific, tangible ways their worldview and actions are different now.</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Connect to what the audience truly desires from a feeling of clarity,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Uncover the unexpected emotional reality of what it feels like to see the world through a new lens.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c60e7id82kdk"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Distill the core lesson learned about the process of cultivating curiosity.</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Address the audience's immediate next steps for starting their own journey of discovery.</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Provide hope for their own quest for answers.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54u42xhsuqg"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959652q3x1o"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discovery unique?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curiosity, frustration, and revelation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o9q0dw8zqzh"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spark of excitement, a quiet moment of clarity, intellectual satisfaction) should emerge?</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discovery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How do you naturally explore ideas and ask questions?</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What's your authentic curiosity style? Is it playful, investigative, philosophical?</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How do you create an environment for intellectual and emotional safety?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