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478rx74n2z8"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Empowering Myth Prompt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the_empowering_myth </w:t>
      </w:r>
      <w:r w:rsidDel="00000000" w:rsidR="00000000" w:rsidRPr="00000000">
        <w:rPr>
          <w:b w:val="1"/>
          <w:bCs w:val="1"/>
          <w:rtl w:val="0"/>
        </w:rPr>
        <w:t xml:space="preserve">Purpose:</w:t>
      </w:r>
      <w:r w:rsidDel="00000000" w:rsidR="00000000" w:rsidRPr="00000000">
        <w:rPr>
          <w:rtl w:val="0"/>
        </w:rPr>
        <w:t xml:space="preserve"> To generate a script that provides the audience with the specific tools, knowledge, and critical thinking frameworks to debunk myths intelligently on their own, with a confident and constructive tone.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PRIMING</w:t>
      </w:r>
    </w:p>
    <w:p w:rsidR="00000000" w:rsidDel="00000000" w:rsidP="00000000" w:rsidRDefault="00000000" w:rsidRPr="00000000" w14:paraId="00000004">
      <w:pPr>
        <w:spacing w:after="240" w:before="240" w:lineRule="auto"/>
        <w:rPr/>
      </w:pPr>
      <w:r w:rsidDel="00000000" w:rsidR="00000000" w:rsidRPr="00000000">
        <w:rPr>
          <w:rtl w:val="0"/>
        </w:rPr>
        <w:t xml:space="preserve">Taking back control, knowledge is power, overcoming deception, reclaiming your life, fighting back, building resilience, inspiring change, fostering critical thinking, empowering the vulnerable, becoming informed, sharing knowledge, community support, strength in numbers, the triumph of truth, the power of awareness.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6">
      <w:pPr>
        <w:spacing w:after="240" w:before="240" w:lineRule="auto"/>
        <w:rPr/>
      </w:pPr>
      <w:r w:rsidDel="00000000" w:rsidR="00000000" w:rsidRPr="00000000">
        <w:rPr>
          <w:rtl w:val="0"/>
        </w:rPr>
        <w:t xml:space="preserve">You are a beacon of hope, an advocate for empowerment. Your role is to present debunking videos that not only expose scams but also provide viewers with the tools and knowledge to protect themselves and take back control. Channel the voice of a wise teacher. Your message will foster a sense of empowerment, resilience, and community support in the face of misinformation.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AUTHENTICITY PROTOCOL</w:t>
      </w:r>
    </w:p>
    <w:p w:rsidR="00000000" w:rsidDel="00000000" w:rsidP="00000000" w:rsidRDefault="00000000" w:rsidRPr="00000000" w14:paraId="00000008">
      <w:pPr>
        <w:spacing w:after="240" w:before="240" w:lineRule="auto"/>
        <w:rPr/>
      </w:pPr>
      <w:r w:rsidDel="00000000" w:rsidR="00000000" w:rsidRPr="00000000">
        <w:rPr>
          <w:rtl w:val="0"/>
        </w:rPr>
        <w:t xml:space="preserve">You must first analyze the provided {Conscious_Soul_Values}. Extract the client's authentic voice elements:</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Frame the empowerment around their core beliefs about agency and knowledge.</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confidence and optimism about the audience's ability to learn.</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Use their metaphors to explain complex thinking tools.</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Employ their specific words for empowerment and resilience.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RESEARCH SYNTHESIS PROTOCOL</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Step 1: FRESH Research Analysis</w:t>
      </w:r>
      <w:r w:rsidDel="00000000" w:rsidR="00000000" w:rsidRPr="00000000">
        <w:rPr>
          <w:rtl w:val="0"/>
        </w:rPr>
        <w:t xml:space="preserve">: Extract the 2-3 most recent examples where critical thinking could have prevented harm from {fresh_research_brief}.</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Step 2: DEEP Research Foundation</w:t>
      </w:r>
      <w:r w:rsidDel="00000000" w:rsidR="00000000" w:rsidRPr="00000000">
        <w:rPr>
          <w:rtl w:val="0"/>
        </w:rPr>
        <w:t xml:space="preserve">: Find timeless critical thinking frameworks and stories of intellectual empowerment from {deep_research_brief}.</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Step 3: Conflict Resolution</w:t>
      </w:r>
      <w:r w:rsidDel="00000000" w:rsidR="00000000" w:rsidRPr="00000000">
        <w:rPr>
          <w:rtl w:val="0"/>
        </w:rPr>
        <w:t xml:space="preserve">: Use DEEP to teach the timeless skill and FRESH to show how it applies to a modern problem.</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Step 4: Strategic Distribution</w:t>
      </w:r>
      <w:r w:rsidDel="00000000" w:rsidR="00000000" w:rsidRPr="00000000">
        <w:rPr>
          <w:rtl w:val="0"/>
        </w:rPr>
        <w:t xml:space="preserve">:</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Hook</w:t>
      </w:r>
      <w:r w:rsidDel="00000000" w:rsidR="00000000" w:rsidRPr="00000000">
        <w:rPr>
          <w:rtl w:val="0"/>
        </w:rPr>
        <w:t xml:space="preserve">: Must use a recent, relatable example of misinformation from FRESH research.</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Body</w:t>
      </w:r>
      <w:r w:rsidDel="00000000" w:rsidR="00000000" w:rsidRPr="00000000">
        <w:rPr>
          <w:rtl w:val="0"/>
        </w:rPr>
        <w:t xml:space="preserve">: Teach the critical thinking tools using frameworks from DEEP research.</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b w:val="1"/>
          <w:bCs w:val="1"/>
          <w:rtl w:val="0"/>
        </w:rPr>
        <w:t xml:space="preserve">Evidence</w:t>
      </w:r>
      <w:r w:rsidDel="00000000" w:rsidR="00000000" w:rsidRPr="00000000">
        <w:rPr>
          <w:rtl w:val="0"/>
        </w:rPr>
        <w:t xml:space="preserve">: Show how these tools could have changed the outcome of the FRESH research examples.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Core Content Variables</w:t>
      </w:r>
      <w:r w:rsidDel="00000000" w:rsidR="00000000" w:rsidRPr="00000000">
        <w:rPr>
          <w:rtl w:val="0"/>
        </w:rPr>
        <w:t xml:space="preserve">: {content_idea}, {Conscious_Soul_Values}, {deep_research_brief}, {fresh_research_brief}</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Dynamic List Element Types</w:t>
      </w:r>
      <w:r w:rsidDel="00000000" w:rsidR="00000000" w:rsidRPr="00000000">
        <w:rPr>
          <w:rtl w:val="0"/>
        </w:rPr>
        <w:t xml:space="preserve">: Teaching a critical thinking tool, Sharing a fact-checking resource, Revealing a psychological bias.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Dynamic Example Types</w:t>
      </w:r>
      <w:r w:rsidDel="00000000" w:rsidR="00000000" w:rsidRPr="00000000">
        <w:rPr>
          <w:rtl w:val="0"/>
        </w:rPr>
        <w:t xml:space="preserve">: Use a "before and after" thinking process, Walk through a real-life example of debunking, Show how to spot a scammer's trick.</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Dynamic Action Types</w:t>
      </w:r>
      <w:r w:rsidDel="00000000" w:rsidR="00000000" w:rsidRPr="00000000">
        <w:rPr>
          <w:rtl w:val="0"/>
        </w:rPr>
        <w:t xml:space="preserve">: Critical thinking skills, Fact-checking resources, Strategies for building resilience.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Title (Thumbnail)</w:t>
      </w:r>
      <w:r w:rsidDel="00000000" w:rsidR="00000000" w:rsidRPr="00000000">
        <w:rPr>
          <w:rtl w:val="0"/>
        </w:rPr>
        <w:t xml:space="preserve">: Write 3 possible hook titles for "{content_idea}" (max 5 words).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Hook (3-5 seconds)</w:t>
      </w:r>
      <w:r w:rsidDel="00000000" w:rsidR="00000000" w:rsidRPr="00000000">
        <w:rPr>
          <w:rtl w:val="0"/>
        </w:rPr>
        <w:t xml:space="preserve">: [Start with a relatable scenario of feeling powerless against misinformation]. Use a question that resonates with viewers who feel vulnerable.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Value Promise</w:t>
      </w:r>
      <w:r w:rsidDel="00000000" w:rsidR="00000000" w:rsidRPr="00000000">
        <w:rPr>
          <w:rtl w:val="0"/>
        </w:rPr>
        <w:t xml:space="preserve">: [Promise viewers the tools to take back control and become empowered]. Use phrases like "I'll show you how to see through the lies."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Listicle Core (5 points)</w:t>
      </w:r>
      <w:r w:rsidDel="00000000" w:rsidR="00000000" w:rsidRPr="00000000">
        <w:rPr>
          <w:rtl w:val="0"/>
        </w:rPr>
        <w:t xml:space="preserve">:</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b w:val="1"/>
          <w:bCs w:val="1"/>
          <w:rtl w:val="0"/>
        </w:rPr>
        <w:t xml:space="preserve">{list_element_type}</w:t>
      </w:r>
      <w:r w:rsidDel="00000000" w:rsidR="00000000" w:rsidRPr="00000000">
        <w:rPr>
          <w:rtl w:val="0"/>
        </w:rPr>
        <w:t xml:space="preserve">: [Content related to {content_idea}]</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b w:val="1"/>
          <w:bCs w:val="1"/>
          <w:rtl w:val="0"/>
        </w:rPr>
        <w:t xml:space="preserve">{relatable_example_type}</w:t>
      </w:r>
      <w:r w:rsidDel="00000000" w:rsidR="00000000" w:rsidRPr="00000000">
        <w:rPr>
          <w:rtl w:val="0"/>
        </w:rPr>
        <w:t xml:space="preserve">: [Make the point more relatable]</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b w:val="1"/>
          <w:bCs w:val="1"/>
          <w:rtl w:val="0"/>
        </w:rPr>
        <w:t xml:space="preserve">{actionable_advice_type}</w:t>
      </w:r>
      <w:r w:rsidDel="00000000" w:rsidR="00000000" w:rsidRPr="00000000">
        <w:rPr>
          <w:rtl w:val="0"/>
        </w:rPr>
        <w:t xml:space="preserve">: [Provide something actionable for the viewer]</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bCs w:val="1"/>
          <w:rtl w:val="0"/>
        </w:rPr>
        <w:t xml:space="preserve">Call to Action</w:t>
      </w:r>
      <w:r w:rsidDel="00000000" w:rsidR="00000000" w:rsidRPr="00000000">
        <w:rPr>
          <w:rtl w:val="0"/>
        </w:rPr>
        <w:t xml:space="preserve">: [Encourage viewers to share their newfound knowledge and empower others].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BUILT-IN QUALITY VALIDATION</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 ] Does this genuinely make the viewer feel more capable of thinking for themselves?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 ] Are the tools provided simple, clear, and actionable?</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 ] Does the tone match the client's "internal temperature" for teaching and empowerment?</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 ] Would a viewer feel more resilient against misinformation after watching?</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 ] Is the client's unique philosophy on knowledge and power present?</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Encouraging, empowering, and confident.</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Build a sense of hope and confidence, revealing tools that empower viewers.</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Use strong, inspiring language that emphasizes the power of knowledge.</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b w:val="1"/>
          <w:bCs w:val="1"/>
          <w:rtl w:val="0"/>
        </w:rPr>
        <w:t xml:space="preserve">Word Count</w:t>
      </w:r>
      <w:r w:rsidDel="00000000" w:rsidR="00000000" w:rsidRPr="00000000">
        <w:rPr>
          <w:rtl w:val="0"/>
        </w:rPr>
        <w:t xml:space="preserve">: 120-180 words.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The content must leave the viewer feeling smarter and more capable.</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The advice must be practical and immediately applicable to their digital lives.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The narrative should foster a sense of intellectual independence.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