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n8l1crzrt9e"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Relief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the_relief_story_interview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being released from a heavy burden.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The weight lifted, the burden released, the exhale of tension, the calm after the storm, the release of pressure, the freedom from worry, the peace of resolution, the comfort of safety, the restoration of balance, the soothing balm, the healing touch, the power of letting go, the joy of release, the tranquility of relief.</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burden or stress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stress, anxiety, and the desire for peace.</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finding relief or letting go.</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relief feel urgent and necessary.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burden or stressor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zorfw8qsdl"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bCs w:val="1"/>
          <w:rtl w:val="0"/>
        </w:rPr>
        <w:t xml:space="preserve">The Core Burden Type</w:t>
      </w:r>
      <w:r w:rsidDel="00000000" w:rsidR="00000000" w:rsidRPr="00000000">
        <w:rPr>
          <w:rtl w:val="0"/>
        </w:rPr>
        <w:t xml:space="preserve">: What was the nature of the weight? (e.g., A responsibility, a secret, a fear, a toxic situation).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carrying this burden? What was the promised freedom of its release?</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how to find relief from this type of stress?</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primary force preventing them from letting go?</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ihnjvj48ldy"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b w:val="1"/>
          <w:bCs w:val="1"/>
          <w:rtl w:val="0"/>
        </w:rPr>
        <w:t xml:space="preserve">Audience's Relief Anxiety</w:t>
      </w:r>
      <w:r w:rsidDel="00000000" w:rsidR="00000000" w:rsidRPr="00000000">
        <w:rPr>
          <w:rtl w:val="0"/>
        </w:rPr>
        <w:t xml:space="preserve">: What specific fears do they have about what will happen if they "let go" or surrender control?</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Their "Struggle" Distortions</w:t>
      </w:r>
      <w:r w:rsidDel="00000000" w:rsidR="00000000" w:rsidRPr="00000000">
        <w:rPr>
          <w:rtl w:val="0"/>
        </w:rPr>
        <w:t xml:space="preserve">: What unhealthy beliefs do they hold about the necessity of struggle and fighting?</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bCs w:val="1"/>
          <w:rtl w:val="0"/>
        </w:rPr>
        <w:t xml:space="preserve">Their Release Barriers</w:t>
      </w:r>
      <w:r w:rsidDel="00000000" w:rsidR="00000000" w:rsidRPr="00000000">
        <w:rPr>
          <w:rtl w:val="0"/>
        </w:rPr>
        <w:t xml:space="preserve">: What is preventing them from experiencing their own sense of relief?</w:t>
      </w:r>
    </w:p>
    <w:p w:rsidR="00000000" w:rsidDel="00000000" w:rsidP="00000000" w:rsidRDefault="00000000" w:rsidRPr="00000000" w14:paraId="00000021">
      <w:pPr>
        <w:numPr>
          <w:ilvl w:val="0"/>
          <w:numId w:val="13"/>
        </w:numPr>
        <w:spacing w:after="240" w:before="0" w:beforeAutospacing="0" w:lineRule="auto"/>
        <w:ind w:left="720" w:hanging="360"/>
      </w:pPr>
      <w:r w:rsidDel="00000000" w:rsidR="00000000" w:rsidRPr="00000000">
        <w:rPr>
          <w:b w:val="1"/>
          <w:bCs w:val="1"/>
          <w:rtl w:val="0"/>
        </w:rPr>
        <w:t xml:space="preserve">Their Peace Vision</w:t>
      </w:r>
      <w:r w:rsidDel="00000000" w:rsidR="00000000" w:rsidRPr="00000000">
        <w:rPr>
          <w:rtl w:val="0"/>
        </w:rPr>
        <w:t xml:space="preserve">: What does the feeling of "true release"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mhfn6f0hkhd"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Mirror the specific relief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Provide surprising or counter-intuitive insights about the nature of catharsis and peace.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6cy9v29jri7"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vsnfh1p1508i"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profound feeling of relief around [specific aspect of content_idea] with you. Your audience often feels [specific struggle from context_premise] under a similar weight. It's so timely because [current trend from fresh_research] is making this kind of stress even more common.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heavy emotional burdens.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e0yikjatdciw" w:id="6"/>
      <w:bookmarkEnd w:id="6"/>
      <w:r w:rsidDel="00000000" w:rsidR="00000000" w:rsidRPr="00000000">
        <w:rPr>
          <w:b w:val="1"/>
          <w:bCs w:val="1"/>
          <w:color w:val="000000"/>
          <w:sz w:val="22"/>
          <w:szCs w:val="22"/>
          <w:rtl w:val="0"/>
        </w:rPr>
        <w:t xml:space="preserve">PHASE 2: THE BURDEN - "CRUSHING WEIGHT"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relief was found:</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Questions that uncover their personal experience with the specific "crushing weight" of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Questions that reveal the deep emotional and physical cost of carrying that burden.</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Questions that connect their past struggles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fwlx7qurvcgu" w:id="7"/>
      <w:bookmarkEnd w:id="7"/>
      <w:r w:rsidDel="00000000" w:rsidR="00000000" w:rsidRPr="00000000">
        <w:rPr>
          <w:b w:val="1"/>
          <w:bCs w:val="1"/>
          <w:color w:val="000000"/>
          <w:sz w:val="22"/>
          <w:szCs w:val="22"/>
          <w:rtl w:val="0"/>
        </w:rPr>
        <w:t xml:space="preserve">PHASE 3: THE STRUGGLE - "FAILED ESCAPE"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tl w:val="0"/>
        </w:rPr>
        <w:t xml:space="preserve">Explore the specific, conventional methods they used to try and "fight" or "fix" the problem, which ultimately failed.</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Mirror the audience's own "noble failure" patterns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Reference why these conventional coping mechanisms are so prevalent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rtl w:val="0"/>
        </w:rPr>
        <w:t xml:space="preserve">Uncover the moment they realized that "fighting" was only making it worse.</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nofq0e5wf209" w:id="8"/>
      <w:bookmarkEnd w:id="8"/>
      <w:r w:rsidDel="00000000" w:rsidR="00000000" w:rsidRPr="00000000">
        <w:rPr>
          <w:b w:val="1"/>
          <w:bCs w:val="1"/>
          <w:color w:val="000000"/>
          <w:sz w:val="22"/>
          <w:szCs w:val="22"/>
          <w:rtl w:val="0"/>
        </w:rPr>
        <w:t xml:space="preserve">PHASE 4: THE RELEASE - "SURRENDER"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Seek to capture the sensory and emotional details of the moment they finally "let go" or surrendered.</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Challenge common misconceptions about what true surrender feels like (it's not giving up, but letting go).</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pizj7v4kthls" w:id="9"/>
      <w:bookmarkEnd w:id="9"/>
      <w:r w:rsidDel="00000000" w:rsidR="00000000" w:rsidRPr="00000000">
        <w:rPr>
          <w:b w:val="1"/>
          <w:bCs w:val="1"/>
          <w:color w:val="000000"/>
          <w:sz w:val="22"/>
          <w:szCs w:val="22"/>
          <w:rtl w:val="0"/>
        </w:rPr>
        <w:t xml:space="preserve">PHASE 5: THE "AFTER" - PEACE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Explore the specific, tangible ways their daily life and internal state are different now that the weight is gone.</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Connect to what the audience truly desires from a feeling of peace,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Uncover the unexpected emotional reality of what it feels like to live without that old burden.</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62wvky7bhnvq"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Distill the core lesson learned about the nature of true, sustainable relief.</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Address the audience's immediate next steps for beginning to release their own burdens.</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Provide hope for their own journey to find peace.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lp2s3uv9id9"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cb44mk0oztm"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relief unique?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burden, struggle, surrender, and peace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24kkiety1wc"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a deep exhale, a sense of lightness, quiet gratitude) should emerge?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relief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How do you naturally talk about stress and peace?</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What's your authentic curiosity style about letting go?</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How do you create emotional safety for discussing heavy topics?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