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2C9" w:rsidRPr="00A522C9" w:rsidRDefault="00A522C9" w:rsidP="00A522C9">
      <w:pPr>
        <w:pStyle w:val="a3"/>
        <w:rPr>
          <w:b/>
          <w:sz w:val="32"/>
        </w:rPr>
      </w:pPr>
      <w:r>
        <w:rPr>
          <w:b/>
          <w:sz w:val="32"/>
        </w:rPr>
        <w:t>УПРАЖНЕНИЕ 2</w:t>
      </w:r>
    </w:p>
    <w:p w:rsidR="00E553F2" w:rsidRPr="00720CAB" w:rsidRDefault="00720CAB" w:rsidP="004E0216">
      <w:pPr>
        <w:ind w:firstLine="709"/>
        <w:rPr>
          <w:i/>
          <w:sz w:val="32"/>
        </w:rPr>
      </w:pPr>
      <w:r w:rsidRPr="00720CAB">
        <w:rPr>
          <w:i/>
          <w:sz w:val="32"/>
        </w:rPr>
        <w:t>Здравствуй, дорогая подруга!</w:t>
      </w:r>
    </w:p>
    <w:p w:rsidR="004E0216" w:rsidRDefault="00720CAB" w:rsidP="004E0216">
      <w:pPr>
        <w:ind w:firstLine="709"/>
        <w:rPr>
          <w:i/>
          <w:sz w:val="32"/>
        </w:rPr>
      </w:pPr>
      <w:r w:rsidRPr="00720CAB">
        <w:rPr>
          <w:i/>
          <w:sz w:val="32"/>
        </w:rPr>
        <w:t>Все проблемы с трудоустройством у меня решены. Я работаю в прекрасном коллективе. Это солидная фирма. Она подбирала персонал среди студентов нашего университета и выбрала меня. Очень жду тебя в гости. Приезжай! Познакомишься с моим</w:t>
      </w:r>
      <w:r>
        <w:rPr>
          <w:i/>
          <w:sz w:val="32"/>
        </w:rPr>
        <w:t>и</w:t>
      </w:r>
      <w:r w:rsidRPr="00720CAB">
        <w:rPr>
          <w:i/>
          <w:sz w:val="32"/>
        </w:rPr>
        <w:t xml:space="preserve"> новыми </w:t>
      </w:r>
      <w:r w:rsidR="004E0216">
        <w:rPr>
          <w:i/>
          <w:sz w:val="32"/>
        </w:rPr>
        <w:softHyphen/>
      </w:r>
      <w:r w:rsidRPr="00720CAB">
        <w:rPr>
          <w:i/>
          <w:sz w:val="32"/>
        </w:rPr>
        <w:t>друзьями.</w:t>
      </w:r>
    </w:p>
    <w:p w:rsidR="00720CAB" w:rsidRDefault="00720CAB" w:rsidP="004E0216">
      <w:pPr>
        <w:pBdr>
          <w:bottom w:val="single" w:sz="6" w:space="1" w:color="auto"/>
        </w:pBdr>
        <w:ind w:firstLine="709"/>
        <w:rPr>
          <w:b/>
          <w:sz w:val="32"/>
        </w:rPr>
      </w:pPr>
      <w:r w:rsidRPr="004E0216">
        <w:rPr>
          <w:b/>
          <w:sz w:val="32"/>
        </w:rPr>
        <w:t>Татьяна, выпускница Московского университета печати.</w:t>
      </w:r>
    </w:p>
    <w:p w:rsidR="00A522C9" w:rsidRPr="00A522C9" w:rsidRDefault="00A522C9" w:rsidP="00A522C9">
      <w:pPr>
        <w:pStyle w:val="a3"/>
        <w:rPr>
          <w:b/>
          <w:sz w:val="32"/>
        </w:rPr>
      </w:pPr>
      <w:r w:rsidRPr="00A522C9">
        <w:rPr>
          <w:b/>
          <w:sz w:val="32"/>
        </w:rPr>
        <w:t>УПРАЖНЕНИЕ 3</w:t>
      </w:r>
    </w:p>
    <w:p w:rsidR="00E949E2" w:rsidRDefault="00E949E2" w:rsidP="00E949E2">
      <w:pPr>
        <w:pStyle w:val="a3"/>
        <w:numPr>
          <w:ilvl w:val="0"/>
          <w:numId w:val="2"/>
        </w:numPr>
        <w:jc w:val="right"/>
        <w:rPr>
          <w:sz w:val="32"/>
        </w:rPr>
      </w:pPr>
      <w:r>
        <w:rPr>
          <w:sz w:val="32"/>
        </w:rPr>
        <w:t>Этот фрагмент текста оформлен с выравниванием вправо. Этот фрагмент текста оформлен с выравниванием вправо.</w:t>
      </w:r>
    </w:p>
    <w:p w:rsidR="00E949E2" w:rsidRDefault="00E949E2" w:rsidP="00E949E2">
      <w:pPr>
        <w:pStyle w:val="a3"/>
        <w:numPr>
          <w:ilvl w:val="0"/>
          <w:numId w:val="2"/>
        </w:numPr>
        <w:rPr>
          <w:sz w:val="32"/>
        </w:rPr>
      </w:pPr>
      <w:r>
        <w:rPr>
          <w:sz w:val="32"/>
        </w:rPr>
        <w:t>Этот фрагмент текста оформлен с выравниванием влево. Этот фрагмент текста оформлен с выравниванием влево.</w:t>
      </w:r>
    </w:p>
    <w:p w:rsidR="00E949E2" w:rsidRPr="00E949E2" w:rsidRDefault="00E949E2" w:rsidP="00E949E2">
      <w:pPr>
        <w:pStyle w:val="a3"/>
        <w:numPr>
          <w:ilvl w:val="0"/>
          <w:numId w:val="2"/>
        </w:numPr>
        <w:jc w:val="center"/>
        <w:rPr>
          <w:sz w:val="32"/>
        </w:rPr>
      </w:pPr>
      <w:r>
        <w:rPr>
          <w:sz w:val="32"/>
        </w:rPr>
        <w:t>Этот фрагмент текста оформлен с выравниванием по центру. Этот фрагмент текста оформлен с выравниванием по центру.</w:t>
      </w:r>
    </w:p>
    <w:p w:rsidR="0038568C" w:rsidRPr="0038568C" w:rsidRDefault="00E949E2" w:rsidP="0038568C">
      <w:pPr>
        <w:pStyle w:val="a3"/>
        <w:numPr>
          <w:ilvl w:val="0"/>
          <w:numId w:val="2"/>
        </w:numPr>
        <w:pBdr>
          <w:bottom w:val="dotted" w:sz="24" w:space="1" w:color="auto"/>
        </w:pBdr>
        <w:jc w:val="both"/>
        <w:rPr>
          <w:sz w:val="32"/>
        </w:rPr>
      </w:pPr>
      <w:r>
        <w:rPr>
          <w:sz w:val="32"/>
        </w:rPr>
        <w:t>Этот фрагмент текста оформлен с выравниванием по ширине. Этот фрагмент текста оформлен с выравниванием по ширине.</w:t>
      </w:r>
      <w:r w:rsidRPr="00E949E2">
        <w:rPr>
          <w:sz w:val="32"/>
        </w:rPr>
        <w:t xml:space="preserve"> </w:t>
      </w:r>
      <w:r>
        <w:rPr>
          <w:sz w:val="32"/>
        </w:rPr>
        <w:t>Этот фрагмент текста оформлен с выравниванием по ширине.</w:t>
      </w:r>
    </w:p>
    <w:p w:rsidR="0038568C" w:rsidRPr="0038568C" w:rsidRDefault="0038568C" w:rsidP="0038568C">
      <w:pPr>
        <w:pStyle w:val="a3"/>
        <w:jc w:val="both"/>
        <w:rPr>
          <w:sz w:val="32"/>
          <w:lang w:val="en-US"/>
        </w:rPr>
      </w:pPr>
    </w:p>
    <w:p w:rsidR="00E949E2" w:rsidRDefault="00F127DF" w:rsidP="00F127DF">
      <w:pPr>
        <w:pStyle w:val="a3"/>
        <w:numPr>
          <w:ilvl w:val="0"/>
          <w:numId w:val="3"/>
        </w:numPr>
        <w:ind w:left="3544" w:right="1558" w:firstLine="0"/>
        <w:jc w:val="both"/>
        <w:rPr>
          <w:sz w:val="32"/>
        </w:rPr>
      </w:pPr>
      <w:r>
        <w:rPr>
          <w:sz w:val="32"/>
        </w:rPr>
        <w:t>Этот абзац оформлен с выравниванием по ширине и отступом слева 5 см и справа 2 см.</w:t>
      </w:r>
    </w:p>
    <w:p w:rsidR="00F127DF" w:rsidRPr="00112CF1" w:rsidRDefault="00F127DF" w:rsidP="00F127DF">
      <w:pPr>
        <w:pStyle w:val="a3"/>
        <w:numPr>
          <w:ilvl w:val="0"/>
          <w:numId w:val="3"/>
        </w:numPr>
        <w:pBdr>
          <w:bottom w:val="dotted" w:sz="24" w:space="1" w:color="auto"/>
        </w:pBdr>
        <w:ind w:left="851" w:right="566" w:firstLine="0"/>
        <w:jc w:val="both"/>
        <w:rPr>
          <w:sz w:val="32"/>
        </w:rPr>
      </w:pPr>
      <w:r>
        <w:rPr>
          <w:sz w:val="32"/>
        </w:rPr>
        <w:t>Этот абзац оформлен с выравниванием по ширине и отступом слева 1 см и справа 1 см.</w:t>
      </w:r>
      <w:r w:rsidRPr="00F127DF">
        <w:rPr>
          <w:sz w:val="32"/>
        </w:rPr>
        <w:t xml:space="preserve"> </w:t>
      </w:r>
      <w:r>
        <w:rPr>
          <w:sz w:val="32"/>
        </w:rPr>
        <w:t>Этот абзац оформлен с выравниванием по ширине и отступом слева 1 см и справа 1 см.</w:t>
      </w:r>
    </w:p>
    <w:p w:rsidR="00112CF1" w:rsidRDefault="00112CF1" w:rsidP="00112CF1">
      <w:pPr>
        <w:pStyle w:val="a3"/>
        <w:ind w:left="851" w:right="566"/>
        <w:jc w:val="both"/>
        <w:rPr>
          <w:sz w:val="32"/>
        </w:rPr>
      </w:pPr>
    </w:p>
    <w:p w:rsidR="00F127DF" w:rsidRPr="00112CF1" w:rsidRDefault="0038568C" w:rsidP="00112CF1">
      <w:pPr>
        <w:pStyle w:val="a3"/>
        <w:ind w:left="0" w:right="-1" w:firstLine="709"/>
        <w:jc w:val="both"/>
        <w:rPr>
          <w:sz w:val="32"/>
        </w:rPr>
      </w:pPr>
      <w:r>
        <w:rPr>
          <w:sz w:val="32"/>
        </w:rPr>
        <w:t xml:space="preserve">1) </w:t>
      </w:r>
      <w:r w:rsidR="00F127DF">
        <w:rPr>
          <w:sz w:val="32"/>
        </w:rPr>
        <w:t xml:space="preserve">Этот абзац оформлен с красной строки и с выравниванием по ширине. Этот абзац оформлен с красной строки и с </w:t>
      </w:r>
      <w:r w:rsidR="00F127DF">
        <w:rPr>
          <w:sz w:val="32"/>
        </w:rPr>
        <w:lastRenderedPageBreak/>
        <w:t>выравниванием по ширине. Этот абзац оформлен с красной строки и с выравниванием по ширине.</w:t>
      </w:r>
    </w:p>
    <w:p w:rsidR="00F127DF" w:rsidRPr="000A242A" w:rsidRDefault="0038568C" w:rsidP="0038568C">
      <w:pPr>
        <w:pBdr>
          <w:bottom w:val="dotted" w:sz="24" w:space="1" w:color="auto"/>
        </w:pBdr>
        <w:ind w:left="2127" w:right="-1" w:hanging="1767"/>
        <w:jc w:val="both"/>
        <w:rPr>
          <w:sz w:val="32"/>
        </w:rPr>
      </w:pPr>
      <w:r>
        <w:rPr>
          <w:sz w:val="32"/>
        </w:rPr>
        <w:t xml:space="preserve">2) </w:t>
      </w:r>
      <w:r w:rsidR="00F127DF" w:rsidRPr="0038568C">
        <w:rPr>
          <w:sz w:val="32"/>
        </w:rPr>
        <w:t>Этот абзац оформлен с висячей строкой с выравниванием по ширине. Этот абзац оформлен с висячей строкой с выравниванием по ширине. Этот абзац оформлен с висячей строкой с выравниванием по ширине.</w:t>
      </w:r>
    </w:p>
    <w:p w:rsidR="00F127DF" w:rsidRDefault="00112CF1" w:rsidP="00112CF1">
      <w:pPr>
        <w:pStyle w:val="a3"/>
        <w:spacing w:line="360" w:lineRule="auto"/>
        <w:ind w:left="0" w:firstLine="709"/>
        <w:jc w:val="both"/>
        <w:rPr>
          <w:sz w:val="32"/>
        </w:rPr>
      </w:pPr>
      <w:r w:rsidRPr="00112CF1">
        <w:rPr>
          <w:sz w:val="32"/>
        </w:rPr>
        <w:t xml:space="preserve">1) </w:t>
      </w:r>
      <w:r w:rsidRPr="0038568C">
        <w:rPr>
          <w:sz w:val="32"/>
        </w:rPr>
        <w:t xml:space="preserve">Этот абзац оформлен </w:t>
      </w:r>
      <w:r>
        <w:rPr>
          <w:sz w:val="32"/>
        </w:rPr>
        <w:t xml:space="preserve">с красной строки </w:t>
      </w:r>
      <w:r w:rsidRPr="0038568C">
        <w:rPr>
          <w:sz w:val="32"/>
        </w:rPr>
        <w:t>с выравниванием по ширине</w:t>
      </w:r>
      <w:r>
        <w:rPr>
          <w:sz w:val="32"/>
        </w:rPr>
        <w:t xml:space="preserve"> с полуторным межстрочным интервалом</w:t>
      </w:r>
      <w:r w:rsidRPr="0038568C">
        <w:rPr>
          <w:sz w:val="32"/>
        </w:rPr>
        <w:t>.</w:t>
      </w:r>
      <w:r w:rsidRPr="00112CF1">
        <w:rPr>
          <w:sz w:val="32"/>
        </w:rPr>
        <w:t xml:space="preserve"> </w:t>
      </w:r>
      <w:r w:rsidRPr="0038568C">
        <w:rPr>
          <w:sz w:val="32"/>
        </w:rPr>
        <w:t xml:space="preserve">Этот абзац оформлен </w:t>
      </w:r>
      <w:r>
        <w:rPr>
          <w:sz w:val="32"/>
        </w:rPr>
        <w:t xml:space="preserve">с красной строки </w:t>
      </w:r>
      <w:r w:rsidRPr="0038568C">
        <w:rPr>
          <w:sz w:val="32"/>
        </w:rPr>
        <w:t>с выравниванием по ширине</w:t>
      </w:r>
      <w:r>
        <w:rPr>
          <w:sz w:val="32"/>
        </w:rPr>
        <w:t xml:space="preserve"> с двойным межстрочным интервалом</w:t>
      </w:r>
      <w:r w:rsidRPr="0038568C">
        <w:rPr>
          <w:sz w:val="32"/>
        </w:rPr>
        <w:t>.</w:t>
      </w:r>
    </w:p>
    <w:p w:rsidR="00112CF1" w:rsidRDefault="00112CF1" w:rsidP="00112CF1">
      <w:pPr>
        <w:pStyle w:val="a3"/>
        <w:spacing w:line="480" w:lineRule="auto"/>
        <w:ind w:left="0" w:firstLine="709"/>
        <w:jc w:val="both"/>
        <w:rPr>
          <w:sz w:val="32"/>
        </w:rPr>
      </w:pPr>
      <w:r>
        <w:rPr>
          <w:sz w:val="32"/>
        </w:rPr>
        <w:t xml:space="preserve">2) </w:t>
      </w:r>
      <w:r w:rsidRPr="0038568C">
        <w:rPr>
          <w:sz w:val="32"/>
        </w:rPr>
        <w:t xml:space="preserve">Этот абзац оформлен </w:t>
      </w:r>
      <w:r>
        <w:rPr>
          <w:sz w:val="32"/>
        </w:rPr>
        <w:t xml:space="preserve">с красной строки </w:t>
      </w:r>
      <w:r w:rsidRPr="0038568C">
        <w:rPr>
          <w:sz w:val="32"/>
        </w:rPr>
        <w:t>с выравниванием по ширине</w:t>
      </w:r>
      <w:r>
        <w:rPr>
          <w:sz w:val="32"/>
        </w:rPr>
        <w:t xml:space="preserve"> с двойным межстрочным интервалом</w:t>
      </w:r>
      <w:r w:rsidRPr="0038568C">
        <w:rPr>
          <w:sz w:val="32"/>
        </w:rPr>
        <w:t>.</w:t>
      </w:r>
      <w:r w:rsidRPr="00112CF1">
        <w:rPr>
          <w:sz w:val="32"/>
        </w:rPr>
        <w:t xml:space="preserve"> </w:t>
      </w:r>
      <w:r w:rsidRPr="0038568C">
        <w:rPr>
          <w:sz w:val="32"/>
        </w:rPr>
        <w:t xml:space="preserve">Этот абзац оформлен </w:t>
      </w:r>
      <w:r>
        <w:rPr>
          <w:sz w:val="32"/>
        </w:rPr>
        <w:t xml:space="preserve">с красной строки </w:t>
      </w:r>
      <w:r w:rsidRPr="0038568C">
        <w:rPr>
          <w:sz w:val="32"/>
        </w:rPr>
        <w:t>с выравниванием по ширине</w:t>
      </w:r>
      <w:r>
        <w:rPr>
          <w:sz w:val="32"/>
        </w:rPr>
        <w:t xml:space="preserve"> с двойным межстрочным интервалом</w:t>
      </w:r>
      <w:r w:rsidRPr="0038568C">
        <w:rPr>
          <w:sz w:val="32"/>
        </w:rPr>
        <w:t>.</w:t>
      </w:r>
    </w:p>
    <w:p w:rsidR="00112CF1" w:rsidRDefault="00112CF1" w:rsidP="00112CF1">
      <w:pPr>
        <w:pStyle w:val="a3"/>
        <w:spacing w:line="240" w:lineRule="exact"/>
        <w:ind w:left="0" w:firstLine="709"/>
        <w:jc w:val="both"/>
        <w:rPr>
          <w:sz w:val="32"/>
        </w:rPr>
      </w:pPr>
      <w:r>
        <w:rPr>
          <w:sz w:val="32"/>
        </w:rPr>
        <w:t xml:space="preserve">3) </w:t>
      </w:r>
      <w:r w:rsidRPr="0038568C">
        <w:rPr>
          <w:sz w:val="32"/>
        </w:rPr>
        <w:t xml:space="preserve">Этот абзац оформлен </w:t>
      </w:r>
      <w:r>
        <w:rPr>
          <w:sz w:val="32"/>
        </w:rPr>
        <w:t xml:space="preserve">с красной строки </w:t>
      </w:r>
      <w:r w:rsidRPr="0038568C">
        <w:rPr>
          <w:sz w:val="32"/>
        </w:rPr>
        <w:t>с выравниванием по ширине</w:t>
      </w:r>
      <w:r>
        <w:rPr>
          <w:sz w:val="32"/>
        </w:rPr>
        <w:t xml:space="preserve"> с межстрочным интервалом точно 12 пт</w:t>
      </w:r>
      <w:r w:rsidRPr="0038568C">
        <w:rPr>
          <w:sz w:val="32"/>
        </w:rPr>
        <w:t>.</w:t>
      </w:r>
      <w:r w:rsidRPr="00112CF1">
        <w:rPr>
          <w:sz w:val="32"/>
        </w:rPr>
        <w:t xml:space="preserve"> </w:t>
      </w:r>
      <w:r w:rsidRPr="0038568C">
        <w:rPr>
          <w:sz w:val="32"/>
        </w:rPr>
        <w:t xml:space="preserve">Этот абзац оформлен </w:t>
      </w:r>
      <w:r>
        <w:rPr>
          <w:sz w:val="32"/>
        </w:rPr>
        <w:t xml:space="preserve">с красной строки </w:t>
      </w:r>
      <w:r w:rsidRPr="0038568C">
        <w:rPr>
          <w:sz w:val="32"/>
        </w:rPr>
        <w:t>с выравниванием по ширине</w:t>
      </w:r>
      <w:r>
        <w:rPr>
          <w:sz w:val="32"/>
        </w:rPr>
        <w:t xml:space="preserve"> с межстрочным интервалом точно 12 пт</w:t>
      </w:r>
      <w:r w:rsidRPr="0038568C">
        <w:rPr>
          <w:sz w:val="32"/>
        </w:rPr>
        <w:t>.</w:t>
      </w:r>
      <w:r w:rsidR="00644A5F">
        <w:rPr>
          <w:sz w:val="32"/>
        </w:rPr>
        <w:t xml:space="preserve"> </w:t>
      </w:r>
      <w:r w:rsidR="00644A5F" w:rsidRPr="0038568C">
        <w:rPr>
          <w:sz w:val="32"/>
        </w:rPr>
        <w:t xml:space="preserve">Этот абзац оформлен </w:t>
      </w:r>
      <w:r w:rsidR="00644A5F">
        <w:rPr>
          <w:sz w:val="32"/>
        </w:rPr>
        <w:t xml:space="preserve">с красной строки </w:t>
      </w:r>
      <w:r w:rsidR="00644A5F" w:rsidRPr="0038568C">
        <w:rPr>
          <w:sz w:val="32"/>
        </w:rPr>
        <w:t>с выравниванием по ширине</w:t>
      </w:r>
      <w:r w:rsidR="00644A5F">
        <w:rPr>
          <w:sz w:val="32"/>
        </w:rPr>
        <w:t xml:space="preserve"> с межстрочным интервалом точно 12 пт</w:t>
      </w:r>
      <w:r w:rsidR="00644A5F" w:rsidRPr="0038568C">
        <w:rPr>
          <w:sz w:val="32"/>
        </w:rPr>
        <w:t>.</w:t>
      </w:r>
    </w:p>
    <w:p w:rsidR="00F127DF" w:rsidRDefault="000A242A" w:rsidP="000A242A">
      <w:pPr>
        <w:pStyle w:val="a3"/>
        <w:pBdr>
          <w:bottom w:val="dotted" w:sz="24" w:space="1" w:color="auto"/>
        </w:pBdr>
        <w:spacing w:line="300" w:lineRule="auto"/>
        <w:ind w:left="0" w:firstLine="709"/>
        <w:jc w:val="both"/>
        <w:rPr>
          <w:sz w:val="32"/>
        </w:rPr>
      </w:pPr>
      <w:r>
        <w:rPr>
          <w:sz w:val="32"/>
        </w:rPr>
        <w:t xml:space="preserve">4) </w:t>
      </w:r>
      <w:r w:rsidRPr="0038568C">
        <w:rPr>
          <w:sz w:val="32"/>
        </w:rPr>
        <w:t xml:space="preserve">Этот абзац оформлен </w:t>
      </w:r>
      <w:r>
        <w:rPr>
          <w:sz w:val="32"/>
        </w:rPr>
        <w:t xml:space="preserve">с красной строки </w:t>
      </w:r>
      <w:r w:rsidRPr="0038568C">
        <w:rPr>
          <w:sz w:val="32"/>
        </w:rPr>
        <w:t>с выравниванием по ширине</w:t>
      </w:r>
      <w:r>
        <w:rPr>
          <w:sz w:val="32"/>
        </w:rPr>
        <w:t xml:space="preserve"> с межстрочным интервалом 1,25. </w:t>
      </w:r>
      <w:r w:rsidRPr="0038568C">
        <w:rPr>
          <w:sz w:val="32"/>
        </w:rPr>
        <w:t xml:space="preserve">Этот абзац оформлен </w:t>
      </w:r>
      <w:r>
        <w:rPr>
          <w:sz w:val="32"/>
        </w:rPr>
        <w:t xml:space="preserve">с красной строки </w:t>
      </w:r>
      <w:r w:rsidRPr="0038568C">
        <w:rPr>
          <w:sz w:val="32"/>
        </w:rPr>
        <w:t>с выравниванием по ширине</w:t>
      </w:r>
      <w:r>
        <w:rPr>
          <w:sz w:val="32"/>
        </w:rPr>
        <w:t xml:space="preserve"> с межстрочным интервалом 1,25.</w:t>
      </w:r>
      <w:r w:rsidRPr="000A242A">
        <w:rPr>
          <w:sz w:val="32"/>
        </w:rPr>
        <w:t xml:space="preserve"> </w:t>
      </w:r>
      <w:r w:rsidRPr="0038568C">
        <w:rPr>
          <w:sz w:val="32"/>
        </w:rPr>
        <w:t xml:space="preserve">Этот абзац оформлен </w:t>
      </w:r>
      <w:r>
        <w:rPr>
          <w:sz w:val="32"/>
        </w:rPr>
        <w:t xml:space="preserve">с красной строки </w:t>
      </w:r>
      <w:r w:rsidRPr="0038568C">
        <w:rPr>
          <w:sz w:val="32"/>
        </w:rPr>
        <w:t>с выравниванием по ширине</w:t>
      </w:r>
      <w:r>
        <w:rPr>
          <w:sz w:val="32"/>
        </w:rPr>
        <w:t xml:space="preserve"> с межстрочным интервалом 1,25.</w:t>
      </w:r>
    </w:p>
    <w:p w:rsidR="000A242A" w:rsidRPr="000A242A" w:rsidRDefault="000A242A" w:rsidP="000A242A">
      <w:pPr>
        <w:pStyle w:val="a3"/>
        <w:pBdr>
          <w:top w:val="double" w:sz="4" w:space="1" w:color="auto"/>
          <w:left w:val="double" w:sz="4" w:space="4" w:color="auto"/>
          <w:bottom w:val="double" w:sz="4" w:space="1" w:color="auto"/>
          <w:right w:val="double" w:sz="4" w:space="4" w:color="auto"/>
        </w:pBdr>
        <w:spacing w:line="240" w:lineRule="auto"/>
        <w:ind w:left="0" w:firstLine="709"/>
        <w:jc w:val="both"/>
        <w:rPr>
          <w:sz w:val="32"/>
        </w:rPr>
      </w:pPr>
      <w:r>
        <w:rPr>
          <w:sz w:val="32"/>
        </w:rPr>
        <w:t xml:space="preserve">1) Этот абзац обрамлен вокруг двойной чертой. Этот абзац обрамлен вокруг двойной чертой. Этот абзац обрамлен вокруг двойной чертой. Этот абзац обрамлен вокруг двойной чертой. Этот абзац обрамлен вокруг двойной чертой. Этот абзац обрамлен </w:t>
      </w:r>
      <w:r>
        <w:rPr>
          <w:sz w:val="32"/>
        </w:rPr>
        <w:lastRenderedPageBreak/>
        <w:t>вокруг двойной чертой. Этот абзац обрамлен вокруг двойной чертой. Этот абзац обрамлен вокруг двойной чертой.</w:t>
      </w:r>
    </w:p>
    <w:p w:rsidR="000A242A" w:rsidRPr="00324481" w:rsidRDefault="000A242A" w:rsidP="00324481">
      <w:pPr>
        <w:pBdr>
          <w:top w:val="single" w:sz="4" w:space="1" w:color="4F81BD" w:themeColor="accent1"/>
          <w:bottom w:val="single" w:sz="4" w:space="1" w:color="4F81BD" w:themeColor="accent1"/>
        </w:pBdr>
        <w:spacing w:line="240" w:lineRule="auto"/>
        <w:jc w:val="both"/>
        <w:rPr>
          <w:sz w:val="32"/>
        </w:rPr>
      </w:pPr>
      <w:r w:rsidRPr="00324481">
        <w:rPr>
          <w:sz w:val="32"/>
        </w:rPr>
        <w:t>2) Этот абзац обрамлен сверху и снизу одинарной чертой синего цвета. Этот абзац обрамлен сверху и снизу одинарной чертой синего цвета. Этот абзац обрамлен сверху и снизу одинарной чертой синего цвета. Этот абзац обрамлен сверху и снизу одинарной чертой синего цвета. Этот абзац обрамлен сверху и снизу одинарной чертой синего цвета. Этот абзац обрамлен сверху и снизу одинарной чертой синего цвета</w:t>
      </w:r>
    </w:p>
    <w:p w:rsidR="00324481" w:rsidRDefault="00324481" w:rsidP="00A522C9">
      <w:pPr>
        <w:pBdr>
          <w:left w:val="single" w:sz="4" w:space="4" w:color="auto"/>
          <w:right w:val="single" w:sz="4" w:space="4" w:color="auto"/>
        </w:pBdr>
        <w:spacing w:line="240" w:lineRule="auto"/>
        <w:jc w:val="both"/>
        <w:rPr>
          <w:sz w:val="32"/>
        </w:rPr>
      </w:pPr>
      <w:r w:rsidRPr="00324481">
        <w:rPr>
          <w:sz w:val="32"/>
        </w:rPr>
        <w:t>3) Этот абзац обрамлен справа и слева волнистой линией. Этот абзац обрамлен справа и слева волнистой линией. Этот абзац обрамлен справа и слева волнистой линией. Этот абзац обрамлен справа и слева волнистой линией. Этот абзац обрамлен справа и слева волнистой линией. Этот абзац обрамлен справа и слева волнистой линией. Этот абзац обрамлен справа и слева волнистой линией.</w:t>
      </w:r>
      <w:r w:rsidR="00A522C9">
        <w:rPr>
          <w:sz w:val="32"/>
        </w:rPr>
        <w:t xml:space="preserve"> </w:t>
      </w:r>
    </w:p>
    <w:p w:rsidR="00A522C9" w:rsidRDefault="00A522C9" w:rsidP="00A522C9">
      <w:pPr>
        <w:pBdr>
          <w:left w:val="single" w:sz="4" w:space="0" w:color="auto"/>
          <w:bottom w:val="single" w:sz="4" w:space="1" w:color="auto"/>
        </w:pBdr>
        <w:spacing w:line="240" w:lineRule="auto"/>
        <w:jc w:val="both"/>
        <w:rPr>
          <w:sz w:val="32"/>
        </w:rPr>
      </w:pPr>
      <w:r>
        <w:rPr>
          <w:sz w:val="32"/>
        </w:rPr>
        <w:t xml:space="preserve">4) </w:t>
      </w:r>
      <w:r w:rsidR="00324481" w:rsidRPr="00A522C9">
        <w:rPr>
          <w:sz w:val="32"/>
        </w:rPr>
        <w:t>Этот абзац обрамлен слева и снизу нестандартной линией. Этот абзац обрамлен слева и снизу нестандартной линией. Этот абзац обрамлен слева и снизу нестандартной линией. Этот абзац обрамлен слева и снизу нестандартной линией. Этот абзац обрамлен слева и снизу нестандартной линией. Этот абзац обрамлен слева и снизу нестандартной линией.</w:t>
      </w:r>
    </w:p>
    <w:p w:rsidR="00A522C9" w:rsidRDefault="00A522C9" w:rsidP="00A522C9">
      <w:pPr>
        <w:pBdr>
          <w:left w:val="single" w:sz="4" w:space="0" w:color="auto"/>
          <w:bottom w:val="single" w:sz="4" w:space="1" w:color="auto"/>
        </w:pBdr>
        <w:spacing w:line="240" w:lineRule="auto"/>
        <w:jc w:val="both"/>
        <w:rPr>
          <w:sz w:val="32"/>
        </w:rPr>
      </w:pPr>
    </w:p>
    <w:p w:rsidR="00A522C9" w:rsidRDefault="00A522C9" w:rsidP="00A522C9">
      <w:pPr>
        <w:pBdr>
          <w:top w:val="single" w:sz="4" w:space="1" w:color="auto"/>
          <w:bottom w:val="single" w:sz="6" w:space="1" w:color="auto"/>
          <w:right w:val="single" w:sz="4" w:space="4" w:color="auto"/>
        </w:pBdr>
        <w:spacing w:line="240" w:lineRule="auto"/>
        <w:jc w:val="both"/>
        <w:rPr>
          <w:sz w:val="32"/>
          <w:bdr w:val="dashSmallGap" w:sz="4" w:space="0" w:color="auto"/>
        </w:rPr>
      </w:pPr>
      <w:r>
        <w:rPr>
          <w:sz w:val="32"/>
        </w:rPr>
        <w:t xml:space="preserve">5) </w:t>
      </w:r>
      <w:r w:rsidRPr="00324481">
        <w:rPr>
          <w:sz w:val="32"/>
        </w:rPr>
        <w:t>Этот абзац обрамлен справа и сверху. Этот абзац обрамлен справа и сверху. Этот абзац обрамлен справа и сверху. Этот абзац обрамлен справа и сверху. Этот абзац обрамлен справа и сверху. Этот абзац обрамлен справа и сверху. Этот абзац обрамлен справа и сверху.</w:t>
      </w:r>
      <w:r>
        <w:rPr>
          <w:sz w:val="32"/>
          <w:bdr w:val="dashSmallGap" w:sz="4" w:space="0" w:color="auto"/>
        </w:rPr>
        <w:t xml:space="preserve"> </w:t>
      </w:r>
    </w:p>
    <w:p w:rsidR="00A522C9" w:rsidRDefault="00A522C9" w:rsidP="00A522C9">
      <w:pPr>
        <w:pStyle w:val="a3"/>
        <w:rPr>
          <w:b/>
          <w:sz w:val="32"/>
        </w:rPr>
      </w:pPr>
      <w:r>
        <w:rPr>
          <w:b/>
          <w:sz w:val="32"/>
        </w:rPr>
        <w:br w:type="page"/>
      </w:r>
    </w:p>
    <w:p w:rsidR="00A522C9" w:rsidRPr="007511FA" w:rsidRDefault="00A522C9" w:rsidP="00A522C9">
      <w:pPr>
        <w:pStyle w:val="a3"/>
        <w:rPr>
          <w:b/>
          <w:sz w:val="32"/>
        </w:rPr>
      </w:pPr>
      <w:r>
        <w:rPr>
          <w:b/>
          <w:sz w:val="32"/>
        </w:rPr>
        <w:lastRenderedPageBreak/>
        <w:t>УПРАЖНЕНИЕ 4</w:t>
      </w:r>
    </w:p>
    <w:p w:rsidR="007511FA" w:rsidRPr="007511FA" w:rsidRDefault="007511FA" w:rsidP="007511FA">
      <w:pPr>
        <w:pStyle w:val="a3"/>
        <w:numPr>
          <w:ilvl w:val="0"/>
          <w:numId w:val="5"/>
        </w:numPr>
        <w:ind w:left="1134" w:right="2551" w:firstLine="0"/>
        <w:rPr>
          <w:sz w:val="24"/>
        </w:rPr>
      </w:pPr>
      <w:r w:rsidRPr="007511FA">
        <w:rPr>
          <w:sz w:val="24"/>
        </w:rPr>
        <w:t>Королева осеннего леса — это осина. Летом на простушку осину не обращают внимания. Листья у нее невзрачные, ствол серенький. Но осенью осина превращается в красавицу. Листья осины могут быть желтыми, малиновыми, пурпурными, огненными, багряно-лиловыми, почти черными.</w:t>
      </w:r>
    </w:p>
    <w:p w:rsidR="007511FA" w:rsidRPr="007511FA" w:rsidRDefault="007511FA" w:rsidP="007511FA">
      <w:pPr>
        <w:pStyle w:val="a3"/>
        <w:numPr>
          <w:ilvl w:val="0"/>
          <w:numId w:val="5"/>
        </w:numPr>
        <w:ind w:firstLine="698"/>
        <w:rPr>
          <w:sz w:val="24"/>
        </w:rPr>
      </w:pPr>
      <w:r w:rsidRPr="007511FA">
        <w:rPr>
          <w:sz w:val="24"/>
        </w:rPr>
        <w:t>Королева осеннего леса — это осина. Летом на простушку осину не обращают внимания. Листья у нее невзрачные, ствол серенький. Но осенью осина превращается в красавицу. Листья осины могут быть желтыми, малиновыми, пурпурными, огненными, багряно-лиловыми, почти черными.</w:t>
      </w:r>
    </w:p>
    <w:p w:rsidR="007511FA" w:rsidRPr="007511FA" w:rsidRDefault="007511FA" w:rsidP="007511FA">
      <w:pPr>
        <w:pStyle w:val="a3"/>
        <w:numPr>
          <w:ilvl w:val="0"/>
          <w:numId w:val="5"/>
        </w:numPr>
        <w:ind w:left="2268" w:hanging="425"/>
        <w:rPr>
          <w:sz w:val="24"/>
        </w:rPr>
      </w:pPr>
      <w:r w:rsidRPr="007511FA">
        <w:rPr>
          <w:sz w:val="24"/>
        </w:rPr>
        <w:t>Королева осеннего леса — это осина. Летом на простушку осину не обращают внимания. Листья у нее невзрачные, ствол серенький. Но осенью осина превращается в красавицу. Листья осины могут быть желтыми, малиновыми, пурпурными, огненными, багряно-лиловыми, почти черными.</w:t>
      </w:r>
    </w:p>
    <w:p w:rsidR="007511FA" w:rsidRPr="007511FA" w:rsidRDefault="007511FA" w:rsidP="007511FA">
      <w:pPr>
        <w:pStyle w:val="a3"/>
        <w:numPr>
          <w:ilvl w:val="0"/>
          <w:numId w:val="5"/>
        </w:numPr>
        <w:rPr>
          <w:sz w:val="24"/>
        </w:rPr>
      </w:pPr>
      <w:r w:rsidRPr="007511FA">
        <w:rPr>
          <w:sz w:val="24"/>
        </w:rPr>
        <w:t>Королева осеннего леса — это осина. Летом на простушку осину не обращают внимания. Листья у нее невзрачные, ствол серенький. Но осенью осина превращается в красавицу. Листья осины могут быть желтыми, малиновыми, пурпурными, огненными, багряно-лиловыми, почти черными.</w:t>
      </w:r>
    </w:p>
    <w:p w:rsidR="007511FA" w:rsidRPr="007511FA" w:rsidRDefault="007511FA" w:rsidP="007511FA">
      <w:pPr>
        <w:pStyle w:val="a3"/>
        <w:numPr>
          <w:ilvl w:val="0"/>
          <w:numId w:val="5"/>
        </w:numPr>
        <w:jc w:val="center"/>
        <w:rPr>
          <w:sz w:val="24"/>
        </w:rPr>
      </w:pPr>
      <w:r w:rsidRPr="007511FA">
        <w:rPr>
          <w:sz w:val="24"/>
        </w:rPr>
        <w:t>Королева осеннего леса — это осина. Летом на простушку осину не обращают внимания. Листья у нее невзрачные, ствол серенький. Но осенью осина превращается в красавицу. Листья осины могут быть желтыми, малиновыми, пурпурными, огненными, багряно-лиловыми, почти черными.</w:t>
      </w:r>
    </w:p>
    <w:p w:rsidR="007511FA" w:rsidRPr="007511FA" w:rsidRDefault="007511FA" w:rsidP="007511FA">
      <w:pPr>
        <w:pStyle w:val="a3"/>
        <w:numPr>
          <w:ilvl w:val="0"/>
          <w:numId w:val="5"/>
        </w:numPr>
        <w:jc w:val="both"/>
        <w:rPr>
          <w:sz w:val="24"/>
        </w:rPr>
      </w:pPr>
      <w:r w:rsidRPr="007511FA">
        <w:rPr>
          <w:sz w:val="24"/>
        </w:rPr>
        <w:t>Королева осеннего леса — это осина. Летом на простушку осину не обращают внимания. Листья у нее невзрачные, ствол серенький. Но осенью осина превращается в красавицу. Листья осины могут быть желтыми, малиновыми, пурпурными, огненными, багряно-лиловыми, почти черными.</w:t>
      </w:r>
    </w:p>
    <w:p w:rsidR="007511FA" w:rsidRPr="007511FA" w:rsidRDefault="007511FA" w:rsidP="007511FA">
      <w:pPr>
        <w:pStyle w:val="a3"/>
        <w:numPr>
          <w:ilvl w:val="0"/>
          <w:numId w:val="5"/>
        </w:numPr>
        <w:spacing w:line="360" w:lineRule="auto"/>
        <w:ind w:left="714" w:hanging="357"/>
        <w:rPr>
          <w:sz w:val="24"/>
        </w:rPr>
      </w:pPr>
      <w:r w:rsidRPr="007511FA">
        <w:rPr>
          <w:sz w:val="24"/>
        </w:rPr>
        <w:t>Королева осеннего леса — это осина. Летом на простушку осину не обращают внимания. Листья у нее невзрачные, ствол серенький. Но осенью осина превращается в красавицу. Листья осины могут быть желтыми, малиновыми, пурпурными, огненными, багряно-лиловыми, почти черными.</w:t>
      </w:r>
    </w:p>
    <w:p w:rsidR="007511FA" w:rsidRPr="007511FA" w:rsidRDefault="007511FA" w:rsidP="007511FA">
      <w:pPr>
        <w:pStyle w:val="a3"/>
        <w:numPr>
          <w:ilvl w:val="0"/>
          <w:numId w:val="5"/>
        </w:numPr>
        <w:ind w:left="2835" w:hanging="2475"/>
        <w:jc w:val="both"/>
        <w:rPr>
          <w:sz w:val="24"/>
        </w:rPr>
      </w:pPr>
      <w:r>
        <w:rPr>
          <w:noProof/>
          <w:sz w:val="24"/>
          <w:lang w:eastAsia="ru-RU"/>
        </w:rPr>
        <mc:AlternateContent>
          <mc:Choice Requires="wps">
            <w:drawing>
              <wp:anchor distT="0" distB="0" distL="114300" distR="114300" simplePos="0" relativeHeight="251659264" behindDoc="0" locked="0" layoutInCell="1" allowOverlap="1" wp14:anchorId="64B78CC1" wp14:editId="709FB090">
                <wp:simplePos x="0" y="0"/>
                <wp:positionH relativeFrom="column">
                  <wp:posOffset>386715</wp:posOffset>
                </wp:positionH>
                <wp:positionV relativeFrom="paragraph">
                  <wp:posOffset>142875</wp:posOffset>
                </wp:positionV>
                <wp:extent cx="1390650" cy="0"/>
                <wp:effectExtent l="0" t="19050" r="0" b="1905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1390650" cy="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45pt,11.25pt" to="139.9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" strokecolor="black [3213]" strokeweight="2.25pt">
                <v:stroke dashstyle="dash"/>
              </v:line>
            </w:pict>
          </mc:Fallback>
        </mc:AlternateContent>
      </w:r>
      <w:r w:rsidRPr="007511FA">
        <w:rPr>
          <w:sz w:val="24"/>
        </w:rPr>
        <w:t>Королева осеннего леса — это осина. Летом на простушку осину не обращают внимания. Листья у нее невзрачные, ствол серенький. Но осенью осина превращается в красавицу. Листья осины могут быть желтыми, малиновыми, пурпурными, огненными, багряно-лиловыми, почти черными.</w:t>
      </w:r>
    </w:p>
    <w:p w:rsidR="007511FA" w:rsidRPr="007511FA" w:rsidRDefault="007511FA" w:rsidP="007511FA">
      <w:pPr>
        <w:pStyle w:val="a3"/>
        <w:numPr>
          <w:ilvl w:val="0"/>
          <w:numId w:val="5"/>
        </w:numPr>
        <w:ind w:left="2835" w:hanging="2475"/>
        <w:jc w:val="both"/>
        <w:rPr>
          <w:sz w:val="24"/>
        </w:rPr>
      </w:pPr>
      <w:r>
        <w:rPr>
          <w:noProof/>
          <w:sz w:val="24"/>
          <w:lang w:eastAsia="ru-RU"/>
        </w:rPr>
        <w:lastRenderedPageBreak/>
        <mc:AlternateContent>
          <mc:Choice Requires="wps">
            <w:drawing>
              <wp:anchor distT="0" distB="0" distL="114300" distR="114300" simplePos="0" relativeHeight="251661312" behindDoc="0" locked="0" layoutInCell="1" allowOverlap="1" wp14:anchorId="1E3105EA" wp14:editId="59BC94F5">
                <wp:simplePos x="0" y="0"/>
                <wp:positionH relativeFrom="column">
                  <wp:posOffset>386715</wp:posOffset>
                </wp:positionH>
                <wp:positionV relativeFrom="paragraph">
                  <wp:posOffset>146685</wp:posOffset>
                </wp:positionV>
                <wp:extent cx="1390650" cy="0"/>
                <wp:effectExtent l="0" t="19050" r="0"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1390650" cy="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0.45pt,11.55pt" to="139.9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" strokecolor="black [3213]" strokeweight="2.25pt">
                <v:stroke dashstyle="dash"/>
              </v:line>
            </w:pict>
          </mc:Fallback>
        </mc:AlternateContent>
      </w:r>
      <w:r w:rsidRPr="007511FA">
        <w:rPr>
          <w:sz w:val="24"/>
        </w:rPr>
        <w:t>Королева осеннего леса — это осина. Летом на простушку осину не обращают внимания. Листья у нее невзрачные, ствол серенький. Но осенью осина превращается в красавицу. Листья осины могут быть желтыми, малиновыми, пурпурными, огненными, багряно-лиловыми, почти черными.</w:t>
      </w:r>
    </w:p>
    <w:p w:rsidR="007511FA" w:rsidRPr="007511FA" w:rsidRDefault="007511FA" w:rsidP="007511FA">
      <w:pPr>
        <w:pStyle w:val="a3"/>
        <w:numPr>
          <w:ilvl w:val="0"/>
          <w:numId w:val="5"/>
        </w:numPr>
        <w:pBdr>
          <w:bottom w:val="single" w:sz="6" w:space="1" w:color="auto"/>
        </w:pBdr>
        <w:ind w:left="2835" w:hanging="2475"/>
        <w:jc w:val="both"/>
        <w:rPr>
          <w:sz w:val="24"/>
        </w:rPr>
      </w:pPr>
      <w:r>
        <w:rPr>
          <w:noProof/>
          <w:sz w:val="24"/>
          <w:lang w:eastAsia="ru-RU"/>
        </w:rPr>
        <mc:AlternateContent>
          <mc:Choice Requires="wps">
            <w:drawing>
              <wp:anchor distT="0" distB="0" distL="114300" distR="114300" simplePos="0" relativeHeight="251663360" behindDoc="0" locked="0" layoutInCell="1" allowOverlap="1" wp14:anchorId="7B317FAD" wp14:editId="34FBFFDE">
                <wp:simplePos x="0" y="0"/>
                <wp:positionH relativeFrom="column">
                  <wp:posOffset>443865</wp:posOffset>
                </wp:positionH>
                <wp:positionV relativeFrom="paragraph">
                  <wp:posOffset>133985</wp:posOffset>
                </wp:positionV>
                <wp:extent cx="1390650" cy="0"/>
                <wp:effectExtent l="0" t="19050" r="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390650" cy="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4.95pt,10.55pt" to="144.4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" strokecolor="black [3213]" strokeweight="2.25pt">
                <v:stroke dashstyle="dash"/>
              </v:line>
            </w:pict>
          </mc:Fallback>
        </mc:AlternateContent>
      </w:r>
      <w:r w:rsidRPr="007511FA">
        <w:rPr>
          <w:sz w:val="24"/>
        </w:rPr>
        <w:t>Королева осеннего леса — это осина. Летом на простушку осину не обращают внимания. Листья у нее невзрачные, ствол серенький. Но осенью осина превращается в красавицу. Листья осины могут быть желтыми, малиновыми, пурпурными, огненными, багряно-лиловыми, почти черными.</w:t>
      </w:r>
    </w:p>
    <w:p w:rsidR="007511FA" w:rsidRPr="007511FA" w:rsidRDefault="007511FA" w:rsidP="007511FA">
      <w:pPr>
        <w:rPr>
          <w:b/>
          <w:sz w:val="32"/>
        </w:rPr>
      </w:pPr>
      <w:r w:rsidRPr="007511FA">
        <w:rPr>
          <w:b/>
          <w:sz w:val="32"/>
        </w:rPr>
        <w:t>УПРАЖНЕНИЕ 5</w:t>
      </w:r>
    </w:p>
    <w:p w:rsidR="007511FA" w:rsidRDefault="000D3381" w:rsidP="000D3381">
      <w:pPr>
        <w:jc w:val="center"/>
        <w:rPr>
          <w:b/>
          <w:i/>
          <w:sz w:val="28"/>
        </w:rPr>
      </w:pPr>
      <w:r w:rsidRPr="000D3381">
        <w:rPr>
          <w:b/>
          <w:i/>
          <w:sz w:val="28"/>
        </w:rPr>
        <w:t>Мальчики и девочки</w:t>
      </w:r>
      <w:r>
        <w:rPr>
          <w:b/>
          <w:i/>
          <w:sz w:val="28"/>
        </w:rPr>
        <w:t>.</w:t>
      </w:r>
    </w:p>
    <w:p w:rsidR="00CE37E9" w:rsidRPr="00CE37E9" w:rsidRDefault="000D3381" w:rsidP="000D3381">
      <w:pPr>
        <w:rPr>
          <w:i/>
          <w:sz w:val="28"/>
        </w:rPr>
      </w:pPr>
      <w:proofErr w:type="spellStart"/>
      <w:r w:rsidRPr="00CE37E9">
        <w:rPr>
          <w:i/>
          <w:sz w:val="28"/>
        </w:rPr>
        <w:t>Ровестницы</w:t>
      </w:r>
      <w:proofErr w:type="spellEnd"/>
      <w:r w:rsidRPr="00CE37E9">
        <w:rPr>
          <w:i/>
          <w:sz w:val="28"/>
        </w:rPr>
        <w:t xml:space="preserve">, </w:t>
      </w:r>
      <w:proofErr w:type="spellStart"/>
      <w:r w:rsidRPr="00CE37E9">
        <w:rPr>
          <w:i/>
          <w:sz w:val="28"/>
        </w:rPr>
        <w:t>ровестники</w:t>
      </w:r>
      <w:proofErr w:type="spellEnd"/>
      <w:r w:rsidRPr="00CE37E9">
        <w:rPr>
          <w:i/>
          <w:sz w:val="28"/>
        </w:rPr>
        <w:t>,</w:t>
      </w:r>
      <w:r w:rsidRPr="00CE37E9">
        <w:rPr>
          <w:i/>
          <w:sz w:val="28"/>
        </w:rPr>
        <w:br/>
        <w:t>Девчонки и мальчишки,</w:t>
      </w:r>
      <w:r w:rsidRPr="00CE37E9">
        <w:rPr>
          <w:i/>
          <w:sz w:val="28"/>
        </w:rPr>
        <w:br/>
        <w:t>Одни поем мы песенки</w:t>
      </w:r>
      <w:proofErr w:type="gramStart"/>
      <w:r w:rsidRPr="00CE37E9">
        <w:rPr>
          <w:i/>
          <w:sz w:val="28"/>
        </w:rPr>
        <w:br/>
      </w:r>
      <w:r w:rsidRPr="00CE37E9">
        <w:rPr>
          <w:i/>
          <w:sz w:val="28"/>
        </w:rPr>
        <w:t>О</w:t>
      </w:r>
      <w:proofErr w:type="gramEnd"/>
      <w:r w:rsidRPr="00CE37E9">
        <w:rPr>
          <w:i/>
          <w:sz w:val="28"/>
        </w:rPr>
        <w:t>дни читаем песенки.</w:t>
      </w:r>
    </w:p>
    <w:p w:rsidR="00CE37E9" w:rsidRDefault="00CE37E9" w:rsidP="00CE37E9">
      <w:pPr>
        <w:spacing w:line="240" w:lineRule="auto"/>
        <w:ind w:firstLine="2127"/>
        <w:rPr>
          <w:i/>
          <w:sz w:val="28"/>
        </w:rPr>
      </w:pPr>
      <w:r>
        <w:rPr>
          <w:i/>
          <w:sz w:val="28"/>
        </w:rPr>
        <w:t>Припев:</w:t>
      </w:r>
    </w:p>
    <w:p w:rsidR="00CE37E9" w:rsidRDefault="00CE37E9" w:rsidP="00CE37E9">
      <w:pPr>
        <w:jc w:val="right"/>
        <w:rPr>
          <w:i/>
          <w:sz w:val="28"/>
        </w:rPr>
      </w:pPr>
      <w:proofErr w:type="gramStart"/>
      <w:r>
        <w:rPr>
          <w:i/>
          <w:sz w:val="28"/>
        </w:rPr>
        <w:t>Девчонки, мальчишки,</w:t>
      </w:r>
      <w:r>
        <w:rPr>
          <w:i/>
          <w:sz w:val="28"/>
        </w:rPr>
        <w:br/>
        <w:t>Девчонки, мальчишки,</w:t>
      </w:r>
      <w:r>
        <w:rPr>
          <w:i/>
          <w:sz w:val="28"/>
        </w:rPr>
        <w:br/>
        <w:t>Мы учимся вместе, друзья,</w:t>
      </w:r>
      <w:r>
        <w:rPr>
          <w:i/>
          <w:sz w:val="28"/>
        </w:rPr>
        <w:br/>
        <w:t>Всегда у нас весело в классе,</w:t>
      </w:r>
      <w:r>
        <w:rPr>
          <w:i/>
          <w:sz w:val="28"/>
        </w:rPr>
        <w:br/>
      </w:r>
      <w:r w:rsidRPr="00CE37E9">
        <w:rPr>
          <w:i/>
          <w:sz w:val="28"/>
        </w:rPr>
        <w:t>Да здравствует дружба, ура!</w:t>
      </w:r>
      <w:proofErr w:type="gramEnd"/>
    </w:p>
    <w:p w:rsidR="00CE37E9" w:rsidRDefault="00CE37E9" w:rsidP="00CE37E9">
      <w:pPr>
        <w:rPr>
          <w:i/>
          <w:sz w:val="28"/>
        </w:rPr>
      </w:pPr>
      <w:r w:rsidRPr="00CE37E9">
        <w:rPr>
          <w:i/>
          <w:sz w:val="28"/>
        </w:rPr>
        <w:t>Идут они по лестнице,</w:t>
      </w:r>
      <w:r>
        <w:rPr>
          <w:i/>
          <w:sz w:val="28"/>
        </w:rPr>
        <w:br/>
      </w:r>
      <w:proofErr w:type="gramStart"/>
      <w:r w:rsidRPr="00CE37E9">
        <w:rPr>
          <w:i/>
          <w:sz w:val="28"/>
        </w:rPr>
        <w:t>Звонок</w:t>
      </w:r>
      <w:proofErr w:type="gramEnd"/>
      <w:r w:rsidRPr="00CE37E9">
        <w:rPr>
          <w:i/>
          <w:sz w:val="28"/>
        </w:rPr>
        <w:t xml:space="preserve"> услышав громкий.</w:t>
      </w:r>
      <w:r>
        <w:rPr>
          <w:i/>
          <w:sz w:val="28"/>
        </w:rPr>
        <w:br/>
      </w:r>
      <w:proofErr w:type="spellStart"/>
      <w:r w:rsidRPr="00CE37E9">
        <w:rPr>
          <w:i/>
          <w:sz w:val="28"/>
        </w:rPr>
        <w:t>Ровестники</w:t>
      </w:r>
      <w:proofErr w:type="spellEnd"/>
      <w:r w:rsidRPr="00CE37E9">
        <w:rPr>
          <w:i/>
          <w:sz w:val="28"/>
        </w:rPr>
        <w:t xml:space="preserve">, </w:t>
      </w:r>
      <w:proofErr w:type="spellStart"/>
      <w:r w:rsidRPr="00CE37E9">
        <w:rPr>
          <w:i/>
          <w:sz w:val="28"/>
        </w:rPr>
        <w:t>ровестницы</w:t>
      </w:r>
      <w:proofErr w:type="spellEnd"/>
      <w:r w:rsidRPr="00CE37E9">
        <w:rPr>
          <w:i/>
          <w:sz w:val="28"/>
        </w:rPr>
        <w:t>,</w:t>
      </w:r>
      <w:r>
        <w:rPr>
          <w:i/>
          <w:sz w:val="28"/>
        </w:rPr>
        <w:br/>
      </w:r>
      <w:r w:rsidRPr="00CE37E9">
        <w:rPr>
          <w:i/>
          <w:sz w:val="28"/>
        </w:rPr>
        <w:t>Мальчишки и девчонки.</w:t>
      </w:r>
    </w:p>
    <w:p w:rsidR="00CE37E9" w:rsidRDefault="00CE37E9" w:rsidP="00CE37E9">
      <w:pPr>
        <w:ind w:firstLine="2127"/>
        <w:rPr>
          <w:i/>
          <w:sz w:val="28"/>
        </w:rPr>
      </w:pPr>
      <w:r>
        <w:rPr>
          <w:i/>
          <w:sz w:val="28"/>
        </w:rPr>
        <w:t>Припев.</w:t>
      </w:r>
    </w:p>
    <w:p w:rsidR="00CE37E9" w:rsidRDefault="00CE37E9" w:rsidP="00CE37E9">
      <w:pPr>
        <w:rPr>
          <w:i/>
          <w:sz w:val="28"/>
        </w:rPr>
      </w:pPr>
      <w:proofErr w:type="spellStart"/>
      <w:r w:rsidRPr="00CE37E9">
        <w:rPr>
          <w:i/>
          <w:sz w:val="28"/>
        </w:rPr>
        <w:t>Ровестники</w:t>
      </w:r>
      <w:proofErr w:type="spellEnd"/>
      <w:r w:rsidRPr="00CE37E9">
        <w:rPr>
          <w:i/>
          <w:sz w:val="28"/>
        </w:rPr>
        <w:t xml:space="preserve">, </w:t>
      </w:r>
      <w:proofErr w:type="spellStart"/>
      <w:r w:rsidRPr="00CE37E9">
        <w:rPr>
          <w:i/>
          <w:sz w:val="28"/>
        </w:rPr>
        <w:t>ровестницы</w:t>
      </w:r>
      <w:proofErr w:type="spellEnd"/>
      <w:r w:rsidRPr="00CE37E9">
        <w:rPr>
          <w:i/>
          <w:sz w:val="28"/>
        </w:rPr>
        <w:t>,</w:t>
      </w:r>
      <w:r>
        <w:rPr>
          <w:i/>
          <w:sz w:val="28"/>
        </w:rPr>
        <w:br/>
        <w:t>Мальчишки и девчонки.</w:t>
      </w:r>
      <w:r>
        <w:rPr>
          <w:i/>
          <w:sz w:val="28"/>
        </w:rPr>
        <w:br/>
        <w:t>Пусть будет дружба вестником,</w:t>
      </w:r>
      <w:r>
        <w:rPr>
          <w:i/>
          <w:sz w:val="28"/>
        </w:rPr>
        <w:br/>
      </w:r>
      <w:r w:rsidRPr="00CE37E9">
        <w:rPr>
          <w:i/>
          <w:sz w:val="28"/>
        </w:rPr>
        <w:t>Припев вот этот звонкий.</w:t>
      </w:r>
    </w:p>
    <w:p w:rsidR="00CE37E9" w:rsidRDefault="00CE37E9" w:rsidP="00CE37E9">
      <w:pPr>
        <w:ind w:firstLine="2127"/>
        <w:rPr>
          <w:i/>
          <w:sz w:val="28"/>
        </w:rPr>
      </w:pPr>
      <w:r>
        <w:rPr>
          <w:i/>
          <w:sz w:val="28"/>
        </w:rPr>
        <w:t>Припев.</w:t>
      </w:r>
    </w:p>
    <w:p w:rsidR="00CE37E9" w:rsidRPr="00CE37E9" w:rsidRDefault="00CE37E9" w:rsidP="00CE37E9">
      <w:pPr>
        <w:rPr>
          <w:i/>
          <w:sz w:val="28"/>
        </w:rPr>
      </w:pPr>
      <w:r>
        <w:rPr>
          <w:i/>
          <w:sz w:val="28"/>
        </w:rPr>
        <w:br w:type="page"/>
      </w:r>
    </w:p>
    <w:p w:rsidR="00CE37E9" w:rsidRPr="007511FA" w:rsidRDefault="00CE37E9" w:rsidP="00CE37E9">
      <w:pPr>
        <w:rPr>
          <w:b/>
          <w:sz w:val="32"/>
        </w:rPr>
      </w:pPr>
      <w:r w:rsidRPr="007511FA">
        <w:rPr>
          <w:b/>
          <w:sz w:val="32"/>
        </w:rPr>
        <w:lastRenderedPageBreak/>
        <w:t xml:space="preserve">УПРАЖНЕНИЕ </w:t>
      </w:r>
      <w:r>
        <w:rPr>
          <w:b/>
          <w:sz w:val="32"/>
        </w:rPr>
        <w:t>6</w:t>
      </w:r>
    </w:p>
    <w:p w:rsidR="00CE37E9" w:rsidRDefault="00CE37E9" w:rsidP="00CE37E9">
      <w:pPr>
        <w:pBdr>
          <w:top w:val="single" w:sz="12" w:space="1" w:color="auto"/>
          <w:left w:val="single" w:sz="12" w:space="4" w:color="auto"/>
          <w:bottom w:val="single" w:sz="12" w:space="1" w:color="auto"/>
          <w:right w:val="single" w:sz="12" w:space="4" w:color="auto"/>
        </w:pBdr>
        <w:jc w:val="center"/>
        <w:rPr>
          <w:sz w:val="28"/>
        </w:rPr>
      </w:pPr>
      <w:r w:rsidRPr="00CE37E9">
        <w:rPr>
          <w:sz w:val="28"/>
        </w:rPr>
        <w:t>Этот фрагмент обрамлен сплошной черной линией шириной 1,5 пт.</w:t>
      </w:r>
      <w:r w:rsidRPr="00CE37E9">
        <w:rPr>
          <w:sz w:val="28"/>
        </w:rPr>
        <w:br/>
      </w:r>
      <w:r w:rsidRPr="00CE37E9">
        <w:rPr>
          <w:sz w:val="28"/>
        </w:rPr>
        <w:t>Этот фрагмент обрамлен сплошной черной линией шириной 1,5 пт.</w:t>
      </w:r>
      <w:r>
        <w:rPr>
          <w:sz w:val="28"/>
        </w:rPr>
        <w:br/>
      </w:r>
      <w:r w:rsidRPr="00CE37E9">
        <w:rPr>
          <w:sz w:val="28"/>
        </w:rPr>
        <w:t>Этот фрагмент обрамлен сплошной черной линией шириной 1,5 пт.</w:t>
      </w:r>
    </w:p>
    <w:p w:rsidR="00CE37E9" w:rsidRDefault="00CE37E9" w:rsidP="00CE37E9">
      <w:pPr>
        <w:pBdr>
          <w:top w:val="wave" w:sz="12" w:space="1" w:color="FF0000"/>
          <w:left w:val="wave" w:sz="12" w:space="4" w:color="FF0000"/>
          <w:bottom w:val="wave" w:sz="12" w:space="1" w:color="FF0000"/>
          <w:right w:val="wave" w:sz="12" w:space="4" w:color="FF0000"/>
        </w:pBdr>
        <w:tabs>
          <w:tab w:val="left" w:pos="7305"/>
        </w:tabs>
        <w:rPr>
          <w:sz w:val="28"/>
        </w:rPr>
      </w:pPr>
      <w:r w:rsidRPr="00CE37E9">
        <w:rPr>
          <w:sz w:val="28"/>
        </w:rPr>
        <w:t xml:space="preserve">Этот фрагмент обрамлен </w:t>
      </w:r>
      <w:r>
        <w:rPr>
          <w:sz w:val="28"/>
        </w:rPr>
        <w:t>волнистой линией красного цвета шириной 1,5пт.</w:t>
      </w:r>
      <w:r>
        <w:rPr>
          <w:sz w:val="28"/>
        </w:rPr>
        <w:br/>
      </w:r>
      <w:r w:rsidRPr="00CE37E9">
        <w:rPr>
          <w:sz w:val="28"/>
        </w:rPr>
        <w:t xml:space="preserve">Этот фрагмент обрамлен </w:t>
      </w:r>
      <w:r>
        <w:rPr>
          <w:sz w:val="28"/>
        </w:rPr>
        <w:t>волнистой линией красного цвета шириной 1,5пт.</w:t>
      </w:r>
    </w:p>
    <w:p w:rsidR="00CE37E9" w:rsidRDefault="00CE37E9" w:rsidP="00880E5A">
      <w:pPr>
        <w:pBdr>
          <w:bottom w:val="double" w:sz="24" w:space="15" w:color="0070C0"/>
        </w:pBdr>
        <w:tabs>
          <w:tab w:val="left" w:pos="7305"/>
        </w:tabs>
        <w:rPr>
          <w:sz w:val="28"/>
        </w:rPr>
      </w:pPr>
      <w:r w:rsidRPr="00CE37E9">
        <w:rPr>
          <w:sz w:val="28"/>
        </w:rPr>
        <w:t>Этот фрагмент</w:t>
      </w:r>
      <w:r>
        <w:rPr>
          <w:sz w:val="28"/>
        </w:rPr>
        <w:t xml:space="preserve"> текста</w:t>
      </w:r>
      <w:r w:rsidRPr="00CE37E9">
        <w:rPr>
          <w:sz w:val="28"/>
        </w:rPr>
        <w:t xml:space="preserve"> обрамлен </w:t>
      </w:r>
      <w:r>
        <w:rPr>
          <w:sz w:val="28"/>
        </w:rPr>
        <w:t xml:space="preserve">только снизу двойной </w:t>
      </w:r>
      <w:r>
        <w:rPr>
          <w:sz w:val="28"/>
        </w:rPr>
        <w:t xml:space="preserve">линией </w:t>
      </w:r>
      <w:r>
        <w:rPr>
          <w:sz w:val="28"/>
        </w:rPr>
        <w:t xml:space="preserve">синего </w:t>
      </w:r>
      <w:r>
        <w:rPr>
          <w:sz w:val="28"/>
        </w:rPr>
        <w:t>цвета шириной</w:t>
      </w:r>
      <w:r>
        <w:rPr>
          <w:sz w:val="28"/>
        </w:rPr>
        <w:t xml:space="preserve"> линии 3,00п</w:t>
      </w:r>
      <w:r w:rsidR="00880E5A">
        <w:rPr>
          <w:sz w:val="28"/>
        </w:rPr>
        <w:t>т, отстоящей от текста на 15 пт.</w:t>
      </w:r>
    </w:p>
    <w:p w:rsidR="00880E5A" w:rsidRDefault="00880E5A" w:rsidP="00880E5A">
      <w:pPr>
        <w:pBdr>
          <w:top w:val="single" w:sz="36" w:space="1" w:color="auto" w:shadow="1"/>
          <w:left w:val="single" w:sz="36" w:space="4" w:color="auto" w:shadow="1"/>
          <w:bottom w:val="single" w:sz="36" w:space="1" w:color="auto" w:shadow="1"/>
          <w:right w:val="single" w:sz="36" w:space="4" w:color="auto" w:shadow="1"/>
        </w:pBdr>
        <w:tabs>
          <w:tab w:val="left" w:pos="7305"/>
        </w:tabs>
        <w:rPr>
          <w:sz w:val="28"/>
        </w:rPr>
      </w:pPr>
      <w:r>
        <w:rPr>
          <w:sz w:val="28"/>
        </w:rPr>
        <w:t xml:space="preserve">Этот фрагмент теста оформлен в рамке шириной 4,50 </w:t>
      </w:r>
      <w:proofErr w:type="spellStart"/>
      <w:r>
        <w:rPr>
          <w:sz w:val="28"/>
        </w:rPr>
        <w:t>пт</w:t>
      </w:r>
      <w:proofErr w:type="spellEnd"/>
      <w:r>
        <w:rPr>
          <w:sz w:val="28"/>
        </w:rPr>
        <w:t xml:space="preserve"> с тенью.</w:t>
      </w:r>
    </w:p>
    <w:p w:rsidR="00880E5A" w:rsidRDefault="00880E5A" w:rsidP="00880E5A">
      <w:pPr>
        <w:shd w:val="clear" w:color="auto" w:fill="D9D9D9" w:themeFill="background1" w:themeFillShade="D9"/>
        <w:tabs>
          <w:tab w:val="left" w:pos="2910"/>
        </w:tabs>
        <w:rPr>
          <w:sz w:val="28"/>
        </w:rPr>
      </w:pPr>
      <w:r>
        <w:rPr>
          <w:sz w:val="28"/>
        </w:rPr>
        <w:t>Этот фрагмент теста оформлен с заливкой серым цветом 10</w:t>
      </w:r>
      <w:proofErr w:type="gramStart"/>
      <w:r>
        <w:rPr>
          <w:sz w:val="28"/>
        </w:rPr>
        <w:t>%</w:t>
      </w:r>
      <w:r>
        <w:rPr>
          <w:sz w:val="28"/>
        </w:rPr>
        <w:br/>
      </w:r>
      <w:r>
        <w:rPr>
          <w:sz w:val="28"/>
        </w:rPr>
        <w:t>Э</w:t>
      </w:r>
      <w:proofErr w:type="gramEnd"/>
      <w:r>
        <w:rPr>
          <w:sz w:val="28"/>
        </w:rPr>
        <w:t>тот фрагмент теста оформлен с заливкой серым цветом 10%</w:t>
      </w:r>
      <w:r>
        <w:rPr>
          <w:sz w:val="28"/>
        </w:rPr>
        <w:br/>
      </w:r>
      <w:r>
        <w:rPr>
          <w:sz w:val="28"/>
        </w:rPr>
        <w:t>Этот фрагмент теста оформлен с заливкой серым цветом 10%</w:t>
      </w:r>
    </w:p>
    <w:p w:rsidR="00880E5A" w:rsidRDefault="00880E5A" w:rsidP="00880E5A">
      <w:pPr>
        <w:shd w:val="clear" w:color="auto" w:fill="FFFF00"/>
        <w:tabs>
          <w:tab w:val="left" w:pos="2910"/>
        </w:tabs>
        <w:rPr>
          <w:sz w:val="28"/>
        </w:rPr>
      </w:pPr>
      <w:r>
        <w:rPr>
          <w:sz w:val="28"/>
        </w:rPr>
        <w:t>Этот фрагмент теста оформлен с заливкой желтым цветом.</w:t>
      </w:r>
      <w:r>
        <w:rPr>
          <w:sz w:val="28"/>
        </w:rPr>
        <w:t xml:space="preserve"> </w:t>
      </w:r>
      <w:r>
        <w:rPr>
          <w:sz w:val="28"/>
        </w:rPr>
        <w:t>Этот фрагмент теста оформлен с заливкой желтым цветом.</w:t>
      </w:r>
      <w:r>
        <w:rPr>
          <w:sz w:val="28"/>
        </w:rPr>
        <w:t xml:space="preserve"> </w:t>
      </w:r>
      <w:r>
        <w:rPr>
          <w:sz w:val="28"/>
        </w:rPr>
        <w:t>Этот фрагмент теста оформлен с заливкой желтым цветом.</w:t>
      </w:r>
    </w:p>
    <w:p w:rsidR="00880E5A" w:rsidRPr="007511FA" w:rsidRDefault="00880E5A" w:rsidP="00880E5A">
      <w:pPr>
        <w:rPr>
          <w:b/>
          <w:sz w:val="32"/>
        </w:rPr>
      </w:pPr>
      <w:r w:rsidRPr="007511FA">
        <w:rPr>
          <w:b/>
          <w:sz w:val="32"/>
        </w:rPr>
        <w:t xml:space="preserve">УПРАЖНЕНИЕ </w:t>
      </w:r>
      <w:r>
        <w:rPr>
          <w:b/>
          <w:sz w:val="32"/>
        </w:rPr>
        <w:t>7</w:t>
      </w:r>
    </w:p>
    <w:p w:rsidR="00880E5A" w:rsidRDefault="00880E5A" w:rsidP="00880E5A">
      <w:pPr>
        <w:tabs>
          <w:tab w:val="left" w:pos="2910"/>
        </w:tabs>
        <w:rPr>
          <w:sz w:val="28"/>
        </w:rPr>
      </w:pPr>
      <w:bookmarkStart w:id="0" w:name="_GoBack"/>
      <w:bookmarkEnd w:id="0"/>
    </w:p>
    <w:p w:rsidR="00880E5A" w:rsidRDefault="00880E5A" w:rsidP="00880E5A">
      <w:pPr>
        <w:tabs>
          <w:tab w:val="left" w:pos="2910"/>
        </w:tabs>
        <w:rPr>
          <w:sz w:val="28"/>
        </w:rPr>
      </w:pPr>
    </w:p>
    <w:p w:rsidR="00880E5A" w:rsidRDefault="00880E5A" w:rsidP="00880E5A">
      <w:pPr>
        <w:tabs>
          <w:tab w:val="left" w:pos="2910"/>
        </w:tabs>
        <w:rPr>
          <w:sz w:val="28"/>
        </w:rPr>
      </w:pPr>
    </w:p>
    <w:p w:rsidR="00880E5A" w:rsidRDefault="00880E5A" w:rsidP="00880E5A">
      <w:pPr>
        <w:tabs>
          <w:tab w:val="left" w:pos="2910"/>
        </w:tabs>
        <w:rPr>
          <w:sz w:val="28"/>
        </w:rPr>
      </w:pPr>
    </w:p>
    <w:p w:rsidR="00880E5A" w:rsidRDefault="00880E5A" w:rsidP="00880E5A">
      <w:pPr>
        <w:tabs>
          <w:tab w:val="left" w:pos="2910"/>
        </w:tabs>
        <w:rPr>
          <w:sz w:val="28"/>
        </w:rPr>
      </w:pPr>
    </w:p>
    <w:p w:rsidR="00880E5A" w:rsidRDefault="00880E5A" w:rsidP="00880E5A">
      <w:pPr>
        <w:tabs>
          <w:tab w:val="left" w:pos="2910"/>
        </w:tabs>
        <w:rPr>
          <w:sz w:val="28"/>
        </w:rPr>
      </w:pPr>
    </w:p>
    <w:p w:rsidR="00880E5A" w:rsidRPr="00880E5A" w:rsidRDefault="00880E5A" w:rsidP="00880E5A">
      <w:pPr>
        <w:tabs>
          <w:tab w:val="left" w:pos="2910"/>
        </w:tabs>
        <w:rPr>
          <w:sz w:val="28"/>
        </w:rPr>
      </w:pPr>
    </w:p>
    <w:sectPr w:rsidR="00880E5A" w:rsidRPr="00880E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467F9"/>
    <w:multiLevelType w:val="hybridMultilevel"/>
    <w:tmpl w:val="0E8684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1390D94"/>
    <w:multiLevelType w:val="hybridMultilevel"/>
    <w:tmpl w:val="8460E2A0"/>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7353AAE"/>
    <w:multiLevelType w:val="hybridMultilevel"/>
    <w:tmpl w:val="49E2DF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E577046"/>
    <w:multiLevelType w:val="hybridMultilevel"/>
    <w:tmpl w:val="8460E2A0"/>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57840B0"/>
    <w:multiLevelType w:val="hybridMultilevel"/>
    <w:tmpl w:val="8CAE6B04"/>
    <w:lvl w:ilvl="0" w:tplc="0419000F">
      <w:start w:val="1"/>
      <w:numFmt w:val="decimal"/>
      <w:lvlText w:val="%1."/>
      <w:lvlJc w:val="left"/>
      <w:pPr>
        <w:ind w:left="26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BAE0DF4"/>
    <w:multiLevelType w:val="hybridMultilevel"/>
    <w:tmpl w:val="9AD2F7F0"/>
    <w:lvl w:ilvl="0" w:tplc="79065B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CAB"/>
    <w:rsid w:val="000A242A"/>
    <w:rsid w:val="000D3381"/>
    <w:rsid w:val="00112CF1"/>
    <w:rsid w:val="00324481"/>
    <w:rsid w:val="0038568C"/>
    <w:rsid w:val="004E0216"/>
    <w:rsid w:val="005E748E"/>
    <w:rsid w:val="00644A5F"/>
    <w:rsid w:val="00720CAB"/>
    <w:rsid w:val="007511FA"/>
    <w:rsid w:val="00880E5A"/>
    <w:rsid w:val="00A522C9"/>
    <w:rsid w:val="00CE37E9"/>
    <w:rsid w:val="00E553F2"/>
    <w:rsid w:val="00E949E2"/>
    <w:rsid w:val="00F12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49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4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66C33-8DFC-417A-A03B-0672433DC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6</Pages>
  <Words>1233</Words>
  <Characters>7030</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Трудоустройство выпускников.</vt:lpstr>
    </vt:vector>
  </TitlesOfParts>
  <Company/>
  <LinksUpToDate>false</LinksUpToDate>
  <CharactersWithSpaces>8247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Трудоустройство выпускников.</dc:title>
  <dc:creator>Пользователь Windows</dc:creator>
  <cp:keywords>подруге</cp:keywords>
  <cp:lastModifiedBy>Пользователь Windows</cp:lastModifiedBy>
  <cp:revision>4</cp:revision>
  <dcterms:created xsi:type="dcterms:W3CDTF">2020-05-05T11:21:00Z</dcterms:created>
  <dcterms:modified xsi:type="dcterms:W3CDTF">2020-05-15T08:02:00Z</dcterms:modified>
</cp:coreProperties>
</file>