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wmf" ContentType="image/x-wmf"/>
  <Default Extension="emf" ContentType="image/x-emf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2FAA" w:rsidRPr="000F07BB" w:rsidRDefault="00FD4125" w:rsidP="001F1A22">
      <w:pPr>
        <w:spacing w:after="0"/>
        <w:jc w:val="both"/>
      </w:pPr>
      <w:r>
        <w:t>T</w:t>
      </w:r>
      <w:r w:rsidR="000F07BB">
        <w:t xml:space="preserve">he figure below shows a </w:t>
      </w:r>
      <w:r w:rsidR="004C5E13">
        <w:t xml:space="preserve">sectional view of a spur-gear transmission system consisting of a </w:t>
      </w:r>
      <w:r w:rsidR="000F07BB">
        <w:t>gear-box and a motor that have been built together. Within the gear-box there are four spur gears (1, 2, 3 and 4) mounted on three shafts.</w:t>
      </w:r>
      <w:r w:rsidR="00A36427">
        <w:t xml:space="preserve"> Gear 1 is mounted on the shaft of the motor and gear 3 is mounted on the output shaft.</w:t>
      </w:r>
    </w:p>
    <w:p w:rsidR="002C358C" w:rsidRDefault="002C358C" w:rsidP="00DD14BA">
      <w:pPr>
        <w:spacing w:after="120"/>
        <w:jc w:val="center"/>
      </w:pPr>
      <w:r w:rsidRPr="000F07BB">
        <w:object w:dxaOrig="13245" w:dyaOrig="79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7.15pt;height:267.65pt" o:ole="">
            <v:imagedata r:id="rId8" o:title=""/>
          </v:shape>
          <o:OLEObject Type="Embed" ProgID="AutoCAD.Drawing.15" ShapeID="_x0000_i1025" DrawAspect="Content" ObjectID="_1351671675" r:id="rId9"/>
        </w:object>
      </w:r>
    </w:p>
    <w:p w:rsidR="00242FAA" w:rsidRPr="000F07BB" w:rsidRDefault="001D05C1" w:rsidP="00DD14BA">
      <w:pPr>
        <w:spacing w:after="120"/>
        <w:jc w:val="center"/>
      </w:pPr>
      <w:r w:rsidRPr="000F07BB">
        <w:object w:dxaOrig="13245" w:dyaOrig="7935">
          <v:shape id="_x0000_i1026" type="#_x0000_t75" style="width:225.9pt;height:135.15pt" o:ole="">
            <v:imagedata r:id="rId10" o:title=""/>
          </v:shape>
          <o:OLEObject Type="Embed" ProgID="AutoCAD.Drawing.15" ShapeID="_x0000_i1026" DrawAspect="Content" ObjectID="_1351671676" r:id="rId11"/>
        </w:object>
      </w:r>
    </w:p>
    <w:p w:rsidR="00242FAA" w:rsidRDefault="000F07BB" w:rsidP="001F1A22">
      <w:pPr>
        <w:spacing w:after="120"/>
        <w:jc w:val="both"/>
      </w:pPr>
      <w:r>
        <w:t xml:space="preserve">Bearings A and B, and gears 2 and 4 are mounted on </w:t>
      </w:r>
      <w:r w:rsidR="00A36427">
        <w:t xml:space="preserve">the transitional </w:t>
      </w:r>
      <w:r w:rsidR="00F93D21">
        <w:t>shaft.</w:t>
      </w:r>
    </w:p>
    <w:p w:rsidR="00D903B7" w:rsidRDefault="00D903B7" w:rsidP="001F1A22">
      <w:pPr>
        <w:spacing w:after="120"/>
        <w:jc w:val="both"/>
      </w:pPr>
      <w:r>
        <w:t xml:space="preserve">The </w:t>
      </w:r>
      <w:r w:rsidR="00573452">
        <w:t xml:space="preserve">top </w:t>
      </w:r>
      <w:r>
        <w:t xml:space="preserve">right figure shows the </w:t>
      </w:r>
      <w:r w:rsidR="009310D9">
        <w:t xml:space="preserve">side view of gears 2 and 4 indicating the direction of the </w:t>
      </w:r>
      <w:r>
        <w:t xml:space="preserve">forces acting on </w:t>
      </w:r>
      <w:r w:rsidR="009310D9">
        <w:t>them. The data below is provided.</w:t>
      </w:r>
    </w:p>
    <w:p w:rsidR="00F93D21" w:rsidRDefault="00F93D21" w:rsidP="009310D9">
      <w:pPr>
        <w:spacing w:after="120"/>
        <w:jc w:val="both"/>
      </w:pPr>
      <w:r w:rsidRPr="009310D9">
        <w:rPr>
          <w:b/>
          <w:u w:val="single"/>
        </w:rPr>
        <w:t>Data</w:t>
      </w:r>
      <w:r>
        <w:t>:</w:t>
      </w:r>
    </w:p>
    <w:p w:rsidR="00F93D21" w:rsidRDefault="00F93D21" w:rsidP="001F1A22">
      <w:pPr>
        <w:tabs>
          <w:tab w:val="left" w:pos="1134"/>
        </w:tabs>
        <w:spacing w:after="120"/>
        <w:jc w:val="both"/>
      </w:pPr>
      <w:r>
        <w:t>Power:</w:t>
      </w:r>
      <w:r>
        <w:tab/>
        <w:t>4kW</w:t>
      </w:r>
    </w:p>
    <w:p w:rsidR="00A36427" w:rsidRDefault="00A36427" w:rsidP="001F1A22">
      <w:pPr>
        <w:tabs>
          <w:tab w:val="left" w:pos="3828"/>
        </w:tabs>
        <w:spacing w:after="120"/>
        <w:jc w:val="both"/>
      </w:pPr>
      <w:r>
        <w:t xml:space="preserve">Rotational speed of </w:t>
      </w:r>
      <w:r w:rsidR="00D903B7">
        <w:t xml:space="preserve">transitional </w:t>
      </w:r>
      <w:r>
        <w:t>shaft</w:t>
      </w:r>
      <w:r>
        <w:tab/>
      </w:r>
      <w:r w:rsidRPr="00A36427">
        <w:rPr>
          <w:position w:val="-6"/>
        </w:rPr>
        <w:object w:dxaOrig="1359" w:dyaOrig="360">
          <v:shape id="_x0000_i1027" type="#_x0000_t75" style="width:67.85pt;height:18.25pt" o:ole="">
            <v:imagedata r:id="rId12" o:title=""/>
          </v:shape>
          <o:OLEObject Type="Embed" ProgID="Equation.3" ShapeID="_x0000_i1027" DrawAspect="Content" ObjectID="_1351671677" r:id="rId13"/>
        </w:object>
      </w:r>
    </w:p>
    <w:p w:rsidR="00D903B7" w:rsidRDefault="00D903B7" w:rsidP="001F1A22">
      <w:pPr>
        <w:tabs>
          <w:tab w:val="left" w:pos="1134"/>
        </w:tabs>
        <w:spacing w:after="0"/>
        <w:jc w:val="both"/>
      </w:pPr>
      <w:r>
        <w:t>Pitch diameter of gear 1:</w:t>
      </w:r>
      <w:r>
        <w:tab/>
        <w:t>40mm</w:t>
      </w:r>
    </w:p>
    <w:p w:rsidR="00D903B7" w:rsidRDefault="00D903B7" w:rsidP="001F1A22">
      <w:pPr>
        <w:tabs>
          <w:tab w:val="left" w:pos="1134"/>
        </w:tabs>
        <w:spacing w:after="0"/>
        <w:jc w:val="both"/>
      </w:pPr>
      <w:r>
        <w:t>Pitch diameter of gear 2:</w:t>
      </w:r>
      <w:r>
        <w:tab/>
        <w:t>160mm</w:t>
      </w:r>
    </w:p>
    <w:p w:rsidR="00D903B7" w:rsidRDefault="00D903B7" w:rsidP="001F1A22">
      <w:pPr>
        <w:tabs>
          <w:tab w:val="left" w:pos="1134"/>
        </w:tabs>
        <w:spacing w:after="0"/>
        <w:jc w:val="both"/>
      </w:pPr>
      <w:r>
        <w:t>Pitch diameter of gear 3:</w:t>
      </w:r>
      <w:r>
        <w:tab/>
        <w:t>50mm</w:t>
      </w:r>
    </w:p>
    <w:p w:rsidR="00D903B7" w:rsidRDefault="00D903B7" w:rsidP="001F1A22">
      <w:pPr>
        <w:tabs>
          <w:tab w:val="left" w:pos="1134"/>
        </w:tabs>
        <w:spacing w:after="120"/>
        <w:jc w:val="both"/>
      </w:pPr>
      <w:r>
        <w:t>Pitch diameter of gear 4:</w:t>
      </w:r>
      <w:r>
        <w:tab/>
        <w:t>150mm</w:t>
      </w:r>
    </w:p>
    <w:p w:rsidR="009819AE" w:rsidRDefault="009819AE" w:rsidP="009819AE">
      <w:pPr>
        <w:tabs>
          <w:tab w:val="left" w:pos="1134"/>
        </w:tabs>
        <w:spacing w:after="120"/>
        <w:jc w:val="both"/>
      </w:pPr>
      <w:r>
        <w:lastRenderedPageBreak/>
        <w:t>Material:</w:t>
      </w:r>
      <w:r w:rsidR="00910077">
        <w:t xml:space="preserve"> St 50</w:t>
      </w:r>
    </w:p>
    <w:tbl>
      <w:tblPr>
        <w:tblStyle w:val="TableGrid"/>
        <w:tblW w:w="0" w:type="auto"/>
        <w:tblLayout w:type="fixed"/>
        <w:tblLook w:val="04A0"/>
      </w:tblPr>
      <w:tblGrid>
        <w:gridCol w:w="1020"/>
        <w:gridCol w:w="794"/>
        <w:gridCol w:w="715"/>
        <w:gridCol w:w="708"/>
        <w:gridCol w:w="583"/>
        <w:gridCol w:w="693"/>
        <w:gridCol w:w="851"/>
        <w:gridCol w:w="708"/>
        <w:gridCol w:w="709"/>
        <w:gridCol w:w="992"/>
        <w:gridCol w:w="851"/>
      </w:tblGrid>
      <w:tr w:rsidR="00BF0DFC" w:rsidTr="0017270F">
        <w:tc>
          <w:tcPr>
            <w:tcW w:w="1020" w:type="dxa"/>
            <w:vAlign w:val="center"/>
          </w:tcPr>
          <w:p w:rsidR="00BF0DFC" w:rsidRPr="000673A8" w:rsidRDefault="00BF0DFC" w:rsidP="00246930">
            <w:pPr>
              <w:tabs>
                <w:tab w:val="left" w:pos="1134"/>
              </w:tabs>
              <w:spacing w:after="120"/>
              <w:jc w:val="center"/>
            </w:pPr>
            <w:r>
              <w:t>ultimate</w:t>
            </w:r>
          </w:p>
        </w:tc>
        <w:tc>
          <w:tcPr>
            <w:tcW w:w="794" w:type="dxa"/>
            <w:vAlign w:val="center"/>
          </w:tcPr>
          <w:p w:rsidR="00BF0DFC" w:rsidRPr="000673A8" w:rsidRDefault="00BF0DFC" w:rsidP="0017270F">
            <w:pPr>
              <w:tabs>
                <w:tab w:val="left" w:pos="1134"/>
              </w:tabs>
              <w:spacing w:after="120"/>
              <w:jc w:val="center"/>
            </w:pPr>
            <w:r>
              <w:t>Yield</w:t>
            </w:r>
          </w:p>
        </w:tc>
        <w:tc>
          <w:tcPr>
            <w:tcW w:w="715" w:type="dxa"/>
            <w:vAlign w:val="center"/>
          </w:tcPr>
          <w:p w:rsidR="00BF0DFC" w:rsidRPr="000673A8" w:rsidRDefault="00BF0DFC" w:rsidP="00A31D71">
            <w:pPr>
              <w:tabs>
                <w:tab w:val="left" w:pos="1134"/>
              </w:tabs>
              <w:spacing w:after="120"/>
              <w:jc w:val="center"/>
            </w:pPr>
            <w:r>
              <w:t>Hardness</w:t>
            </w:r>
          </w:p>
        </w:tc>
        <w:tc>
          <w:tcPr>
            <w:tcW w:w="4252" w:type="dxa"/>
            <w:gridSpan w:val="6"/>
            <w:vAlign w:val="center"/>
          </w:tcPr>
          <w:p w:rsidR="00BF0DFC" w:rsidRPr="000673A8" w:rsidRDefault="00BF0DFC" w:rsidP="00246930">
            <w:pPr>
              <w:tabs>
                <w:tab w:val="left" w:pos="1134"/>
              </w:tabs>
              <w:spacing w:after="120"/>
              <w:jc w:val="center"/>
            </w:pPr>
            <w:r>
              <w:t>Fatigue limit or fatigue strength</w:t>
            </w:r>
          </w:p>
        </w:tc>
        <w:tc>
          <w:tcPr>
            <w:tcW w:w="1843" w:type="dxa"/>
            <w:gridSpan w:val="2"/>
            <w:vAlign w:val="center"/>
          </w:tcPr>
          <w:p w:rsidR="00BF0DFC" w:rsidRPr="000673A8" w:rsidRDefault="00BF0DFC" w:rsidP="00246930">
            <w:pPr>
              <w:tabs>
                <w:tab w:val="left" w:pos="1134"/>
              </w:tabs>
              <w:spacing w:after="120"/>
              <w:jc w:val="center"/>
            </w:pPr>
            <w:r>
              <w:t>Modulus</w:t>
            </w:r>
          </w:p>
        </w:tc>
      </w:tr>
      <w:tr w:rsidR="00BF0DFC" w:rsidTr="00BF0DFC">
        <w:tc>
          <w:tcPr>
            <w:tcW w:w="1020" w:type="dxa"/>
            <w:vMerge w:val="restart"/>
            <w:vAlign w:val="center"/>
          </w:tcPr>
          <w:p w:rsidR="00246930" w:rsidRPr="00246930" w:rsidRDefault="00246930" w:rsidP="00246930">
            <w:pPr>
              <w:tabs>
                <w:tab w:val="left" w:pos="1134"/>
              </w:tabs>
              <w:spacing w:after="120"/>
              <w:jc w:val="center"/>
              <w:rPr>
                <w:vertAlign w:val="subscript"/>
              </w:rPr>
            </w:pPr>
            <w:r>
              <w:rPr>
                <w:rFonts w:ascii="Symbol" w:hAnsi="Symbol"/>
              </w:rPr>
              <w:t></w:t>
            </w:r>
            <w:r>
              <w:rPr>
                <w:vertAlign w:val="subscript"/>
              </w:rPr>
              <w:t>B</w:t>
            </w:r>
          </w:p>
        </w:tc>
        <w:tc>
          <w:tcPr>
            <w:tcW w:w="794" w:type="dxa"/>
          </w:tcPr>
          <w:p w:rsidR="00246930" w:rsidRPr="00246930" w:rsidRDefault="00246930" w:rsidP="009819AE">
            <w:pPr>
              <w:tabs>
                <w:tab w:val="left" w:pos="1134"/>
              </w:tabs>
              <w:spacing w:after="120"/>
              <w:jc w:val="both"/>
              <w:rPr>
                <w:vertAlign w:val="subscript"/>
              </w:rPr>
            </w:pPr>
            <w:r>
              <w:rPr>
                <w:rFonts w:ascii="Symbol" w:hAnsi="Symbol"/>
              </w:rPr>
              <w:t></w:t>
            </w:r>
            <w:r>
              <w:rPr>
                <w:vertAlign w:val="subscript"/>
              </w:rPr>
              <w:t>bS</w:t>
            </w:r>
          </w:p>
        </w:tc>
        <w:tc>
          <w:tcPr>
            <w:tcW w:w="715" w:type="dxa"/>
            <w:vMerge w:val="restart"/>
            <w:vAlign w:val="center"/>
          </w:tcPr>
          <w:p w:rsidR="00246930" w:rsidRDefault="00246930" w:rsidP="00A31D71">
            <w:pPr>
              <w:tabs>
                <w:tab w:val="left" w:pos="1134"/>
              </w:tabs>
              <w:spacing w:after="120"/>
              <w:jc w:val="center"/>
            </w:pPr>
            <w:r>
              <w:t>HB</w:t>
            </w:r>
          </w:p>
        </w:tc>
        <w:tc>
          <w:tcPr>
            <w:tcW w:w="708" w:type="dxa"/>
            <w:vMerge w:val="restart"/>
            <w:vAlign w:val="center"/>
          </w:tcPr>
          <w:p w:rsidR="00246930" w:rsidRPr="00246930" w:rsidRDefault="00246930" w:rsidP="00246930">
            <w:pPr>
              <w:tabs>
                <w:tab w:val="left" w:pos="1134"/>
              </w:tabs>
              <w:spacing w:after="120"/>
              <w:jc w:val="center"/>
              <w:rPr>
                <w:vertAlign w:val="subscript"/>
              </w:rPr>
            </w:pPr>
            <w:r>
              <w:rPr>
                <w:rFonts w:ascii="Symbol" w:hAnsi="Symbol"/>
              </w:rPr>
              <w:t></w:t>
            </w:r>
            <w:r>
              <w:rPr>
                <w:vertAlign w:val="subscript"/>
              </w:rPr>
              <w:t>zSch</w:t>
            </w:r>
          </w:p>
        </w:tc>
        <w:tc>
          <w:tcPr>
            <w:tcW w:w="583" w:type="dxa"/>
            <w:vMerge w:val="restart"/>
            <w:vAlign w:val="center"/>
          </w:tcPr>
          <w:p w:rsidR="00246930" w:rsidRPr="00246930" w:rsidRDefault="00246930" w:rsidP="00246930">
            <w:pPr>
              <w:tabs>
                <w:tab w:val="left" w:pos="1134"/>
              </w:tabs>
              <w:spacing w:after="120"/>
              <w:jc w:val="center"/>
              <w:rPr>
                <w:vertAlign w:val="subscript"/>
              </w:rPr>
            </w:pPr>
            <w:r>
              <w:rPr>
                <w:rFonts w:ascii="Symbol" w:hAnsi="Symbol"/>
              </w:rPr>
              <w:t></w:t>
            </w:r>
            <w:r>
              <w:rPr>
                <w:vertAlign w:val="subscript"/>
              </w:rPr>
              <w:t>zW</w:t>
            </w:r>
          </w:p>
        </w:tc>
        <w:tc>
          <w:tcPr>
            <w:tcW w:w="693" w:type="dxa"/>
            <w:vMerge w:val="restart"/>
            <w:vAlign w:val="center"/>
          </w:tcPr>
          <w:p w:rsidR="00246930" w:rsidRPr="00246930" w:rsidRDefault="00246930" w:rsidP="00246930">
            <w:pPr>
              <w:tabs>
                <w:tab w:val="left" w:pos="1134"/>
              </w:tabs>
              <w:spacing w:after="120"/>
              <w:jc w:val="center"/>
              <w:rPr>
                <w:vertAlign w:val="subscript"/>
              </w:rPr>
            </w:pPr>
            <w:r>
              <w:rPr>
                <w:rFonts w:ascii="Symbol" w:hAnsi="Symbol"/>
              </w:rPr>
              <w:t></w:t>
            </w:r>
            <w:r>
              <w:rPr>
                <w:vertAlign w:val="subscript"/>
              </w:rPr>
              <w:t>bSch</w:t>
            </w:r>
          </w:p>
        </w:tc>
        <w:tc>
          <w:tcPr>
            <w:tcW w:w="851" w:type="dxa"/>
            <w:vMerge w:val="restart"/>
            <w:vAlign w:val="center"/>
          </w:tcPr>
          <w:p w:rsidR="00246930" w:rsidRPr="00246930" w:rsidRDefault="00246930" w:rsidP="00246930">
            <w:pPr>
              <w:tabs>
                <w:tab w:val="left" w:pos="1134"/>
              </w:tabs>
              <w:spacing w:after="120"/>
              <w:jc w:val="center"/>
              <w:rPr>
                <w:vertAlign w:val="subscript"/>
              </w:rPr>
            </w:pPr>
            <w:r>
              <w:rPr>
                <w:rFonts w:ascii="Symbol" w:hAnsi="Symbol"/>
              </w:rPr>
              <w:t></w:t>
            </w:r>
            <w:r>
              <w:rPr>
                <w:vertAlign w:val="subscript"/>
              </w:rPr>
              <w:t>bW</w:t>
            </w:r>
          </w:p>
        </w:tc>
        <w:tc>
          <w:tcPr>
            <w:tcW w:w="708" w:type="dxa"/>
            <w:vMerge w:val="restart"/>
            <w:vAlign w:val="center"/>
          </w:tcPr>
          <w:p w:rsidR="00246930" w:rsidRPr="00246930" w:rsidRDefault="00246930" w:rsidP="00246930">
            <w:pPr>
              <w:tabs>
                <w:tab w:val="left" w:pos="1134"/>
              </w:tabs>
              <w:spacing w:after="120"/>
              <w:jc w:val="center"/>
              <w:rPr>
                <w:vertAlign w:val="subscript"/>
              </w:rPr>
            </w:pPr>
            <w:r>
              <w:rPr>
                <w:rFonts w:ascii="Symbol" w:hAnsi="Symbol"/>
              </w:rPr>
              <w:t></w:t>
            </w:r>
            <w:r>
              <w:rPr>
                <w:vertAlign w:val="subscript"/>
              </w:rPr>
              <w:t>tSch</w:t>
            </w:r>
          </w:p>
        </w:tc>
        <w:tc>
          <w:tcPr>
            <w:tcW w:w="709" w:type="dxa"/>
            <w:vMerge w:val="restart"/>
            <w:vAlign w:val="center"/>
          </w:tcPr>
          <w:p w:rsidR="00246930" w:rsidRPr="00246930" w:rsidRDefault="00246930" w:rsidP="00246930">
            <w:pPr>
              <w:tabs>
                <w:tab w:val="left" w:pos="1134"/>
              </w:tabs>
              <w:spacing w:after="120"/>
              <w:jc w:val="center"/>
              <w:rPr>
                <w:vertAlign w:val="subscript"/>
              </w:rPr>
            </w:pPr>
            <w:r>
              <w:rPr>
                <w:rFonts w:ascii="Symbol" w:hAnsi="Symbol"/>
              </w:rPr>
              <w:t></w:t>
            </w:r>
            <w:r>
              <w:rPr>
                <w:vertAlign w:val="subscript"/>
              </w:rPr>
              <w:t>tW</w:t>
            </w:r>
          </w:p>
        </w:tc>
        <w:tc>
          <w:tcPr>
            <w:tcW w:w="992" w:type="dxa"/>
            <w:vMerge w:val="restart"/>
            <w:vAlign w:val="center"/>
          </w:tcPr>
          <w:p w:rsidR="00246930" w:rsidRDefault="00246930" w:rsidP="00BF0DFC">
            <w:pPr>
              <w:tabs>
                <w:tab w:val="left" w:pos="1134"/>
              </w:tabs>
              <w:spacing w:after="120"/>
              <w:jc w:val="center"/>
            </w:pPr>
            <w:r>
              <w:t>E-</w:t>
            </w:r>
          </w:p>
        </w:tc>
        <w:tc>
          <w:tcPr>
            <w:tcW w:w="851" w:type="dxa"/>
            <w:vMerge w:val="restart"/>
            <w:vAlign w:val="center"/>
          </w:tcPr>
          <w:p w:rsidR="00246930" w:rsidRDefault="00246930" w:rsidP="00BF0DFC">
            <w:pPr>
              <w:tabs>
                <w:tab w:val="left" w:pos="1134"/>
              </w:tabs>
              <w:spacing w:after="120"/>
              <w:jc w:val="center"/>
            </w:pPr>
            <w:r>
              <w:t>G-</w:t>
            </w:r>
          </w:p>
        </w:tc>
      </w:tr>
      <w:tr w:rsidR="00BF0DFC" w:rsidTr="00BF0DFC">
        <w:tc>
          <w:tcPr>
            <w:tcW w:w="1020" w:type="dxa"/>
            <w:vMerge/>
          </w:tcPr>
          <w:p w:rsidR="00246930" w:rsidRDefault="00246930" w:rsidP="009819AE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794" w:type="dxa"/>
          </w:tcPr>
          <w:p w:rsidR="00246930" w:rsidRPr="00246930" w:rsidRDefault="00246930" w:rsidP="009819AE">
            <w:pPr>
              <w:tabs>
                <w:tab w:val="left" w:pos="1134"/>
              </w:tabs>
              <w:spacing w:after="120"/>
              <w:jc w:val="both"/>
              <w:rPr>
                <w:vertAlign w:val="subscript"/>
              </w:rPr>
            </w:pPr>
            <w:r>
              <w:rPr>
                <w:rFonts w:ascii="Symbol" w:hAnsi="Symbol"/>
              </w:rPr>
              <w:t></w:t>
            </w:r>
            <w:r>
              <w:rPr>
                <w:vertAlign w:val="subscript"/>
              </w:rPr>
              <w:t>zS</w:t>
            </w:r>
          </w:p>
        </w:tc>
        <w:tc>
          <w:tcPr>
            <w:tcW w:w="715" w:type="dxa"/>
            <w:vMerge/>
          </w:tcPr>
          <w:p w:rsidR="00246930" w:rsidRDefault="00246930" w:rsidP="009819AE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708" w:type="dxa"/>
            <w:vMerge/>
          </w:tcPr>
          <w:p w:rsidR="00246930" w:rsidRDefault="00246930" w:rsidP="009819AE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583" w:type="dxa"/>
            <w:vMerge/>
          </w:tcPr>
          <w:p w:rsidR="00246930" w:rsidRDefault="00246930" w:rsidP="009819AE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693" w:type="dxa"/>
            <w:vMerge/>
          </w:tcPr>
          <w:p w:rsidR="00246930" w:rsidRDefault="00246930" w:rsidP="009819AE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851" w:type="dxa"/>
            <w:vMerge/>
          </w:tcPr>
          <w:p w:rsidR="00246930" w:rsidRDefault="00246930" w:rsidP="009819AE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708" w:type="dxa"/>
            <w:vMerge/>
          </w:tcPr>
          <w:p w:rsidR="00246930" w:rsidRDefault="00246930" w:rsidP="009819AE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709" w:type="dxa"/>
            <w:vMerge/>
          </w:tcPr>
          <w:p w:rsidR="00246930" w:rsidRDefault="00246930" w:rsidP="009819AE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992" w:type="dxa"/>
            <w:vMerge/>
          </w:tcPr>
          <w:p w:rsidR="00246930" w:rsidRDefault="00246930" w:rsidP="009819AE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851" w:type="dxa"/>
            <w:vMerge/>
          </w:tcPr>
          <w:p w:rsidR="00246930" w:rsidRDefault="00246930" w:rsidP="009819AE">
            <w:pPr>
              <w:tabs>
                <w:tab w:val="left" w:pos="1134"/>
              </w:tabs>
              <w:spacing w:after="120"/>
              <w:jc w:val="both"/>
            </w:pPr>
          </w:p>
        </w:tc>
      </w:tr>
      <w:tr w:rsidR="00BF0DFC" w:rsidTr="00BF0DFC">
        <w:tc>
          <w:tcPr>
            <w:tcW w:w="1020" w:type="dxa"/>
            <w:vMerge/>
          </w:tcPr>
          <w:p w:rsidR="00246930" w:rsidRDefault="00246930" w:rsidP="009819AE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794" w:type="dxa"/>
          </w:tcPr>
          <w:p w:rsidR="00246930" w:rsidRPr="00246930" w:rsidRDefault="00246930" w:rsidP="009819AE">
            <w:pPr>
              <w:tabs>
                <w:tab w:val="left" w:pos="1134"/>
              </w:tabs>
              <w:spacing w:after="120"/>
              <w:jc w:val="both"/>
              <w:rPr>
                <w:vertAlign w:val="subscript"/>
              </w:rPr>
            </w:pPr>
            <w:r>
              <w:rPr>
                <w:rFonts w:ascii="Symbol" w:hAnsi="Symbol"/>
              </w:rPr>
              <w:t></w:t>
            </w:r>
            <w:r>
              <w:rPr>
                <w:vertAlign w:val="subscript"/>
              </w:rPr>
              <w:t>tS</w:t>
            </w:r>
          </w:p>
        </w:tc>
        <w:tc>
          <w:tcPr>
            <w:tcW w:w="715" w:type="dxa"/>
            <w:vMerge/>
          </w:tcPr>
          <w:p w:rsidR="00246930" w:rsidRDefault="00246930" w:rsidP="009819AE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708" w:type="dxa"/>
            <w:vMerge/>
          </w:tcPr>
          <w:p w:rsidR="00246930" w:rsidRDefault="00246930" w:rsidP="009819AE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583" w:type="dxa"/>
            <w:vMerge/>
          </w:tcPr>
          <w:p w:rsidR="00246930" w:rsidRDefault="00246930" w:rsidP="009819AE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693" w:type="dxa"/>
            <w:vMerge/>
          </w:tcPr>
          <w:p w:rsidR="00246930" w:rsidRDefault="00246930" w:rsidP="009819AE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851" w:type="dxa"/>
            <w:vMerge/>
          </w:tcPr>
          <w:p w:rsidR="00246930" w:rsidRDefault="00246930" w:rsidP="009819AE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708" w:type="dxa"/>
            <w:vMerge/>
          </w:tcPr>
          <w:p w:rsidR="00246930" w:rsidRDefault="00246930" w:rsidP="009819AE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709" w:type="dxa"/>
            <w:vMerge/>
          </w:tcPr>
          <w:p w:rsidR="00246930" w:rsidRDefault="00246930" w:rsidP="009819AE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992" w:type="dxa"/>
            <w:vMerge/>
          </w:tcPr>
          <w:p w:rsidR="00246930" w:rsidRDefault="00246930" w:rsidP="009819AE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851" w:type="dxa"/>
            <w:vMerge/>
          </w:tcPr>
          <w:p w:rsidR="00246930" w:rsidRDefault="00246930" w:rsidP="009819AE">
            <w:pPr>
              <w:tabs>
                <w:tab w:val="left" w:pos="1134"/>
              </w:tabs>
              <w:spacing w:after="120"/>
              <w:jc w:val="both"/>
            </w:pPr>
          </w:p>
        </w:tc>
      </w:tr>
      <w:tr w:rsidR="00BF0DFC" w:rsidTr="00BF0DFC">
        <w:tc>
          <w:tcPr>
            <w:tcW w:w="1020" w:type="dxa"/>
            <w:vMerge w:val="restart"/>
            <w:vAlign w:val="center"/>
          </w:tcPr>
          <w:p w:rsidR="00BF0DFC" w:rsidRDefault="00A31D71" w:rsidP="00910077">
            <w:pPr>
              <w:tabs>
                <w:tab w:val="left" w:pos="1134"/>
              </w:tabs>
              <w:spacing w:after="120"/>
              <w:jc w:val="center"/>
            </w:pPr>
            <w:r>
              <w:t xml:space="preserve">500 </w:t>
            </w:r>
          </w:p>
          <w:p w:rsidR="00BF0DFC" w:rsidRDefault="00BF0DFC" w:rsidP="00BF0DFC">
            <w:pPr>
              <w:tabs>
                <w:tab w:val="left" w:pos="1134"/>
              </w:tabs>
              <w:spacing w:after="120"/>
              <w:jc w:val="center"/>
            </w:pPr>
            <w:r>
              <w:t>to</w:t>
            </w:r>
          </w:p>
          <w:p w:rsidR="00A31D71" w:rsidRDefault="00A31D71" w:rsidP="00BF0DFC">
            <w:pPr>
              <w:tabs>
                <w:tab w:val="left" w:pos="1134"/>
              </w:tabs>
              <w:spacing w:after="120"/>
              <w:jc w:val="center"/>
            </w:pPr>
            <w:r>
              <w:t>600</w:t>
            </w:r>
          </w:p>
        </w:tc>
        <w:tc>
          <w:tcPr>
            <w:tcW w:w="794" w:type="dxa"/>
          </w:tcPr>
          <w:p w:rsidR="00A31D71" w:rsidRDefault="00A31D71" w:rsidP="009819AE">
            <w:pPr>
              <w:tabs>
                <w:tab w:val="left" w:pos="1134"/>
              </w:tabs>
              <w:spacing w:after="120"/>
              <w:jc w:val="both"/>
            </w:pPr>
            <w:r>
              <w:t>450</w:t>
            </w:r>
          </w:p>
        </w:tc>
        <w:tc>
          <w:tcPr>
            <w:tcW w:w="715" w:type="dxa"/>
            <w:vMerge w:val="restart"/>
            <w:vAlign w:val="center"/>
          </w:tcPr>
          <w:p w:rsidR="00A31D71" w:rsidRDefault="00A31D71" w:rsidP="00910077">
            <w:pPr>
              <w:tabs>
                <w:tab w:val="left" w:pos="1134"/>
              </w:tabs>
              <w:spacing w:after="120"/>
              <w:jc w:val="center"/>
            </w:pPr>
            <w:r>
              <w:t>1400 to 1700</w:t>
            </w:r>
          </w:p>
        </w:tc>
        <w:tc>
          <w:tcPr>
            <w:tcW w:w="708" w:type="dxa"/>
            <w:vMerge w:val="restart"/>
            <w:vAlign w:val="center"/>
          </w:tcPr>
          <w:p w:rsidR="00A31D71" w:rsidRDefault="00A31D71" w:rsidP="00A31D71">
            <w:pPr>
              <w:tabs>
                <w:tab w:val="left" w:pos="1134"/>
              </w:tabs>
              <w:spacing w:after="120"/>
              <w:jc w:val="center"/>
            </w:pPr>
            <w:r>
              <w:t>320</w:t>
            </w:r>
          </w:p>
        </w:tc>
        <w:tc>
          <w:tcPr>
            <w:tcW w:w="583" w:type="dxa"/>
            <w:vMerge w:val="restart"/>
            <w:vAlign w:val="center"/>
          </w:tcPr>
          <w:p w:rsidR="00A31D71" w:rsidRDefault="00A31D71" w:rsidP="00A31D71">
            <w:pPr>
              <w:tabs>
                <w:tab w:val="left" w:pos="1134"/>
              </w:tabs>
              <w:spacing w:after="120"/>
              <w:jc w:val="center"/>
            </w:pPr>
            <w:r>
              <w:t>220</w:t>
            </w:r>
          </w:p>
        </w:tc>
        <w:tc>
          <w:tcPr>
            <w:tcW w:w="693" w:type="dxa"/>
            <w:vMerge w:val="restart"/>
            <w:vAlign w:val="center"/>
          </w:tcPr>
          <w:p w:rsidR="00A31D71" w:rsidRDefault="00A31D71" w:rsidP="00A31D71">
            <w:pPr>
              <w:tabs>
                <w:tab w:val="left" w:pos="1134"/>
              </w:tabs>
              <w:spacing w:after="120"/>
              <w:jc w:val="center"/>
            </w:pPr>
            <w:r>
              <w:t>400</w:t>
            </w:r>
          </w:p>
        </w:tc>
        <w:tc>
          <w:tcPr>
            <w:tcW w:w="851" w:type="dxa"/>
            <w:vMerge w:val="restart"/>
            <w:vAlign w:val="center"/>
          </w:tcPr>
          <w:p w:rsidR="00A31D71" w:rsidRDefault="00A31D71" w:rsidP="00A31D71">
            <w:pPr>
              <w:tabs>
                <w:tab w:val="left" w:pos="1134"/>
              </w:tabs>
              <w:spacing w:after="120"/>
              <w:jc w:val="center"/>
            </w:pPr>
            <w:r>
              <w:t>250</w:t>
            </w:r>
          </w:p>
        </w:tc>
        <w:tc>
          <w:tcPr>
            <w:tcW w:w="708" w:type="dxa"/>
            <w:vMerge w:val="restart"/>
            <w:vAlign w:val="center"/>
          </w:tcPr>
          <w:p w:rsidR="00A31D71" w:rsidRDefault="00A31D71" w:rsidP="00A31D71">
            <w:pPr>
              <w:tabs>
                <w:tab w:val="left" w:pos="1134"/>
              </w:tabs>
              <w:spacing w:after="120"/>
              <w:jc w:val="center"/>
            </w:pPr>
            <w:r>
              <w:t>180</w:t>
            </w:r>
          </w:p>
        </w:tc>
        <w:tc>
          <w:tcPr>
            <w:tcW w:w="709" w:type="dxa"/>
            <w:vMerge w:val="restart"/>
            <w:vAlign w:val="center"/>
          </w:tcPr>
          <w:p w:rsidR="00A31D71" w:rsidRDefault="00A31D71" w:rsidP="00A31D71">
            <w:pPr>
              <w:tabs>
                <w:tab w:val="left" w:pos="1134"/>
              </w:tabs>
              <w:spacing w:after="120"/>
              <w:jc w:val="center"/>
            </w:pPr>
            <w:r>
              <w:t>150</w:t>
            </w:r>
          </w:p>
        </w:tc>
        <w:tc>
          <w:tcPr>
            <w:tcW w:w="992" w:type="dxa"/>
            <w:vMerge w:val="restart"/>
            <w:vAlign w:val="center"/>
          </w:tcPr>
          <w:p w:rsidR="00A31D71" w:rsidRDefault="00A31D71" w:rsidP="00A31D71">
            <w:pPr>
              <w:tabs>
                <w:tab w:val="left" w:pos="1134"/>
              </w:tabs>
              <w:spacing w:after="120"/>
              <w:jc w:val="center"/>
            </w:pPr>
            <w:r>
              <w:t>210000</w:t>
            </w:r>
          </w:p>
        </w:tc>
        <w:tc>
          <w:tcPr>
            <w:tcW w:w="851" w:type="dxa"/>
            <w:vMerge w:val="restart"/>
            <w:vAlign w:val="center"/>
          </w:tcPr>
          <w:p w:rsidR="00A31D71" w:rsidRDefault="00A31D71" w:rsidP="00A31D71">
            <w:pPr>
              <w:tabs>
                <w:tab w:val="left" w:pos="1134"/>
              </w:tabs>
              <w:spacing w:after="120"/>
              <w:jc w:val="center"/>
            </w:pPr>
            <w:r>
              <w:t>80000</w:t>
            </w:r>
          </w:p>
        </w:tc>
      </w:tr>
      <w:tr w:rsidR="00BF0DFC" w:rsidTr="00BF0DFC">
        <w:tc>
          <w:tcPr>
            <w:tcW w:w="1020" w:type="dxa"/>
            <w:vMerge/>
          </w:tcPr>
          <w:p w:rsidR="00A31D71" w:rsidRDefault="00A31D71" w:rsidP="009819AE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794" w:type="dxa"/>
          </w:tcPr>
          <w:p w:rsidR="00A31D71" w:rsidRDefault="00A31D71" w:rsidP="009819AE">
            <w:pPr>
              <w:tabs>
                <w:tab w:val="left" w:pos="1134"/>
              </w:tabs>
              <w:spacing w:after="120"/>
              <w:jc w:val="both"/>
            </w:pPr>
            <w:r>
              <w:t>320</w:t>
            </w:r>
          </w:p>
        </w:tc>
        <w:tc>
          <w:tcPr>
            <w:tcW w:w="715" w:type="dxa"/>
            <w:vMerge/>
          </w:tcPr>
          <w:p w:rsidR="00A31D71" w:rsidRDefault="00A31D71" w:rsidP="009819AE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708" w:type="dxa"/>
            <w:vMerge/>
          </w:tcPr>
          <w:p w:rsidR="00A31D71" w:rsidRDefault="00A31D71" w:rsidP="009819AE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583" w:type="dxa"/>
            <w:vMerge/>
          </w:tcPr>
          <w:p w:rsidR="00A31D71" w:rsidRDefault="00A31D71" w:rsidP="009819AE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693" w:type="dxa"/>
            <w:vMerge/>
          </w:tcPr>
          <w:p w:rsidR="00A31D71" w:rsidRDefault="00A31D71" w:rsidP="009819AE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851" w:type="dxa"/>
            <w:vMerge/>
          </w:tcPr>
          <w:p w:rsidR="00A31D71" w:rsidRDefault="00A31D71" w:rsidP="009819AE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708" w:type="dxa"/>
            <w:vMerge/>
          </w:tcPr>
          <w:p w:rsidR="00A31D71" w:rsidRDefault="00A31D71" w:rsidP="009819AE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709" w:type="dxa"/>
            <w:vMerge/>
          </w:tcPr>
          <w:p w:rsidR="00A31D71" w:rsidRDefault="00A31D71" w:rsidP="009819AE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992" w:type="dxa"/>
            <w:vMerge/>
          </w:tcPr>
          <w:p w:rsidR="00A31D71" w:rsidRDefault="00A31D71" w:rsidP="009819AE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851" w:type="dxa"/>
            <w:vMerge/>
          </w:tcPr>
          <w:p w:rsidR="00A31D71" w:rsidRDefault="00A31D71" w:rsidP="009819AE">
            <w:pPr>
              <w:tabs>
                <w:tab w:val="left" w:pos="1134"/>
              </w:tabs>
              <w:spacing w:after="120"/>
              <w:jc w:val="both"/>
            </w:pPr>
          </w:p>
        </w:tc>
      </w:tr>
      <w:tr w:rsidR="00BF0DFC" w:rsidTr="00BF0DFC">
        <w:tc>
          <w:tcPr>
            <w:tcW w:w="1020" w:type="dxa"/>
            <w:vMerge/>
          </w:tcPr>
          <w:p w:rsidR="00A31D71" w:rsidRDefault="00A31D71" w:rsidP="009819AE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794" w:type="dxa"/>
          </w:tcPr>
          <w:p w:rsidR="00A31D71" w:rsidRDefault="00A31D71" w:rsidP="009819AE">
            <w:pPr>
              <w:tabs>
                <w:tab w:val="left" w:pos="1134"/>
              </w:tabs>
              <w:spacing w:after="120"/>
              <w:jc w:val="both"/>
            </w:pPr>
            <w:r>
              <w:t>180</w:t>
            </w:r>
          </w:p>
        </w:tc>
        <w:tc>
          <w:tcPr>
            <w:tcW w:w="715" w:type="dxa"/>
            <w:vMerge/>
          </w:tcPr>
          <w:p w:rsidR="00A31D71" w:rsidRDefault="00A31D71" w:rsidP="009819AE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708" w:type="dxa"/>
            <w:vMerge/>
          </w:tcPr>
          <w:p w:rsidR="00A31D71" w:rsidRDefault="00A31D71" w:rsidP="009819AE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583" w:type="dxa"/>
            <w:vMerge/>
          </w:tcPr>
          <w:p w:rsidR="00A31D71" w:rsidRDefault="00A31D71" w:rsidP="009819AE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693" w:type="dxa"/>
            <w:vMerge/>
          </w:tcPr>
          <w:p w:rsidR="00A31D71" w:rsidRDefault="00A31D71" w:rsidP="009819AE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851" w:type="dxa"/>
            <w:vMerge/>
          </w:tcPr>
          <w:p w:rsidR="00A31D71" w:rsidRDefault="00A31D71" w:rsidP="009819AE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708" w:type="dxa"/>
            <w:vMerge/>
          </w:tcPr>
          <w:p w:rsidR="00A31D71" w:rsidRDefault="00A31D71" w:rsidP="009819AE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709" w:type="dxa"/>
            <w:vMerge/>
          </w:tcPr>
          <w:p w:rsidR="00A31D71" w:rsidRDefault="00A31D71" w:rsidP="009819AE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992" w:type="dxa"/>
            <w:vMerge/>
          </w:tcPr>
          <w:p w:rsidR="00A31D71" w:rsidRDefault="00A31D71" w:rsidP="009819AE">
            <w:pPr>
              <w:tabs>
                <w:tab w:val="left" w:pos="1134"/>
              </w:tabs>
              <w:spacing w:after="120"/>
              <w:jc w:val="both"/>
            </w:pPr>
          </w:p>
        </w:tc>
        <w:tc>
          <w:tcPr>
            <w:tcW w:w="851" w:type="dxa"/>
            <w:vMerge/>
          </w:tcPr>
          <w:p w:rsidR="00A31D71" w:rsidRDefault="00A31D71" w:rsidP="009819AE">
            <w:pPr>
              <w:tabs>
                <w:tab w:val="left" w:pos="1134"/>
              </w:tabs>
              <w:spacing w:after="120"/>
              <w:jc w:val="both"/>
            </w:pPr>
          </w:p>
        </w:tc>
      </w:tr>
    </w:tbl>
    <w:p w:rsidR="004967A9" w:rsidRDefault="00180043" w:rsidP="004967A9">
      <w:pPr>
        <w:tabs>
          <w:tab w:val="left" w:pos="1134"/>
        </w:tabs>
        <w:spacing w:before="120" w:after="120"/>
        <w:jc w:val="both"/>
      </w:pPr>
      <w:r>
        <w:t>The</w:t>
      </w:r>
      <w:r w:rsidR="008057D9">
        <w:t xml:space="preserve"> table </w:t>
      </w:r>
      <w:r>
        <w:t xml:space="preserve">below gives the size factor </w:t>
      </w:r>
      <w:r w:rsidR="008057D9">
        <w:t>b</w:t>
      </w:r>
      <w:r w:rsidR="008057D9">
        <w:rPr>
          <w:vertAlign w:val="subscript"/>
        </w:rPr>
        <w:t>1</w:t>
      </w:r>
      <w:r w:rsidR="008057D9">
        <w:t xml:space="preserve"> coefficient for combined bending and torsion</w:t>
      </w:r>
      <w:r w:rsidR="004967A9">
        <w:t>:</w:t>
      </w:r>
    </w:p>
    <w:tbl>
      <w:tblPr>
        <w:tblStyle w:val="TableGrid"/>
        <w:tblW w:w="0" w:type="auto"/>
        <w:tblLook w:val="04A0"/>
      </w:tblPr>
      <w:tblGrid>
        <w:gridCol w:w="1027"/>
        <w:gridCol w:w="1027"/>
        <w:gridCol w:w="1027"/>
        <w:gridCol w:w="1027"/>
        <w:gridCol w:w="1027"/>
        <w:gridCol w:w="1027"/>
        <w:gridCol w:w="1027"/>
        <w:gridCol w:w="1027"/>
      </w:tblGrid>
      <w:tr w:rsidR="008057D9" w:rsidTr="008057D9">
        <w:tc>
          <w:tcPr>
            <w:tcW w:w="1027" w:type="dxa"/>
          </w:tcPr>
          <w:p w:rsidR="008057D9" w:rsidRPr="008057D9" w:rsidRDefault="008057D9" w:rsidP="009819AE">
            <w:pPr>
              <w:tabs>
                <w:tab w:val="left" w:pos="1134"/>
              </w:tabs>
              <w:spacing w:after="120"/>
              <w:jc w:val="both"/>
            </w:pPr>
            <w:r>
              <w:t xml:space="preserve">d </w:t>
            </w:r>
            <w:r>
              <w:rPr>
                <w:rFonts w:ascii="Symbol" w:hAnsi="Symbol"/>
              </w:rPr>
              <w:t></w:t>
            </w:r>
            <w:r>
              <w:rPr>
                <w:rFonts w:ascii="Symbol" w:hAnsi="Symbol"/>
              </w:rPr>
              <w:t></w:t>
            </w:r>
            <w:r>
              <w:rPr>
                <w:rFonts w:ascii="Symbol" w:hAnsi="Symbol"/>
              </w:rPr>
              <w:t></w:t>
            </w:r>
            <w:r>
              <w:t>mm)</w:t>
            </w:r>
          </w:p>
        </w:tc>
        <w:tc>
          <w:tcPr>
            <w:tcW w:w="1027" w:type="dxa"/>
          </w:tcPr>
          <w:p w:rsidR="008057D9" w:rsidRDefault="008057D9" w:rsidP="009819AE">
            <w:pPr>
              <w:tabs>
                <w:tab w:val="left" w:pos="1134"/>
              </w:tabs>
              <w:spacing w:after="120"/>
              <w:jc w:val="both"/>
            </w:pPr>
            <w:r>
              <w:t>10</w:t>
            </w:r>
          </w:p>
        </w:tc>
        <w:tc>
          <w:tcPr>
            <w:tcW w:w="1027" w:type="dxa"/>
          </w:tcPr>
          <w:p w:rsidR="008057D9" w:rsidRDefault="008057D9" w:rsidP="009819AE">
            <w:pPr>
              <w:tabs>
                <w:tab w:val="left" w:pos="1134"/>
              </w:tabs>
              <w:spacing w:after="120"/>
              <w:jc w:val="both"/>
            </w:pPr>
            <w:r>
              <w:t>15</w:t>
            </w:r>
          </w:p>
        </w:tc>
        <w:tc>
          <w:tcPr>
            <w:tcW w:w="1027" w:type="dxa"/>
          </w:tcPr>
          <w:p w:rsidR="008057D9" w:rsidRDefault="008057D9" w:rsidP="009819AE">
            <w:pPr>
              <w:tabs>
                <w:tab w:val="left" w:pos="1134"/>
              </w:tabs>
              <w:spacing w:after="120"/>
              <w:jc w:val="both"/>
            </w:pPr>
            <w:r>
              <w:t>20</w:t>
            </w:r>
          </w:p>
        </w:tc>
        <w:tc>
          <w:tcPr>
            <w:tcW w:w="1027" w:type="dxa"/>
          </w:tcPr>
          <w:p w:rsidR="008057D9" w:rsidRDefault="008057D9" w:rsidP="009819AE">
            <w:pPr>
              <w:tabs>
                <w:tab w:val="left" w:pos="1134"/>
              </w:tabs>
              <w:spacing w:after="120"/>
              <w:jc w:val="both"/>
            </w:pPr>
            <w:r>
              <w:t>30</w:t>
            </w:r>
          </w:p>
        </w:tc>
        <w:tc>
          <w:tcPr>
            <w:tcW w:w="1027" w:type="dxa"/>
          </w:tcPr>
          <w:p w:rsidR="008057D9" w:rsidRDefault="008057D9" w:rsidP="009819AE">
            <w:pPr>
              <w:tabs>
                <w:tab w:val="left" w:pos="1134"/>
              </w:tabs>
              <w:spacing w:after="120"/>
              <w:jc w:val="both"/>
            </w:pPr>
            <w:r>
              <w:t>40</w:t>
            </w:r>
          </w:p>
        </w:tc>
        <w:tc>
          <w:tcPr>
            <w:tcW w:w="1027" w:type="dxa"/>
          </w:tcPr>
          <w:p w:rsidR="008057D9" w:rsidRDefault="008057D9" w:rsidP="009819AE">
            <w:pPr>
              <w:tabs>
                <w:tab w:val="left" w:pos="1134"/>
              </w:tabs>
              <w:spacing w:after="120"/>
              <w:jc w:val="both"/>
            </w:pPr>
            <w:r>
              <w:t>60</w:t>
            </w:r>
          </w:p>
        </w:tc>
        <w:tc>
          <w:tcPr>
            <w:tcW w:w="1027" w:type="dxa"/>
          </w:tcPr>
          <w:p w:rsidR="008057D9" w:rsidRDefault="008057D9" w:rsidP="009819AE">
            <w:pPr>
              <w:tabs>
                <w:tab w:val="left" w:pos="1134"/>
              </w:tabs>
              <w:spacing w:after="120"/>
              <w:jc w:val="both"/>
            </w:pPr>
            <w:r>
              <w:t>120</w:t>
            </w:r>
          </w:p>
        </w:tc>
      </w:tr>
      <w:tr w:rsidR="008057D9" w:rsidTr="008057D9">
        <w:tc>
          <w:tcPr>
            <w:tcW w:w="1027" w:type="dxa"/>
          </w:tcPr>
          <w:p w:rsidR="008057D9" w:rsidRPr="008057D9" w:rsidRDefault="008057D9" w:rsidP="009819AE">
            <w:pPr>
              <w:tabs>
                <w:tab w:val="left" w:pos="1134"/>
              </w:tabs>
              <w:spacing w:after="120"/>
              <w:jc w:val="both"/>
              <w:rPr>
                <w:vertAlign w:val="subscript"/>
              </w:rPr>
            </w:pPr>
            <w:r>
              <w:t>b</w:t>
            </w:r>
            <w:r>
              <w:rPr>
                <w:vertAlign w:val="subscript"/>
              </w:rPr>
              <w:t>1</w:t>
            </w:r>
          </w:p>
        </w:tc>
        <w:tc>
          <w:tcPr>
            <w:tcW w:w="1027" w:type="dxa"/>
          </w:tcPr>
          <w:p w:rsidR="008057D9" w:rsidRDefault="008057D9" w:rsidP="009819AE">
            <w:pPr>
              <w:tabs>
                <w:tab w:val="left" w:pos="1134"/>
              </w:tabs>
              <w:spacing w:after="120"/>
              <w:jc w:val="both"/>
            </w:pPr>
            <w:r>
              <w:t>1.0</w:t>
            </w:r>
          </w:p>
        </w:tc>
        <w:tc>
          <w:tcPr>
            <w:tcW w:w="1027" w:type="dxa"/>
          </w:tcPr>
          <w:p w:rsidR="008057D9" w:rsidRDefault="008057D9" w:rsidP="009819AE">
            <w:pPr>
              <w:tabs>
                <w:tab w:val="left" w:pos="1134"/>
              </w:tabs>
              <w:spacing w:after="120"/>
              <w:jc w:val="both"/>
            </w:pPr>
            <w:r>
              <w:t>0.98</w:t>
            </w:r>
          </w:p>
        </w:tc>
        <w:tc>
          <w:tcPr>
            <w:tcW w:w="1027" w:type="dxa"/>
          </w:tcPr>
          <w:p w:rsidR="008057D9" w:rsidRDefault="008057D9" w:rsidP="009819AE">
            <w:pPr>
              <w:tabs>
                <w:tab w:val="left" w:pos="1134"/>
              </w:tabs>
              <w:spacing w:after="120"/>
              <w:jc w:val="both"/>
            </w:pPr>
            <w:r>
              <w:t>0.95</w:t>
            </w:r>
          </w:p>
        </w:tc>
        <w:tc>
          <w:tcPr>
            <w:tcW w:w="1027" w:type="dxa"/>
          </w:tcPr>
          <w:p w:rsidR="008057D9" w:rsidRDefault="008057D9" w:rsidP="009819AE">
            <w:pPr>
              <w:tabs>
                <w:tab w:val="left" w:pos="1134"/>
              </w:tabs>
              <w:spacing w:after="120"/>
              <w:jc w:val="both"/>
            </w:pPr>
            <w:r>
              <w:t>0.90</w:t>
            </w:r>
          </w:p>
        </w:tc>
        <w:tc>
          <w:tcPr>
            <w:tcW w:w="1027" w:type="dxa"/>
          </w:tcPr>
          <w:p w:rsidR="008057D9" w:rsidRDefault="008057D9" w:rsidP="009819AE">
            <w:pPr>
              <w:tabs>
                <w:tab w:val="left" w:pos="1134"/>
              </w:tabs>
              <w:spacing w:after="120"/>
              <w:jc w:val="both"/>
            </w:pPr>
            <w:r>
              <w:t>0.85</w:t>
            </w:r>
          </w:p>
        </w:tc>
        <w:tc>
          <w:tcPr>
            <w:tcW w:w="1027" w:type="dxa"/>
          </w:tcPr>
          <w:p w:rsidR="008057D9" w:rsidRDefault="008057D9" w:rsidP="009819AE">
            <w:pPr>
              <w:tabs>
                <w:tab w:val="left" w:pos="1134"/>
              </w:tabs>
              <w:spacing w:after="120"/>
              <w:jc w:val="both"/>
            </w:pPr>
            <w:r>
              <w:t>0.80</w:t>
            </w:r>
          </w:p>
        </w:tc>
        <w:tc>
          <w:tcPr>
            <w:tcW w:w="1027" w:type="dxa"/>
          </w:tcPr>
          <w:p w:rsidR="008057D9" w:rsidRDefault="008057D9" w:rsidP="009819AE">
            <w:pPr>
              <w:tabs>
                <w:tab w:val="left" w:pos="1134"/>
              </w:tabs>
              <w:spacing w:after="120"/>
              <w:jc w:val="both"/>
            </w:pPr>
            <w:r>
              <w:t>0.75</w:t>
            </w:r>
          </w:p>
        </w:tc>
      </w:tr>
    </w:tbl>
    <w:p w:rsidR="00910077" w:rsidRDefault="00180043" w:rsidP="00CB0B50">
      <w:pPr>
        <w:tabs>
          <w:tab w:val="left" w:pos="1134"/>
        </w:tabs>
        <w:spacing w:before="120" w:after="120"/>
        <w:jc w:val="both"/>
      </w:pPr>
      <w:r>
        <w:t>The table below gives b</w:t>
      </w:r>
      <w:r>
        <w:rPr>
          <w:vertAlign w:val="subscript"/>
        </w:rPr>
        <w:t>2</w:t>
      </w:r>
      <w:r>
        <w:t xml:space="preserve"> coefficient for surface finish:</w:t>
      </w:r>
    </w:p>
    <w:tbl>
      <w:tblPr>
        <w:tblStyle w:val="TableGrid"/>
        <w:tblW w:w="0" w:type="auto"/>
        <w:tblLook w:val="04A0"/>
      </w:tblPr>
      <w:tblGrid>
        <w:gridCol w:w="1155"/>
        <w:gridCol w:w="654"/>
        <w:gridCol w:w="851"/>
        <w:gridCol w:w="850"/>
        <w:gridCol w:w="851"/>
        <w:gridCol w:w="992"/>
        <w:gridCol w:w="992"/>
        <w:gridCol w:w="993"/>
      </w:tblGrid>
      <w:tr w:rsidR="00CB0B50" w:rsidTr="00180043">
        <w:tc>
          <w:tcPr>
            <w:tcW w:w="1155" w:type="dxa"/>
          </w:tcPr>
          <w:p w:rsidR="00CB0B50" w:rsidRPr="00CB0B50" w:rsidRDefault="00CB0B50" w:rsidP="009819AE">
            <w:pPr>
              <w:tabs>
                <w:tab w:val="left" w:pos="1134"/>
              </w:tabs>
              <w:spacing w:after="120"/>
              <w:jc w:val="both"/>
              <w:rPr>
                <w:vertAlign w:val="subscript"/>
              </w:rPr>
            </w:pPr>
            <w:r>
              <w:rPr>
                <w:rFonts w:ascii="Symbol" w:hAnsi="Symbol"/>
              </w:rPr>
              <w:t></w:t>
            </w:r>
            <w:r>
              <w:rPr>
                <w:vertAlign w:val="subscript"/>
              </w:rPr>
              <w:t>B</w:t>
            </w:r>
          </w:p>
        </w:tc>
        <w:tc>
          <w:tcPr>
            <w:tcW w:w="654" w:type="dxa"/>
          </w:tcPr>
          <w:p w:rsidR="00CB0B50" w:rsidRDefault="00180043" w:rsidP="009819AE">
            <w:pPr>
              <w:tabs>
                <w:tab w:val="left" w:pos="1134"/>
              </w:tabs>
              <w:spacing w:after="120"/>
              <w:jc w:val="both"/>
            </w:pPr>
            <w:r>
              <w:t>300</w:t>
            </w:r>
          </w:p>
        </w:tc>
        <w:tc>
          <w:tcPr>
            <w:tcW w:w="851" w:type="dxa"/>
          </w:tcPr>
          <w:p w:rsidR="00CB0B50" w:rsidRDefault="00180043" w:rsidP="009819AE">
            <w:pPr>
              <w:tabs>
                <w:tab w:val="left" w:pos="1134"/>
              </w:tabs>
              <w:spacing w:after="120"/>
              <w:jc w:val="both"/>
            </w:pPr>
            <w:r>
              <w:t>400</w:t>
            </w:r>
          </w:p>
        </w:tc>
        <w:tc>
          <w:tcPr>
            <w:tcW w:w="850" w:type="dxa"/>
          </w:tcPr>
          <w:p w:rsidR="00CB0B50" w:rsidRDefault="00180043" w:rsidP="009819AE">
            <w:pPr>
              <w:tabs>
                <w:tab w:val="left" w:pos="1134"/>
              </w:tabs>
              <w:spacing w:after="120"/>
              <w:jc w:val="both"/>
            </w:pPr>
            <w:r>
              <w:t>500</w:t>
            </w:r>
          </w:p>
        </w:tc>
        <w:tc>
          <w:tcPr>
            <w:tcW w:w="851" w:type="dxa"/>
          </w:tcPr>
          <w:p w:rsidR="00CB0B50" w:rsidRDefault="00180043" w:rsidP="009819AE">
            <w:pPr>
              <w:tabs>
                <w:tab w:val="left" w:pos="1134"/>
              </w:tabs>
              <w:spacing w:after="120"/>
              <w:jc w:val="both"/>
            </w:pPr>
            <w:r>
              <w:t>600</w:t>
            </w:r>
          </w:p>
        </w:tc>
        <w:tc>
          <w:tcPr>
            <w:tcW w:w="992" w:type="dxa"/>
          </w:tcPr>
          <w:p w:rsidR="00CB0B50" w:rsidRDefault="00180043" w:rsidP="009819AE">
            <w:pPr>
              <w:tabs>
                <w:tab w:val="left" w:pos="1134"/>
              </w:tabs>
              <w:spacing w:after="120"/>
              <w:jc w:val="both"/>
            </w:pPr>
            <w:r>
              <w:t>700</w:t>
            </w:r>
          </w:p>
        </w:tc>
        <w:tc>
          <w:tcPr>
            <w:tcW w:w="992" w:type="dxa"/>
          </w:tcPr>
          <w:p w:rsidR="00CB0B50" w:rsidRDefault="00180043" w:rsidP="009819AE">
            <w:pPr>
              <w:tabs>
                <w:tab w:val="left" w:pos="1134"/>
              </w:tabs>
              <w:spacing w:after="120"/>
              <w:jc w:val="both"/>
            </w:pPr>
            <w:r>
              <w:t>800</w:t>
            </w:r>
          </w:p>
        </w:tc>
        <w:tc>
          <w:tcPr>
            <w:tcW w:w="993" w:type="dxa"/>
          </w:tcPr>
          <w:p w:rsidR="00CB0B50" w:rsidRDefault="00180043" w:rsidP="009819AE">
            <w:pPr>
              <w:tabs>
                <w:tab w:val="left" w:pos="1134"/>
              </w:tabs>
              <w:spacing w:after="120"/>
              <w:jc w:val="both"/>
            </w:pPr>
            <w:r>
              <w:t>1000</w:t>
            </w:r>
          </w:p>
        </w:tc>
      </w:tr>
      <w:tr w:rsidR="00CB0B50" w:rsidTr="00180043">
        <w:tc>
          <w:tcPr>
            <w:tcW w:w="1155" w:type="dxa"/>
          </w:tcPr>
          <w:p w:rsidR="00CB0B50" w:rsidRDefault="00CB0B50" w:rsidP="009819AE">
            <w:pPr>
              <w:tabs>
                <w:tab w:val="left" w:pos="1134"/>
              </w:tabs>
              <w:spacing w:after="120"/>
              <w:jc w:val="both"/>
            </w:pPr>
            <w:r>
              <w:t>Polished</w:t>
            </w:r>
          </w:p>
        </w:tc>
        <w:tc>
          <w:tcPr>
            <w:tcW w:w="654" w:type="dxa"/>
          </w:tcPr>
          <w:p w:rsidR="00CB0B50" w:rsidRDefault="00180043" w:rsidP="009819AE">
            <w:pPr>
              <w:tabs>
                <w:tab w:val="left" w:pos="1134"/>
              </w:tabs>
              <w:spacing w:after="120"/>
              <w:jc w:val="both"/>
            </w:pPr>
            <w:r>
              <w:t>1.0</w:t>
            </w:r>
          </w:p>
        </w:tc>
        <w:tc>
          <w:tcPr>
            <w:tcW w:w="851" w:type="dxa"/>
          </w:tcPr>
          <w:p w:rsidR="00CB0B50" w:rsidRDefault="00180043" w:rsidP="009819AE">
            <w:pPr>
              <w:tabs>
                <w:tab w:val="left" w:pos="1134"/>
              </w:tabs>
              <w:spacing w:after="120"/>
              <w:jc w:val="both"/>
            </w:pPr>
            <w:r>
              <w:t>1.0</w:t>
            </w:r>
          </w:p>
        </w:tc>
        <w:tc>
          <w:tcPr>
            <w:tcW w:w="850" w:type="dxa"/>
          </w:tcPr>
          <w:p w:rsidR="00CB0B50" w:rsidRDefault="00180043" w:rsidP="009819AE">
            <w:pPr>
              <w:tabs>
                <w:tab w:val="left" w:pos="1134"/>
              </w:tabs>
              <w:spacing w:after="120"/>
              <w:jc w:val="both"/>
            </w:pPr>
            <w:r>
              <w:t>1.0</w:t>
            </w:r>
          </w:p>
        </w:tc>
        <w:tc>
          <w:tcPr>
            <w:tcW w:w="851" w:type="dxa"/>
          </w:tcPr>
          <w:p w:rsidR="00CB0B50" w:rsidRDefault="00180043" w:rsidP="009819AE">
            <w:pPr>
              <w:tabs>
                <w:tab w:val="left" w:pos="1134"/>
              </w:tabs>
              <w:spacing w:after="120"/>
              <w:jc w:val="both"/>
            </w:pPr>
            <w:r>
              <w:t>1.0</w:t>
            </w:r>
          </w:p>
        </w:tc>
        <w:tc>
          <w:tcPr>
            <w:tcW w:w="992" w:type="dxa"/>
          </w:tcPr>
          <w:p w:rsidR="00CB0B50" w:rsidRDefault="00180043" w:rsidP="009819AE">
            <w:pPr>
              <w:tabs>
                <w:tab w:val="left" w:pos="1134"/>
              </w:tabs>
              <w:spacing w:after="120"/>
              <w:jc w:val="both"/>
            </w:pPr>
            <w:r>
              <w:t>1.0</w:t>
            </w:r>
          </w:p>
        </w:tc>
        <w:tc>
          <w:tcPr>
            <w:tcW w:w="992" w:type="dxa"/>
          </w:tcPr>
          <w:p w:rsidR="00CB0B50" w:rsidRDefault="00180043" w:rsidP="009819AE">
            <w:pPr>
              <w:tabs>
                <w:tab w:val="left" w:pos="1134"/>
              </w:tabs>
              <w:spacing w:after="120"/>
              <w:jc w:val="both"/>
            </w:pPr>
            <w:r>
              <w:t>1.0</w:t>
            </w:r>
          </w:p>
        </w:tc>
        <w:tc>
          <w:tcPr>
            <w:tcW w:w="993" w:type="dxa"/>
          </w:tcPr>
          <w:p w:rsidR="00CB0B50" w:rsidRDefault="00180043" w:rsidP="009819AE">
            <w:pPr>
              <w:tabs>
                <w:tab w:val="left" w:pos="1134"/>
              </w:tabs>
              <w:spacing w:after="120"/>
              <w:jc w:val="both"/>
            </w:pPr>
            <w:r>
              <w:t>1.0</w:t>
            </w:r>
          </w:p>
        </w:tc>
      </w:tr>
      <w:tr w:rsidR="00CB0B50" w:rsidTr="00180043">
        <w:tc>
          <w:tcPr>
            <w:tcW w:w="1155" w:type="dxa"/>
          </w:tcPr>
          <w:p w:rsidR="00CB0B50" w:rsidRDefault="00180043" w:rsidP="009819AE">
            <w:pPr>
              <w:tabs>
                <w:tab w:val="left" w:pos="1134"/>
              </w:tabs>
              <w:spacing w:after="120"/>
              <w:jc w:val="both"/>
            </w:pPr>
            <w:r>
              <w:t>Fine turning</w:t>
            </w:r>
          </w:p>
        </w:tc>
        <w:tc>
          <w:tcPr>
            <w:tcW w:w="654" w:type="dxa"/>
          </w:tcPr>
          <w:p w:rsidR="00CB0B50" w:rsidRDefault="00180043" w:rsidP="009819AE">
            <w:pPr>
              <w:tabs>
                <w:tab w:val="left" w:pos="1134"/>
              </w:tabs>
              <w:spacing w:after="120"/>
              <w:jc w:val="both"/>
            </w:pPr>
            <w:r>
              <w:t>0.97</w:t>
            </w:r>
          </w:p>
        </w:tc>
        <w:tc>
          <w:tcPr>
            <w:tcW w:w="851" w:type="dxa"/>
          </w:tcPr>
          <w:p w:rsidR="00CB0B50" w:rsidRDefault="00180043" w:rsidP="009819AE">
            <w:pPr>
              <w:tabs>
                <w:tab w:val="left" w:pos="1134"/>
              </w:tabs>
              <w:spacing w:after="120"/>
              <w:jc w:val="both"/>
            </w:pPr>
            <w:r>
              <w:t>0.96</w:t>
            </w:r>
          </w:p>
        </w:tc>
        <w:tc>
          <w:tcPr>
            <w:tcW w:w="850" w:type="dxa"/>
          </w:tcPr>
          <w:p w:rsidR="00CB0B50" w:rsidRDefault="00180043" w:rsidP="009819AE">
            <w:pPr>
              <w:tabs>
                <w:tab w:val="left" w:pos="1134"/>
              </w:tabs>
              <w:spacing w:after="120"/>
              <w:jc w:val="both"/>
            </w:pPr>
            <w:r>
              <w:t>0.95</w:t>
            </w:r>
          </w:p>
        </w:tc>
        <w:tc>
          <w:tcPr>
            <w:tcW w:w="851" w:type="dxa"/>
          </w:tcPr>
          <w:p w:rsidR="00CB0B50" w:rsidRDefault="00180043" w:rsidP="009819AE">
            <w:pPr>
              <w:tabs>
                <w:tab w:val="left" w:pos="1134"/>
              </w:tabs>
              <w:spacing w:after="120"/>
              <w:jc w:val="both"/>
            </w:pPr>
            <w:r>
              <w:t>0.94</w:t>
            </w:r>
          </w:p>
        </w:tc>
        <w:tc>
          <w:tcPr>
            <w:tcW w:w="992" w:type="dxa"/>
          </w:tcPr>
          <w:p w:rsidR="00CB0B50" w:rsidRDefault="00180043" w:rsidP="009819AE">
            <w:pPr>
              <w:tabs>
                <w:tab w:val="left" w:pos="1134"/>
              </w:tabs>
              <w:spacing w:after="120"/>
              <w:jc w:val="both"/>
            </w:pPr>
            <w:r>
              <w:t>0.935</w:t>
            </w:r>
          </w:p>
        </w:tc>
        <w:tc>
          <w:tcPr>
            <w:tcW w:w="992" w:type="dxa"/>
          </w:tcPr>
          <w:p w:rsidR="00CB0B50" w:rsidRDefault="00180043" w:rsidP="009819AE">
            <w:pPr>
              <w:tabs>
                <w:tab w:val="left" w:pos="1134"/>
              </w:tabs>
              <w:spacing w:after="120"/>
              <w:jc w:val="both"/>
            </w:pPr>
            <w:r>
              <w:t>0.932</w:t>
            </w:r>
          </w:p>
        </w:tc>
        <w:tc>
          <w:tcPr>
            <w:tcW w:w="993" w:type="dxa"/>
          </w:tcPr>
          <w:p w:rsidR="00CB0B50" w:rsidRDefault="00180043" w:rsidP="009819AE">
            <w:pPr>
              <w:tabs>
                <w:tab w:val="left" w:pos="1134"/>
              </w:tabs>
              <w:spacing w:after="120"/>
              <w:jc w:val="both"/>
            </w:pPr>
            <w:r>
              <w:t>0.93</w:t>
            </w:r>
          </w:p>
        </w:tc>
      </w:tr>
    </w:tbl>
    <w:p w:rsidR="00CB0B50" w:rsidRDefault="00CB0B50" w:rsidP="009819AE">
      <w:pPr>
        <w:tabs>
          <w:tab w:val="left" w:pos="1134"/>
        </w:tabs>
        <w:spacing w:after="120"/>
        <w:jc w:val="both"/>
      </w:pPr>
    </w:p>
    <w:p w:rsidR="00D903B7" w:rsidRDefault="009310D9" w:rsidP="007F5D6E">
      <w:pPr>
        <w:tabs>
          <w:tab w:val="left" w:pos="993"/>
        </w:tabs>
        <w:spacing w:after="0"/>
        <w:ind w:left="993" w:hanging="993"/>
        <w:jc w:val="both"/>
      </w:pPr>
      <w:r>
        <w:t>Que. 1:</w:t>
      </w:r>
      <w:r w:rsidR="00D903B7">
        <w:tab/>
        <w:t>Assuming there are no losses involved in the transmission, determine the forces</w:t>
      </w:r>
      <w:r w:rsidR="00B739E2">
        <w:t xml:space="preserve"> </w:t>
      </w:r>
      <w:r w:rsidR="004B6D99" w:rsidRPr="00B739E2">
        <w:rPr>
          <w:position w:val="-10"/>
        </w:rPr>
        <w:object w:dxaOrig="1120" w:dyaOrig="340">
          <v:shape id="_x0000_i1028" type="#_x0000_t75" style="width:56.35pt;height:17.2pt" o:ole="">
            <v:imagedata r:id="rId14" o:title=""/>
          </v:shape>
          <o:OLEObject Type="Embed" ProgID="Equation.3" ShapeID="_x0000_i1028" DrawAspect="Content" ObjectID="_1351671678" r:id="rId15"/>
        </w:object>
      </w:r>
    </w:p>
    <w:p w:rsidR="0080171D" w:rsidRDefault="009310D9" w:rsidP="007F5D6E">
      <w:pPr>
        <w:tabs>
          <w:tab w:val="left" w:pos="993"/>
        </w:tabs>
        <w:spacing w:after="0"/>
        <w:ind w:left="993" w:hanging="993"/>
        <w:jc w:val="both"/>
      </w:pPr>
      <w:r>
        <w:t>Que. 2:</w:t>
      </w:r>
      <w:r>
        <w:tab/>
        <w:t>Determine the supporting forces acting on the transitional shaft on the respective planes. Show this in a drawing form.</w:t>
      </w:r>
    </w:p>
    <w:p w:rsidR="009310D9" w:rsidRDefault="009310D9" w:rsidP="007F5D6E">
      <w:pPr>
        <w:tabs>
          <w:tab w:val="left" w:pos="993"/>
        </w:tabs>
        <w:spacing w:after="120"/>
        <w:ind w:left="993" w:hanging="993"/>
        <w:jc w:val="both"/>
      </w:pPr>
      <w:r>
        <w:t>Que. 3:</w:t>
      </w:r>
      <w:r>
        <w:tab/>
        <w:t>Provide a graph of the shear forces acting on the shaft in the respective planes.</w:t>
      </w:r>
    </w:p>
    <w:p w:rsidR="009310D9" w:rsidRDefault="009310D9" w:rsidP="007F5D6E">
      <w:pPr>
        <w:tabs>
          <w:tab w:val="left" w:pos="993"/>
        </w:tabs>
        <w:spacing w:after="120"/>
        <w:ind w:left="993" w:hanging="993"/>
        <w:jc w:val="both"/>
      </w:pPr>
      <w:r>
        <w:t>Que. 4:</w:t>
      </w:r>
      <w:r>
        <w:tab/>
        <w:t>Provide a graph of the longitudinal forces acting on the shaft in the respective planes.</w:t>
      </w:r>
    </w:p>
    <w:p w:rsidR="009310D9" w:rsidRDefault="009310D9" w:rsidP="007F5D6E">
      <w:pPr>
        <w:tabs>
          <w:tab w:val="left" w:pos="993"/>
        </w:tabs>
        <w:spacing w:after="120"/>
        <w:ind w:left="993" w:hanging="993"/>
        <w:jc w:val="both"/>
      </w:pPr>
      <w:r>
        <w:t>Que. 5:</w:t>
      </w:r>
      <w:r>
        <w:tab/>
        <w:t>Provide a graph of the bending moment load on the shaft in the respective planes</w:t>
      </w:r>
    </w:p>
    <w:p w:rsidR="009310D9" w:rsidRDefault="00A620B9" w:rsidP="007F5D6E">
      <w:pPr>
        <w:tabs>
          <w:tab w:val="left" w:pos="993"/>
        </w:tabs>
        <w:spacing w:after="120"/>
        <w:ind w:left="993" w:hanging="993"/>
        <w:jc w:val="both"/>
      </w:pPr>
      <w:r>
        <w:t>Que. 6:</w:t>
      </w:r>
      <w:r>
        <w:tab/>
        <w:t>Provide a graph of the torsional load on the shaft in the respective planes.</w:t>
      </w:r>
    </w:p>
    <w:p w:rsidR="004B6D99" w:rsidRDefault="0018318F" w:rsidP="007F5D6E">
      <w:pPr>
        <w:tabs>
          <w:tab w:val="left" w:pos="993"/>
        </w:tabs>
        <w:spacing w:after="120"/>
        <w:ind w:left="993" w:hanging="993"/>
        <w:jc w:val="both"/>
      </w:pPr>
      <w:r>
        <w:t>For the cut-section at x-x shown in the detail drawing above:</w:t>
      </w:r>
    </w:p>
    <w:p w:rsidR="004B6D99" w:rsidRDefault="0018318F" w:rsidP="007F5D6E">
      <w:pPr>
        <w:tabs>
          <w:tab w:val="left" w:pos="993"/>
        </w:tabs>
        <w:spacing w:after="120"/>
        <w:ind w:left="993" w:hanging="993"/>
        <w:jc w:val="both"/>
      </w:pPr>
      <w:r>
        <w:t>Que. 7:</w:t>
      </w:r>
      <w:r>
        <w:tab/>
        <w:t>Determine the nominal stress values at that section.</w:t>
      </w:r>
    </w:p>
    <w:p w:rsidR="0018318F" w:rsidRDefault="0018318F" w:rsidP="007F5D6E">
      <w:pPr>
        <w:tabs>
          <w:tab w:val="left" w:pos="993"/>
        </w:tabs>
        <w:spacing w:after="120"/>
        <w:ind w:left="993" w:hanging="993"/>
        <w:jc w:val="both"/>
      </w:pPr>
      <w:r>
        <w:t>Que. 8:</w:t>
      </w:r>
      <w:r>
        <w:tab/>
        <w:t>Determine the effective stress values at that section.</w:t>
      </w:r>
    </w:p>
    <w:p w:rsidR="0018318F" w:rsidRDefault="0018318F" w:rsidP="007F5D6E">
      <w:pPr>
        <w:tabs>
          <w:tab w:val="left" w:pos="993"/>
        </w:tabs>
        <w:spacing w:after="120"/>
        <w:ind w:left="993" w:hanging="993"/>
        <w:jc w:val="both"/>
      </w:pPr>
      <w:r>
        <w:t>Que. 9:</w:t>
      </w:r>
      <w:r>
        <w:tab/>
        <w:t>Determine the fatigue strength values.</w:t>
      </w:r>
    </w:p>
    <w:p w:rsidR="0018318F" w:rsidRDefault="0018318F" w:rsidP="007F5D6E">
      <w:pPr>
        <w:tabs>
          <w:tab w:val="left" w:pos="993"/>
        </w:tabs>
        <w:spacing w:after="120"/>
        <w:ind w:left="993" w:hanging="993"/>
        <w:jc w:val="both"/>
      </w:pPr>
      <w:r>
        <w:t>Que. 10:</w:t>
      </w:r>
      <w:r>
        <w:tab/>
        <w:t>Determine b</w:t>
      </w:r>
      <w:r>
        <w:rPr>
          <w:vertAlign w:val="subscript"/>
        </w:rPr>
        <w:t>1</w:t>
      </w:r>
      <w:r>
        <w:t xml:space="preserve"> and b</w:t>
      </w:r>
      <w:r>
        <w:rPr>
          <w:vertAlign w:val="subscript"/>
        </w:rPr>
        <w:t>2</w:t>
      </w:r>
      <w:r>
        <w:t>.</w:t>
      </w:r>
    </w:p>
    <w:p w:rsidR="0018318F" w:rsidRDefault="0018318F" w:rsidP="007F5D6E">
      <w:pPr>
        <w:tabs>
          <w:tab w:val="left" w:pos="993"/>
        </w:tabs>
        <w:spacing w:after="120"/>
        <w:ind w:left="993" w:hanging="993"/>
        <w:jc w:val="both"/>
      </w:pPr>
      <w:r>
        <w:t>Que. 11:</w:t>
      </w:r>
      <w:r>
        <w:tab/>
        <w:t>Provide the modified Goodman graph for that section.</w:t>
      </w:r>
    </w:p>
    <w:p w:rsidR="0018318F" w:rsidRDefault="0018318F" w:rsidP="007F5D6E">
      <w:pPr>
        <w:tabs>
          <w:tab w:val="left" w:pos="993"/>
        </w:tabs>
        <w:spacing w:after="120"/>
        <w:ind w:left="993" w:hanging="993"/>
        <w:jc w:val="both"/>
      </w:pPr>
      <w:r>
        <w:lastRenderedPageBreak/>
        <w:t>Que. 12:</w:t>
      </w:r>
      <w:r>
        <w:tab/>
      </w:r>
      <w:r w:rsidR="00DC07FF">
        <w:t>Indicate the stress state in the above modified Goodman graph.</w:t>
      </w:r>
    </w:p>
    <w:p w:rsidR="00DC07FF" w:rsidRDefault="00DC07FF" w:rsidP="007F5D6E">
      <w:pPr>
        <w:tabs>
          <w:tab w:val="left" w:pos="993"/>
        </w:tabs>
        <w:spacing w:after="120"/>
        <w:ind w:left="993" w:hanging="993"/>
        <w:jc w:val="both"/>
      </w:pPr>
      <w:r>
        <w:t>Que. 13:</w:t>
      </w:r>
      <w:r>
        <w:tab/>
        <w:t>If failure can be as a result of both the mean ad alternating stresses, indicate the load-line in the above graph.</w:t>
      </w:r>
    </w:p>
    <w:p w:rsidR="00DC07FF" w:rsidRDefault="00DC07FF" w:rsidP="007F5D6E">
      <w:pPr>
        <w:tabs>
          <w:tab w:val="left" w:pos="993"/>
        </w:tabs>
        <w:spacing w:after="120"/>
        <w:ind w:left="993" w:hanging="993"/>
        <w:jc w:val="both"/>
      </w:pPr>
      <w:r>
        <w:t>Que. 14:</w:t>
      </w:r>
      <w:r>
        <w:tab/>
        <w:t>Determine the safety factor.</w:t>
      </w:r>
    </w:p>
    <w:p w:rsidR="007F5D6E" w:rsidRPr="00A55341" w:rsidRDefault="00A55341" w:rsidP="00A55341">
      <w:pPr>
        <w:spacing w:after="120"/>
        <w:jc w:val="both"/>
      </w:pPr>
      <w:r>
        <w:t>The figure below shows two plates that have been clamped together by a bolt. The tightening force is 16kN. An external force (F</w:t>
      </w:r>
      <w:r>
        <w:rPr>
          <w:vertAlign w:val="subscript"/>
        </w:rPr>
        <w:t>A</w:t>
      </w:r>
      <w:r>
        <w:t>) of 8kN acts on the members as indicated in the diagram</w:t>
      </w:r>
    </w:p>
    <w:p w:rsidR="0018318F" w:rsidRDefault="007F5D6E" w:rsidP="0018318F">
      <w:pPr>
        <w:tabs>
          <w:tab w:val="left" w:pos="993"/>
        </w:tabs>
        <w:spacing w:after="120"/>
        <w:ind w:left="993" w:hanging="993"/>
      </w:pPr>
      <w:r>
        <w:rPr>
          <w:noProof/>
          <w:lang w:val="en-GB" w:eastAsia="en-GB"/>
        </w:rPr>
        <w:drawing>
          <wp:inline distT="0" distB="0" distL="0" distR="0">
            <wp:extent cx="3105150" cy="2888151"/>
            <wp:effectExtent l="1905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888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5341" w:rsidRDefault="003B1C01" w:rsidP="0018318F">
      <w:pPr>
        <w:tabs>
          <w:tab w:val="left" w:pos="993"/>
        </w:tabs>
        <w:spacing w:after="120"/>
        <w:ind w:left="993" w:hanging="993"/>
      </w:pPr>
      <w:r>
        <w:t>Que. 15:</w:t>
      </w:r>
      <w:r>
        <w:tab/>
        <w:t>Provide a s</w:t>
      </w:r>
      <w:r w:rsidR="004919D8">
        <w:t>ketched</w:t>
      </w:r>
      <w:r>
        <w:t xml:space="preserve"> force-displacement diagram.</w:t>
      </w:r>
    </w:p>
    <w:p w:rsidR="003B1C01" w:rsidRDefault="003B1C01" w:rsidP="0018318F">
      <w:pPr>
        <w:tabs>
          <w:tab w:val="left" w:pos="993"/>
        </w:tabs>
        <w:spacing w:after="120"/>
        <w:ind w:left="993" w:hanging="993"/>
      </w:pPr>
      <w:r>
        <w:t>Que. 16:</w:t>
      </w:r>
      <w:r>
        <w:tab/>
      </w:r>
      <w:r w:rsidR="003F6625">
        <w:t xml:space="preserve">Indicate </w:t>
      </w:r>
      <w:r>
        <w:t xml:space="preserve">the </w:t>
      </w:r>
      <w:r w:rsidR="00B05E8B">
        <w:t xml:space="preserve">resultant </w:t>
      </w:r>
      <w:r>
        <w:t>force that keeps the plate</w:t>
      </w:r>
      <w:r w:rsidR="00B05E8B">
        <w:t xml:space="preserve"> together.</w:t>
      </w:r>
    </w:p>
    <w:p w:rsidR="00B05E8B" w:rsidRDefault="00B05E8B" w:rsidP="0018318F">
      <w:pPr>
        <w:tabs>
          <w:tab w:val="left" w:pos="993"/>
        </w:tabs>
        <w:spacing w:after="120"/>
        <w:ind w:left="993" w:hanging="993"/>
      </w:pPr>
      <w:r>
        <w:t>Que. 17:</w:t>
      </w:r>
      <w:r>
        <w:tab/>
        <w:t>Where can we place an elastic member (at A, B or C) so that the clamping force that keeps the plate together will reduce. Give reason(s).</w:t>
      </w:r>
    </w:p>
    <w:p w:rsidR="00B05E8B" w:rsidRPr="0018318F" w:rsidRDefault="00B05E8B" w:rsidP="0018318F">
      <w:pPr>
        <w:tabs>
          <w:tab w:val="left" w:pos="993"/>
        </w:tabs>
        <w:spacing w:after="120"/>
        <w:ind w:left="993" w:hanging="993"/>
      </w:pPr>
      <w:r>
        <w:t>Que. 18:</w:t>
      </w:r>
      <w:r>
        <w:tab/>
        <w:t>Where can we place an elastic members (at A, B, or C) so that the resulting force in the bolt will be reduced. Give reasons.</w:t>
      </w:r>
    </w:p>
    <w:p w:rsidR="004B6D99" w:rsidRDefault="004B6D99">
      <w:r>
        <w:br w:type="page"/>
      </w:r>
    </w:p>
    <w:p w:rsidR="00F10F9B" w:rsidRDefault="00F10F9B" w:rsidP="00B739E2">
      <w:pPr>
        <w:tabs>
          <w:tab w:val="left" w:pos="993"/>
        </w:tabs>
        <w:spacing w:after="0"/>
        <w:ind w:left="993" w:hanging="993"/>
      </w:pPr>
      <w:r>
        <w:lastRenderedPageBreak/>
        <w:t>Que. 1</w:t>
      </w:r>
      <w:r>
        <w:tab/>
      </w:r>
      <w:r w:rsidRPr="00F10F9B">
        <w:rPr>
          <w:position w:val="-24"/>
        </w:rPr>
        <w:object w:dxaOrig="1560" w:dyaOrig="620">
          <v:shape id="_x0000_i1029" type="#_x0000_t75" style="width:78.25pt;height:30.8pt" o:ole="">
            <v:imagedata r:id="rId17" o:title=""/>
          </v:shape>
          <o:OLEObject Type="Embed" ProgID="Equation.3" ShapeID="_x0000_i1029" DrawAspect="Content" ObjectID="_1351671679" r:id="rId18"/>
        </w:object>
      </w:r>
    </w:p>
    <w:p w:rsidR="00F10F9B" w:rsidRDefault="00C24879" w:rsidP="00F10F9B">
      <w:pPr>
        <w:tabs>
          <w:tab w:val="left" w:pos="993"/>
        </w:tabs>
        <w:spacing w:after="0"/>
        <w:ind w:left="993"/>
      </w:pPr>
      <w:r w:rsidRPr="00FD0C57">
        <w:rPr>
          <w:position w:val="-28"/>
        </w:rPr>
        <w:object w:dxaOrig="5060" w:dyaOrig="660">
          <v:shape id="_x0000_i1030" type="#_x0000_t75" style="width:253.05pt;height:33.4pt" o:ole="">
            <v:imagedata r:id="rId19" o:title=""/>
          </v:shape>
          <o:OLEObject Type="Embed" ProgID="Equation.3" ShapeID="_x0000_i1030" DrawAspect="Content" ObjectID="_1351671680" r:id="rId20"/>
        </w:object>
      </w:r>
    </w:p>
    <w:p w:rsidR="00F10F9B" w:rsidRDefault="00703037" w:rsidP="00F10F9B">
      <w:pPr>
        <w:tabs>
          <w:tab w:val="left" w:pos="993"/>
        </w:tabs>
        <w:spacing w:after="0"/>
        <w:ind w:left="993"/>
      </w:pPr>
      <w:r w:rsidRPr="00703037">
        <w:rPr>
          <w:position w:val="-34"/>
        </w:rPr>
        <w:object w:dxaOrig="5380" w:dyaOrig="800">
          <v:shape id="_x0000_i1031" type="#_x0000_t75" style="width:269.2pt;height:40.15pt" o:ole="">
            <v:imagedata r:id="rId21" o:title=""/>
          </v:shape>
          <o:OLEObject Type="Embed" ProgID="Equation.3" ShapeID="_x0000_i1031" DrawAspect="Content" ObjectID="_1351671681" r:id="rId22"/>
        </w:object>
      </w:r>
    </w:p>
    <w:p w:rsidR="004B6D99" w:rsidRDefault="004838A6" w:rsidP="00B739E2">
      <w:pPr>
        <w:tabs>
          <w:tab w:val="left" w:pos="993"/>
        </w:tabs>
        <w:spacing w:after="0"/>
        <w:ind w:left="993" w:hanging="993"/>
      </w:pPr>
      <w:r w:rsidRPr="00303819">
        <w:object w:dxaOrig="9123" w:dyaOrig="3258">
          <v:shape id="_x0000_i1053" type="#_x0000_t75" style="width:456pt;height:163.3pt" o:ole="">
            <v:imagedata r:id="rId23" o:title=""/>
          </v:shape>
          <o:OLEObject Type="Embed" ProgID="Excel.Sheet.12" ShapeID="_x0000_i1053" DrawAspect="Content" ObjectID="_1351671682" r:id="rId24"/>
        </w:object>
      </w:r>
    </w:p>
    <w:p w:rsidR="00551BFA" w:rsidRDefault="00551BFA" w:rsidP="00B739E2">
      <w:pPr>
        <w:tabs>
          <w:tab w:val="left" w:pos="993"/>
        </w:tabs>
        <w:spacing w:after="0"/>
        <w:ind w:left="993" w:hanging="993"/>
      </w:pPr>
      <w:r>
        <w:t>Que. 2</w:t>
      </w:r>
    </w:p>
    <w:p w:rsidR="00551BFA" w:rsidRDefault="00551BFA" w:rsidP="00551BFA">
      <w:pPr>
        <w:tabs>
          <w:tab w:val="left" w:pos="993"/>
        </w:tabs>
        <w:spacing w:after="0"/>
        <w:ind w:left="993" w:hanging="426"/>
      </w:pPr>
      <w:r w:rsidRPr="00551BFA">
        <w:rPr>
          <w:position w:val="-16"/>
        </w:rPr>
        <w:object w:dxaOrig="5179" w:dyaOrig="420">
          <v:shape id="_x0000_i1032" type="#_x0000_t75" style="width:258.8pt;height:20.85pt" o:ole="">
            <v:imagedata r:id="rId25" o:title=""/>
          </v:shape>
          <o:OLEObject Type="Embed" ProgID="Equation.3" ShapeID="_x0000_i1032" DrawAspect="Content" ObjectID="_1351671683" r:id="rId26"/>
        </w:object>
      </w:r>
    </w:p>
    <w:p w:rsidR="00551BFA" w:rsidRDefault="00D567C2" w:rsidP="00551BFA">
      <w:pPr>
        <w:tabs>
          <w:tab w:val="left" w:pos="993"/>
        </w:tabs>
        <w:spacing w:after="0"/>
        <w:ind w:left="993" w:hanging="426"/>
      </w:pPr>
      <w:r w:rsidRPr="00551BFA">
        <w:rPr>
          <w:position w:val="-28"/>
        </w:rPr>
        <w:object w:dxaOrig="8540" w:dyaOrig="680">
          <v:shape id="_x0000_i1033" type="#_x0000_t75" style="width:426.8pt;height:33.9pt" o:ole="">
            <v:imagedata r:id="rId27" o:title=""/>
          </v:shape>
          <o:OLEObject Type="Embed" ProgID="Equation.3" ShapeID="_x0000_i1033" DrawAspect="Content" ObjectID="_1351671684" r:id="rId28"/>
        </w:object>
      </w:r>
      <w:r w:rsidRPr="00D567C2">
        <w:rPr>
          <w:position w:val="-10"/>
        </w:rPr>
        <w:object w:dxaOrig="2340" w:dyaOrig="340">
          <v:shape id="_x0000_i1034" type="#_x0000_t75" style="width:116.85pt;height:17.2pt" o:ole="">
            <v:imagedata r:id="rId29" o:title=""/>
          </v:shape>
          <o:OLEObject Type="Embed" ProgID="Equation.3" ShapeID="_x0000_i1034" DrawAspect="Content" ObjectID="_1351671685" r:id="rId30"/>
        </w:object>
      </w:r>
    </w:p>
    <w:p w:rsidR="00703037" w:rsidRDefault="00FF5423" w:rsidP="00B739E2">
      <w:pPr>
        <w:tabs>
          <w:tab w:val="left" w:pos="993"/>
        </w:tabs>
        <w:spacing w:after="0"/>
        <w:ind w:left="993" w:hanging="993"/>
      </w:pPr>
      <w:r w:rsidRPr="000F07BB">
        <w:object w:dxaOrig="13245" w:dyaOrig="7935">
          <v:shape id="_x0000_i1035" type="#_x0000_t75" style="width:447.15pt;height:267.65pt" o:ole="">
            <v:imagedata r:id="rId31" o:title=""/>
          </v:shape>
          <o:OLEObject Type="Embed" ProgID="AutoCAD.Drawing.15" ShapeID="_x0000_i1035" DrawAspect="Content" ObjectID="_1351671686" r:id="rId32"/>
        </w:object>
      </w:r>
    </w:p>
    <w:p w:rsidR="00A36360" w:rsidRDefault="002807BA" w:rsidP="000516D2">
      <w:pPr>
        <w:tabs>
          <w:tab w:val="left" w:pos="993"/>
        </w:tabs>
        <w:spacing w:after="0"/>
        <w:ind w:left="993" w:hanging="993"/>
        <w:jc w:val="both"/>
        <w:rPr>
          <w:noProof/>
          <w:spacing w:val="6"/>
        </w:rPr>
      </w:pPr>
      <w:r w:rsidRPr="00A36360">
        <w:rPr>
          <w:noProof/>
          <w:spacing w:val="6"/>
          <w:position w:val="-138"/>
        </w:rPr>
        <w:object w:dxaOrig="4660" w:dyaOrig="2880">
          <v:shape id="_x0000_i1036" type="#_x0000_t75" style="width:233.2pt;height:2in" o:ole="">
            <v:imagedata r:id="rId33" o:title=""/>
          </v:shape>
          <o:OLEObject Type="Embed" ProgID="Equation.3" ShapeID="_x0000_i1036" DrawAspect="Content" ObjectID="_1351671687" r:id="rId34"/>
        </w:object>
      </w:r>
    </w:p>
    <w:p w:rsidR="000516D2" w:rsidRDefault="000516D2" w:rsidP="000516D2">
      <w:pPr>
        <w:tabs>
          <w:tab w:val="left" w:pos="993"/>
        </w:tabs>
        <w:spacing w:after="0"/>
        <w:ind w:left="993" w:hanging="993"/>
        <w:jc w:val="both"/>
        <w:rPr>
          <w:noProof/>
          <w:spacing w:val="6"/>
        </w:rPr>
      </w:pPr>
      <w:r>
        <w:rPr>
          <w:noProof/>
          <w:spacing w:val="6"/>
        </w:rPr>
        <w:t>Sign conversion:</w:t>
      </w:r>
    </w:p>
    <w:p w:rsidR="000516D2" w:rsidRDefault="000516D2" w:rsidP="000516D2">
      <w:pPr>
        <w:tabs>
          <w:tab w:val="left" w:pos="993"/>
        </w:tabs>
        <w:spacing w:after="0"/>
        <w:ind w:left="993" w:hanging="993"/>
        <w:jc w:val="center"/>
      </w:pPr>
      <w:r w:rsidRPr="002F136A">
        <w:rPr>
          <w:noProof/>
          <w:spacing w:val="6"/>
        </w:rPr>
        <w:object w:dxaOrig="13245" w:dyaOrig="7935">
          <v:shape id="_x0000_i1037" type="#_x0000_t75" style="width:125.75pt;height:74.1pt" o:ole="">
            <v:imagedata r:id="rId35" o:title=""/>
          </v:shape>
          <o:OLEObject Type="Embed" ProgID="AutoCAD.Drawing.15" ShapeID="_x0000_i1037" DrawAspect="Content" ObjectID="_1351671688" r:id="rId36"/>
        </w:object>
      </w:r>
    </w:p>
    <w:p w:rsidR="006F022B" w:rsidRDefault="00E633D1" w:rsidP="00B739E2">
      <w:pPr>
        <w:tabs>
          <w:tab w:val="left" w:pos="993"/>
        </w:tabs>
        <w:spacing w:after="0"/>
        <w:ind w:left="993" w:hanging="993"/>
      </w:pPr>
      <w:r w:rsidRPr="000F07BB">
        <w:object w:dxaOrig="13245" w:dyaOrig="7935">
          <v:shape id="_x0000_i1038" type="#_x0000_t75" style="width:447.15pt;height:267.65pt" o:ole="">
            <v:imagedata r:id="rId37" o:title=""/>
          </v:shape>
          <o:OLEObject Type="Embed" ProgID="AutoCAD.Drawing.15" ShapeID="_x0000_i1038" DrawAspect="Content" ObjectID="_1351671689" r:id="rId38"/>
        </w:object>
      </w:r>
    </w:p>
    <w:p w:rsidR="00F10F9B" w:rsidRDefault="00B869FD" w:rsidP="00A35C6A">
      <w:pPr>
        <w:tabs>
          <w:tab w:val="left" w:pos="993"/>
        </w:tabs>
        <w:spacing w:after="0"/>
        <w:ind w:left="993" w:hanging="993"/>
        <w:jc w:val="both"/>
      </w:pPr>
      <w:r w:rsidRPr="00303819">
        <w:object w:dxaOrig="9519" w:dyaOrig="3040">
          <v:shape id="_x0000_i1039" type="#_x0000_t75" style="width:475.85pt;height:151.3pt" o:ole="">
            <v:imagedata r:id="rId39" o:title=""/>
          </v:shape>
          <o:OLEObject Type="Embed" ProgID="Excel.Sheet.12" ShapeID="_x0000_i1039" DrawAspect="Content" ObjectID="_1351671690" r:id="rId40"/>
        </w:object>
      </w:r>
    </w:p>
    <w:p w:rsidR="00A35C6A" w:rsidRDefault="00D6211F" w:rsidP="00A35C6A">
      <w:pPr>
        <w:tabs>
          <w:tab w:val="left" w:pos="993"/>
        </w:tabs>
        <w:spacing w:after="0"/>
        <w:ind w:left="993" w:hanging="993"/>
        <w:jc w:val="both"/>
      </w:pPr>
      <w:r>
        <w:t>For section X-X:</w:t>
      </w:r>
    </w:p>
    <w:p w:rsidR="00AD1F77" w:rsidRDefault="00AD1F77" w:rsidP="00AD1F77">
      <w:pPr>
        <w:tabs>
          <w:tab w:val="left" w:pos="993"/>
        </w:tabs>
        <w:spacing w:after="0"/>
        <w:ind w:left="993" w:hanging="993"/>
        <w:jc w:val="both"/>
      </w:pPr>
      <w:r>
        <w:lastRenderedPageBreak/>
        <w:t>Que. 7:</w:t>
      </w:r>
      <w:r>
        <w:tab/>
        <w:t>Nominal stresses:</w:t>
      </w:r>
    </w:p>
    <w:p w:rsidR="00D6211F" w:rsidRDefault="00D6211F" w:rsidP="00AD1F77">
      <w:pPr>
        <w:spacing w:after="0"/>
        <w:ind w:left="1701"/>
        <w:jc w:val="both"/>
      </w:pPr>
      <w:r>
        <w:t>Transverse shear:</w:t>
      </w:r>
      <w:r>
        <w:tab/>
      </w:r>
      <w:r w:rsidRPr="00D6211F">
        <w:rPr>
          <w:position w:val="-12"/>
        </w:rPr>
        <w:object w:dxaOrig="1579" w:dyaOrig="360">
          <v:shape id="_x0000_i1040" type="#_x0000_t75" style="width:78.8pt;height:18.25pt" o:ole="">
            <v:imagedata r:id="rId41" o:title=""/>
          </v:shape>
          <o:OLEObject Type="Embed" ProgID="Equation.3" ShapeID="_x0000_i1040" DrawAspect="Content" ObjectID="_1351671691" r:id="rId42"/>
        </w:object>
      </w:r>
    </w:p>
    <w:p w:rsidR="00D6211F" w:rsidRDefault="00D6211F" w:rsidP="00AD1F77">
      <w:pPr>
        <w:spacing w:after="0"/>
        <w:ind w:left="1701"/>
        <w:jc w:val="both"/>
      </w:pPr>
      <w:r>
        <w:t>Longitudinal tensile:</w:t>
      </w:r>
      <w:r>
        <w:tab/>
      </w:r>
      <w:r w:rsidRPr="00D6211F">
        <w:rPr>
          <w:position w:val="-12"/>
        </w:rPr>
        <w:object w:dxaOrig="2200" w:dyaOrig="360">
          <v:shape id="_x0000_i1041" type="#_x0000_t75" style="width:110.1pt;height:18.25pt" o:ole="">
            <v:imagedata r:id="rId43" o:title=""/>
          </v:shape>
          <o:OLEObject Type="Embed" ProgID="Equation.3" ShapeID="_x0000_i1041" DrawAspect="Content" ObjectID="_1351671692" r:id="rId44"/>
        </w:object>
      </w:r>
    </w:p>
    <w:p w:rsidR="00D6211F" w:rsidRDefault="00D6211F" w:rsidP="00AD1F77">
      <w:pPr>
        <w:spacing w:after="0"/>
        <w:ind w:left="1701"/>
        <w:jc w:val="both"/>
      </w:pPr>
      <w:r>
        <w:t>Bending tensile:</w:t>
      </w:r>
      <w:r>
        <w:tab/>
      </w:r>
      <w:r w:rsidR="008661C7" w:rsidRPr="00D6211F">
        <w:rPr>
          <w:position w:val="-12"/>
        </w:rPr>
        <w:object w:dxaOrig="1939" w:dyaOrig="360">
          <v:shape id="_x0000_i1042" type="#_x0000_t75" style="width:96.5pt;height:18.25pt" o:ole="">
            <v:imagedata r:id="rId45" o:title=""/>
          </v:shape>
          <o:OLEObject Type="Embed" ProgID="Equation.3" ShapeID="_x0000_i1042" DrawAspect="Content" ObjectID="_1351671693" r:id="rId46"/>
        </w:object>
      </w:r>
    </w:p>
    <w:p w:rsidR="008661C7" w:rsidRDefault="008661C7" w:rsidP="00AD1F77">
      <w:pPr>
        <w:spacing w:after="0"/>
        <w:ind w:left="1701"/>
        <w:jc w:val="both"/>
      </w:pPr>
      <w:r>
        <w:t>Torsional shear:</w:t>
      </w:r>
      <w:r>
        <w:tab/>
      </w:r>
      <w:r w:rsidR="00AD1F77" w:rsidRPr="008661C7">
        <w:rPr>
          <w:position w:val="-12"/>
        </w:rPr>
        <w:object w:dxaOrig="1600" w:dyaOrig="360">
          <v:shape id="_x0000_i1043" type="#_x0000_t75" style="width:80.35pt;height:18.25pt" o:ole="">
            <v:imagedata r:id="rId47" o:title=""/>
          </v:shape>
          <o:OLEObject Type="Embed" ProgID="Equation.3" ShapeID="_x0000_i1043" DrawAspect="Content" ObjectID="_1351671694" r:id="rId48"/>
        </w:object>
      </w:r>
    </w:p>
    <w:p w:rsidR="009C611F" w:rsidRDefault="009C611F" w:rsidP="009C611F">
      <w:pPr>
        <w:spacing w:after="0"/>
        <w:ind w:left="993"/>
        <w:jc w:val="both"/>
      </w:pPr>
      <w:r>
        <w:t>Equivalent stresses:</w:t>
      </w:r>
      <w:r>
        <w:tab/>
        <w:t>DET</w:t>
      </w:r>
    </w:p>
    <w:p w:rsidR="009C611F" w:rsidRDefault="00DB246E" w:rsidP="009C611F">
      <w:pPr>
        <w:spacing w:after="0"/>
        <w:ind w:left="1701"/>
        <w:jc w:val="both"/>
      </w:pPr>
      <w:r w:rsidRPr="009C611F">
        <w:rPr>
          <w:position w:val="-18"/>
        </w:rPr>
        <w:object w:dxaOrig="6140" w:dyaOrig="540">
          <v:shape id="_x0000_i1044" type="#_x0000_t75" style="width:306.8pt;height:27.15pt" o:ole="">
            <v:imagedata r:id="rId49" o:title=""/>
          </v:shape>
          <o:OLEObject Type="Embed" ProgID="Equation.3" ShapeID="_x0000_i1044" DrawAspect="Content" ObjectID="_1351671695" r:id="rId50"/>
        </w:object>
      </w:r>
    </w:p>
    <w:p w:rsidR="009C611F" w:rsidRDefault="00DB246E" w:rsidP="009C611F">
      <w:pPr>
        <w:spacing w:after="0"/>
        <w:ind w:left="1701"/>
        <w:jc w:val="both"/>
      </w:pPr>
      <w:r w:rsidRPr="009C611F">
        <w:rPr>
          <w:position w:val="-18"/>
        </w:rPr>
        <w:object w:dxaOrig="7160" w:dyaOrig="540">
          <v:shape id="_x0000_i1045" type="#_x0000_t75" style="width:357.9pt;height:27.15pt" o:ole="">
            <v:imagedata r:id="rId51" o:title=""/>
          </v:shape>
          <o:OLEObject Type="Embed" ProgID="Equation.3" ShapeID="_x0000_i1045" DrawAspect="Content" ObjectID="_1351671696" r:id="rId52"/>
        </w:object>
      </w:r>
    </w:p>
    <w:p w:rsidR="00D6211F" w:rsidRDefault="00AD1F77" w:rsidP="00A35C6A">
      <w:pPr>
        <w:tabs>
          <w:tab w:val="left" w:pos="993"/>
        </w:tabs>
        <w:spacing w:after="0"/>
        <w:ind w:left="993" w:hanging="993"/>
        <w:jc w:val="both"/>
      </w:pPr>
      <w:r>
        <w:t>Que. 8:</w:t>
      </w:r>
      <w:r>
        <w:tab/>
        <w:t>Effective stresses:</w:t>
      </w:r>
    </w:p>
    <w:p w:rsidR="008B7279" w:rsidRDefault="00E111D8" w:rsidP="008B7279">
      <w:pPr>
        <w:spacing w:after="0"/>
        <w:ind w:left="1701"/>
        <w:jc w:val="both"/>
      </w:pPr>
      <w:r w:rsidRPr="009C611F">
        <w:rPr>
          <w:position w:val="-18"/>
        </w:rPr>
        <w:object w:dxaOrig="6480" w:dyaOrig="540">
          <v:shape id="_x0000_i1046" type="#_x0000_t75" style="width:324pt;height:27.15pt" o:ole="">
            <v:imagedata r:id="rId53" o:title=""/>
          </v:shape>
          <o:OLEObject Type="Embed" ProgID="Equation.3" ShapeID="_x0000_i1046" DrawAspect="Content" ObjectID="_1351671697" r:id="rId54"/>
        </w:object>
      </w:r>
    </w:p>
    <w:p w:rsidR="008B7279" w:rsidRDefault="00E111D8" w:rsidP="00E111D8">
      <w:pPr>
        <w:spacing w:after="0"/>
        <w:ind w:left="1701"/>
        <w:jc w:val="both"/>
      </w:pPr>
      <w:r w:rsidRPr="009C611F">
        <w:rPr>
          <w:position w:val="-18"/>
        </w:rPr>
        <w:object w:dxaOrig="5840" w:dyaOrig="540">
          <v:shape id="_x0000_i1047" type="#_x0000_t75" style="width:291.65pt;height:27.15pt" o:ole="">
            <v:imagedata r:id="rId55" o:title=""/>
          </v:shape>
          <o:OLEObject Type="Embed" ProgID="Equation.3" ShapeID="_x0000_i1047" DrawAspect="Content" ObjectID="_1351671698" r:id="rId56"/>
        </w:object>
      </w:r>
    </w:p>
    <w:p w:rsidR="008B7279" w:rsidRDefault="00E111D8" w:rsidP="00A35C6A">
      <w:pPr>
        <w:tabs>
          <w:tab w:val="left" w:pos="993"/>
        </w:tabs>
        <w:spacing w:after="0"/>
        <w:ind w:left="993" w:hanging="993"/>
        <w:jc w:val="both"/>
      </w:pPr>
      <w:r>
        <w:t>Que. 9:</w:t>
      </w:r>
      <w:r>
        <w:tab/>
        <w:t>Fatigue strength values:</w:t>
      </w:r>
    </w:p>
    <w:p w:rsidR="00E111D8" w:rsidRDefault="00FA5B8A" w:rsidP="00E111D8">
      <w:pPr>
        <w:spacing w:after="0"/>
        <w:ind w:left="2268"/>
        <w:jc w:val="both"/>
      </w:pPr>
      <w:r w:rsidRPr="00E111D8">
        <w:rPr>
          <w:position w:val="-48"/>
        </w:rPr>
        <w:object w:dxaOrig="3460" w:dyaOrig="1080">
          <v:shape id="_x0000_i1048" type="#_x0000_t75" style="width:173.2pt;height:54.25pt" o:ole="">
            <v:imagedata r:id="rId57" o:title=""/>
          </v:shape>
          <o:OLEObject Type="Embed" ProgID="Equation.3" ShapeID="_x0000_i1048" DrawAspect="Content" ObjectID="_1351671699" r:id="rId58"/>
        </w:object>
      </w:r>
    </w:p>
    <w:p w:rsidR="00E111D8" w:rsidRDefault="00FA5B8A" w:rsidP="00A35C6A">
      <w:pPr>
        <w:tabs>
          <w:tab w:val="left" w:pos="993"/>
        </w:tabs>
        <w:spacing w:after="0"/>
        <w:ind w:left="993" w:hanging="993"/>
        <w:jc w:val="both"/>
      </w:pPr>
      <w:r>
        <w:t>Que. 10:</w:t>
      </w:r>
      <w:r>
        <w:tab/>
      </w:r>
      <w:r w:rsidR="00910542">
        <w:t xml:space="preserve">Size factor: </w:t>
      </w:r>
      <w:r w:rsidR="00F0200F" w:rsidRPr="00010ABF">
        <w:rPr>
          <w:position w:val="-10"/>
        </w:rPr>
        <w:object w:dxaOrig="6740" w:dyaOrig="340">
          <v:shape id="_x0000_i1049" type="#_x0000_t75" style="width:337.55pt;height:17.2pt" o:ole="">
            <v:imagedata r:id="rId59" o:title=""/>
          </v:shape>
          <o:OLEObject Type="Embed" ProgID="Equation.3" ShapeID="_x0000_i1049" DrawAspect="Content" ObjectID="_1351671700" r:id="rId60"/>
        </w:object>
      </w:r>
    </w:p>
    <w:p w:rsidR="00010ABF" w:rsidRDefault="00800847" w:rsidP="00A35C6A">
      <w:pPr>
        <w:tabs>
          <w:tab w:val="left" w:pos="993"/>
        </w:tabs>
        <w:spacing w:after="0"/>
        <w:ind w:left="993" w:hanging="993"/>
        <w:jc w:val="both"/>
      </w:pPr>
      <w:r w:rsidRPr="000F07BB">
        <w:object w:dxaOrig="8115" w:dyaOrig="5310">
          <v:shape id="_x0000_i1050" type="#_x0000_t75" style="width:486.25pt;height:318.8pt" o:ole="">
            <v:imagedata r:id="rId61" o:title=""/>
          </v:shape>
          <o:OLEObject Type="Embed" ProgID="AutoCAD.Drawing.18" ShapeID="_x0000_i1050" DrawAspect="Content" ObjectID="_1351671701" r:id="rId62"/>
        </w:object>
      </w:r>
    </w:p>
    <w:p w:rsidR="009205F1" w:rsidRDefault="00757011" w:rsidP="00A35C6A">
      <w:pPr>
        <w:tabs>
          <w:tab w:val="left" w:pos="993"/>
        </w:tabs>
        <w:spacing w:after="0"/>
        <w:ind w:left="993" w:hanging="993"/>
        <w:jc w:val="both"/>
      </w:pPr>
      <w:r w:rsidRPr="00303819">
        <w:object w:dxaOrig="9509" w:dyaOrig="1472">
          <v:shape id="_x0000_i1051" type="#_x0000_t75" style="width:475.85pt;height:73.55pt" o:ole="">
            <v:imagedata r:id="rId63" o:title=""/>
          </v:shape>
          <o:OLEObject Type="Embed" ProgID="Excel.Sheet.12" ShapeID="_x0000_i1051" DrawAspect="Content" ObjectID="_1351671702" r:id="rId64"/>
        </w:object>
      </w:r>
    </w:p>
    <w:p w:rsidR="004919D8" w:rsidRDefault="004919D8" w:rsidP="00A35C6A">
      <w:pPr>
        <w:tabs>
          <w:tab w:val="left" w:pos="993"/>
        </w:tabs>
        <w:spacing w:after="0"/>
        <w:ind w:left="993" w:hanging="993"/>
        <w:jc w:val="both"/>
      </w:pPr>
      <w:r>
        <w:t>Que. 15</w:t>
      </w:r>
      <w:r>
        <w:tab/>
      </w:r>
    </w:p>
    <w:p w:rsidR="004919D8" w:rsidRDefault="004F49D2" w:rsidP="00A35C6A">
      <w:pPr>
        <w:tabs>
          <w:tab w:val="left" w:pos="993"/>
        </w:tabs>
        <w:spacing w:after="0"/>
        <w:ind w:left="993" w:hanging="993"/>
        <w:jc w:val="both"/>
      </w:pPr>
      <w:r w:rsidRPr="000F07BB">
        <w:object w:dxaOrig="13245" w:dyaOrig="7935">
          <v:shape id="_x0000_i1052" type="#_x0000_t75" style="width:447.15pt;height:267.65pt" o:ole="">
            <v:imagedata r:id="rId65" o:title=""/>
          </v:shape>
          <o:OLEObject Type="Embed" ProgID="AutoCAD.Drawing.15" ShapeID="_x0000_i1052" DrawAspect="Content" ObjectID="_1351671703" r:id="rId66"/>
        </w:object>
      </w:r>
    </w:p>
    <w:p w:rsidR="00536BC6" w:rsidRDefault="00536BC6" w:rsidP="00A35C6A">
      <w:pPr>
        <w:tabs>
          <w:tab w:val="left" w:pos="993"/>
        </w:tabs>
        <w:spacing w:after="0"/>
        <w:ind w:left="993" w:hanging="993"/>
        <w:jc w:val="both"/>
      </w:pPr>
      <w:r>
        <w:t>Que. 17:</w:t>
      </w:r>
      <w:r>
        <w:tab/>
        <w:t>A and C</w:t>
      </w:r>
    </w:p>
    <w:p w:rsidR="00536BC6" w:rsidRPr="000F07BB" w:rsidRDefault="00536BC6" w:rsidP="00A35C6A">
      <w:pPr>
        <w:tabs>
          <w:tab w:val="left" w:pos="993"/>
        </w:tabs>
        <w:spacing w:after="0"/>
        <w:ind w:left="993" w:hanging="993"/>
        <w:jc w:val="both"/>
      </w:pPr>
      <w:r>
        <w:t>Que. 18:</w:t>
      </w:r>
      <w:r>
        <w:tab/>
        <w:t>A and C</w:t>
      </w:r>
    </w:p>
    <w:sectPr w:rsidR="00536BC6" w:rsidRPr="000F07BB" w:rsidSect="00A620B9">
      <w:headerReference w:type="default" r:id="rId67"/>
      <w:footerReference w:type="default" r:id="rId68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1729" w:rsidRDefault="00C11729" w:rsidP="0020452F">
      <w:pPr>
        <w:spacing w:after="0" w:line="240" w:lineRule="auto"/>
      </w:pPr>
      <w:r>
        <w:separator/>
      </w:r>
    </w:p>
  </w:endnote>
  <w:endnote w:type="continuationSeparator" w:id="1">
    <w:p w:rsidR="00C11729" w:rsidRDefault="00C11729" w:rsidP="00204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025783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:rsidR="00FD4125" w:rsidRDefault="00FD4125">
            <w:pPr>
              <w:pStyle w:val="Footer"/>
              <w:jc w:val="center"/>
            </w:pPr>
            <w:r>
              <w:t xml:space="preserve">Page </w:t>
            </w:r>
            <w:r w:rsidR="00E31650">
              <w:rPr>
                <w:b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E31650">
              <w:rPr>
                <w:b/>
              </w:rPr>
              <w:fldChar w:fldCharType="separate"/>
            </w:r>
            <w:r w:rsidR="001E6705">
              <w:rPr>
                <w:b/>
                <w:noProof/>
              </w:rPr>
              <w:t>6</w:t>
            </w:r>
            <w:r w:rsidR="00E31650">
              <w:rPr>
                <w:b/>
              </w:rPr>
              <w:fldChar w:fldCharType="end"/>
            </w:r>
            <w:r>
              <w:t xml:space="preserve"> of </w:t>
            </w:r>
            <w:r w:rsidR="00E31650">
              <w:rPr>
                <w:b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E31650">
              <w:rPr>
                <w:b/>
              </w:rPr>
              <w:fldChar w:fldCharType="separate"/>
            </w:r>
            <w:r w:rsidR="001E6705">
              <w:rPr>
                <w:b/>
                <w:noProof/>
              </w:rPr>
              <w:t>7</w:t>
            </w:r>
            <w:r w:rsidR="00E31650">
              <w:rPr>
                <w:b/>
              </w:rPr>
              <w:fldChar w:fldCharType="end"/>
            </w:r>
          </w:p>
        </w:sdtContent>
      </w:sdt>
    </w:sdtContent>
  </w:sdt>
  <w:p w:rsidR="00FD4125" w:rsidRDefault="00FD412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1729" w:rsidRDefault="00C11729" w:rsidP="0020452F">
      <w:pPr>
        <w:spacing w:after="0" w:line="240" w:lineRule="auto"/>
      </w:pPr>
      <w:r>
        <w:separator/>
      </w:r>
    </w:p>
  </w:footnote>
  <w:footnote w:type="continuationSeparator" w:id="1">
    <w:p w:rsidR="00C11729" w:rsidRDefault="00C11729" w:rsidP="002045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Look w:val="04A0"/>
    </w:tblPr>
    <w:tblGrid>
      <w:gridCol w:w="1386"/>
      <w:gridCol w:w="7857"/>
    </w:tblGrid>
    <w:tr w:rsidR="0020452F">
      <w:trPr>
        <w:trHeight w:val="475"/>
      </w:trPr>
      <w:sdt>
        <w:sdtPr>
          <w:alias w:val="Date"/>
          <w:id w:val="78223375"/>
          <w:placeholder>
            <w:docPart w:val="1EE5B138C6024DF0A1834DE6657D0592"/>
          </w:placeholder>
          <w:dataBinding w:prefixMappings="xmlns:ns0='http://schemas.microsoft.com/office/2006/coverPageProps'" w:xpath="/ns0:CoverPageProperties[1]/ns0:PublishDate[1]" w:storeItemID="{55AF091B-3C7A-41E3-B477-F2FDAA23CFDA}"/>
          <w:date w:fullDate="2008-11-14T00:00:00Z">
            <w:dateFormat w:val="MMMM d, yyyy"/>
            <w:lid w:val="en-US"/>
            <w:storeMappedDataAs w:val="dateTime"/>
            <w:calendar w:val="gregorian"/>
          </w:date>
        </w:sdtPr>
        <w:sdtContent>
          <w:tc>
            <w:tcPr>
              <w:tcW w:w="750" w:type="pct"/>
              <w:shd w:val="clear" w:color="auto" w:fill="000000" w:themeFill="text1"/>
            </w:tcPr>
            <w:p w:rsidR="0020452F" w:rsidRDefault="0020452F">
              <w:pPr>
                <w:pStyle w:val="Header"/>
                <w:rPr>
                  <w:color w:val="FFFFFF" w:themeColor="background1"/>
                </w:rPr>
              </w:pPr>
              <w:r>
                <w:rPr>
                  <w:color w:val="FFFFFF" w:themeColor="background1"/>
                </w:rPr>
                <w:t>November 14, 2008</w:t>
              </w:r>
            </w:p>
          </w:tc>
        </w:sdtContent>
      </w:sdt>
      <w:sdt>
        <w:sdtPr>
          <w:rPr>
            <w:caps/>
          </w:rPr>
          <w:alias w:val="Title"/>
          <w:id w:val="78223368"/>
          <w:placeholder>
            <w:docPart w:val="AACFFD46D5C84FABB66A9A29B84987EB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4250" w:type="pct"/>
              <w:shd w:val="clear" w:color="auto" w:fill="8064A2" w:themeFill="accent4"/>
              <w:vAlign w:val="center"/>
            </w:tcPr>
            <w:p w:rsidR="0020452F" w:rsidRDefault="0020452F" w:rsidP="0020452F">
              <w:pPr>
                <w:pStyle w:val="Header"/>
                <w:jc w:val="center"/>
                <w:rPr>
                  <w:caps/>
                  <w:color w:val="FFFFFF" w:themeColor="background1"/>
                </w:rPr>
              </w:pPr>
              <w:r>
                <w:rPr>
                  <w:caps/>
                  <w:color w:val="FFFFFF" w:themeColor="background1"/>
                </w:rPr>
                <w:t>AE 373 Mid-sem 2008</w:t>
              </w:r>
            </w:p>
          </w:tc>
        </w:sdtContent>
      </w:sdt>
    </w:tr>
  </w:tbl>
  <w:p w:rsidR="0020452F" w:rsidRDefault="0020452F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42FAA"/>
    <w:rsid w:val="00010ABF"/>
    <w:rsid w:val="000516D2"/>
    <w:rsid w:val="000673A8"/>
    <w:rsid w:val="000B6613"/>
    <w:rsid w:val="000C0118"/>
    <w:rsid w:val="000D3D37"/>
    <w:rsid w:val="000F07BB"/>
    <w:rsid w:val="0017270F"/>
    <w:rsid w:val="00180043"/>
    <w:rsid w:val="0018318F"/>
    <w:rsid w:val="0018667D"/>
    <w:rsid w:val="001B5952"/>
    <w:rsid w:val="001D05C1"/>
    <w:rsid w:val="001E6705"/>
    <w:rsid w:val="001F1A22"/>
    <w:rsid w:val="0020452F"/>
    <w:rsid w:val="00232E3F"/>
    <w:rsid w:val="00242FAA"/>
    <w:rsid w:val="00246930"/>
    <w:rsid w:val="002807BA"/>
    <w:rsid w:val="0029024A"/>
    <w:rsid w:val="002C358C"/>
    <w:rsid w:val="00303819"/>
    <w:rsid w:val="003221CC"/>
    <w:rsid w:val="00347554"/>
    <w:rsid w:val="003B1B0B"/>
    <w:rsid w:val="003B1C01"/>
    <w:rsid w:val="003B581B"/>
    <w:rsid w:val="003D1154"/>
    <w:rsid w:val="003F6625"/>
    <w:rsid w:val="0045070B"/>
    <w:rsid w:val="00456473"/>
    <w:rsid w:val="004838A6"/>
    <w:rsid w:val="004919D8"/>
    <w:rsid w:val="004967A9"/>
    <w:rsid w:val="004B6D99"/>
    <w:rsid w:val="004C5E13"/>
    <w:rsid w:val="004F49D2"/>
    <w:rsid w:val="00504144"/>
    <w:rsid w:val="005323FB"/>
    <w:rsid w:val="00536BC6"/>
    <w:rsid w:val="00551BFA"/>
    <w:rsid w:val="00573452"/>
    <w:rsid w:val="00575DF7"/>
    <w:rsid w:val="005A7F54"/>
    <w:rsid w:val="005B77B7"/>
    <w:rsid w:val="00646683"/>
    <w:rsid w:val="006834CC"/>
    <w:rsid w:val="00697833"/>
    <w:rsid w:val="006A5495"/>
    <w:rsid w:val="006E0BB3"/>
    <w:rsid w:val="006F022B"/>
    <w:rsid w:val="00703037"/>
    <w:rsid w:val="00757011"/>
    <w:rsid w:val="00797216"/>
    <w:rsid w:val="0079758C"/>
    <w:rsid w:val="007E1A17"/>
    <w:rsid w:val="007F5D6E"/>
    <w:rsid w:val="00800847"/>
    <w:rsid w:val="0080171D"/>
    <w:rsid w:val="008057D9"/>
    <w:rsid w:val="008661C7"/>
    <w:rsid w:val="00870612"/>
    <w:rsid w:val="008759AA"/>
    <w:rsid w:val="00886D10"/>
    <w:rsid w:val="008B7279"/>
    <w:rsid w:val="008C169E"/>
    <w:rsid w:val="008D32F7"/>
    <w:rsid w:val="008D621F"/>
    <w:rsid w:val="008F2EEA"/>
    <w:rsid w:val="00910077"/>
    <w:rsid w:val="00910542"/>
    <w:rsid w:val="009205F1"/>
    <w:rsid w:val="00920F0B"/>
    <w:rsid w:val="00921243"/>
    <w:rsid w:val="009310D9"/>
    <w:rsid w:val="009819AE"/>
    <w:rsid w:val="009C611F"/>
    <w:rsid w:val="00A10086"/>
    <w:rsid w:val="00A31D71"/>
    <w:rsid w:val="00A35C6A"/>
    <w:rsid w:val="00A36360"/>
    <w:rsid w:val="00A36427"/>
    <w:rsid w:val="00A55341"/>
    <w:rsid w:val="00A620B9"/>
    <w:rsid w:val="00AD1F77"/>
    <w:rsid w:val="00B02145"/>
    <w:rsid w:val="00B05E8B"/>
    <w:rsid w:val="00B739E2"/>
    <w:rsid w:val="00B869FD"/>
    <w:rsid w:val="00B957E1"/>
    <w:rsid w:val="00BA3403"/>
    <w:rsid w:val="00BF0DFC"/>
    <w:rsid w:val="00C11729"/>
    <w:rsid w:val="00C24879"/>
    <w:rsid w:val="00CB0B50"/>
    <w:rsid w:val="00CC298A"/>
    <w:rsid w:val="00D354D2"/>
    <w:rsid w:val="00D567C2"/>
    <w:rsid w:val="00D6211F"/>
    <w:rsid w:val="00D903B7"/>
    <w:rsid w:val="00DB246E"/>
    <w:rsid w:val="00DC07FF"/>
    <w:rsid w:val="00DD14BA"/>
    <w:rsid w:val="00E111D8"/>
    <w:rsid w:val="00E31650"/>
    <w:rsid w:val="00E633D1"/>
    <w:rsid w:val="00E9270F"/>
    <w:rsid w:val="00EB7972"/>
    <w:rsid w:val="00EC4900"/>
    <w:rsid w:val="00ED3FEF"/>
    <w:rsid w:val="00F0200F"/>
    <w:rsid w:val="00F10F9B"/>
    <w:rsid w:val="00F74B1A"/>
    <w:rsid w:val="00F93D21"/>
    <w:rsid w:val="00FA5B8A"/>
    <w:rsid w:val="00FD0C57"/>
    <w:rsid w:val="00FD4125"/>
    <w:rsid w:val="00FD787D"/>
    <w:rsid w:val="00FE05CD"/>
    <w:rsid w:val="00FE7753"/>
    <w:rsid w:val="00FF54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57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007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04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52F"/>
  </w:style>
  <w:style w:type="paragraph" w:styleId="Footer">
    <w:name w:val="footer"/>
    <w:basedOn w:val="Normal"/>
    <w:link w:val="FooterChar"/>
    <w:uiPriority w:val="99"/>
    <w:unhideWhenUsed/>
    <w:rsid w:val="00204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52F"/>
  </w:style>
  <w:style w:type="paragraph" w:styleId="BalloonText">
    <w:name w:val="Balloon Text"/>
    <w:basedOn w:val="Normal"/>
    <w:link w:val="BalloonTextChar"/>
    <w:uiPriority w:val="99"/>
    <w:semiHidden/>
    <w:unhideWhenUsed/>
    <w:rsid w:val="002045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45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8.bin"/><Relationship Id="rId39" Type="http://schemas.openxmlformats.org/officeDocument/2006/relationships/image" Target="media/image17.emf"/><Relationship Id="rId21" Type="http://schemas.openxmlformats.org/officeDocument/2006/relationships/image" Target="media/image8.wmf"/><Relationship Id="rId34" Type="http://schemas.openxmlformats.org/officeDocument/2006/relationships/oleObject" Target="embeddings/oleObject12.bin"/><Relationship Id="rId42" Type="http://schemas.openxmlformats.org/officeDocument/2006/relationships/oleObject" Target="embeddings/oleObject15.bin"/><Relationship Id="rId47" Type="http://schemas.openxmlformats.org/officeDocument/2006/relationships/image" Target="media/image21.wmf"/><Relationship Id="rId50" Type="http://schemas.openxmlformats.org/officeDocument/2006/relationships/oleObject" Target="embeddings/oleObject19.bin"/><Relationship Id="rId55" Type="http://schemas.openxmlformats.org/officeDocument/2006/relationships/image" Target="media/image25.wmf"/><Relationship Id="rId63" Type="http://schemas.openxmlformats.org/officeDocument/2006/relationships/image" Target="media/image29.emf"/><Relationship Id="rId68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2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package" Target="embeddings/Microsoft_Office_Excel_Worksheet1.xlsx"/><Relationship Id="rId32" Type="http://schemas.openxmlformats.org/officeDocument/2006/relationships/oleObject" Target="embeddings/oleObject11.bin"/><Relationship Id="rId37" Type="http://schemas.openxmlformats.org/officeDocument/2006/relationships/image" Target="media/image16.wmf"/><Relationship Id="rId40" Type="http://schemas.openxmlformats.org/officeDocument/2006/relationships/package" Target="embeddings/Microsoft_Office_Excel_Worksheet2.xlsx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3.bin"/><Relationship Id="rId66" Type="http://schemas.openxmlformats.org/officeDocument/2006/relationships/oleObject" Target="embeddings/oleObject26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e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61" Type="http://schemas.openxmlformats.org/officeDocument/2006/relationships/image" Target="media/image28.wmf"/><Relationship Id="rId10" Type="http://schemas.openxmlformats.org/officeDocument/2006/relationships/image" Target="media/image2.wmf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6.bin"/><Relationship Id="rId52" Type="http://schemas.openxmlformats.org/officeDocument/2006/relationships/oleObject" Target="embeddings/oleObject20.bin"/><Relationship Id="rId60" Type="http://schemas.openxmlformats.org/officeDocument/2006/relationships/oleObject" Target="embeddings/oleObject24.bin"/><Relationship Id="rId65" Type="http://schemas.openxmlformats.org/officeDocument/2006/relationships/image" Target="media/image30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18.bin"/><Relationship Id="rId56" Type="http://schemas.openxmlformats.org/officeDocument/2006/relationships/oleObject" Target="embeddings/oleObject22.bin"/><Relationship Id="rId64" Type="http://schemas.openxmlformats.org/officeDocument/2006/relationships/package" Target="embeddings/Microsoft_Office_Excel_Worksheet3.xlsx"/><Relationship Id="rId69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7.bin"/><Relationship Id="rId59" Type="http://schemas.openxmlformats.org/officeDocument/2006/relationships/image" Target="media/image27.wmf"/><Relationship Id="rId67" Type="http://schemas.openxmlformats.org/officeDocument/2006/relationships/header" Target="header1.xml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1.bin"/><Relationship Id="rId62" Type="http://schemas.openxmlformats.org/officeDocument/2006/relationships/oleObject" Target="embeddings/oleObject25.bin"/><Relationship Id="rId7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1EE5B138C6024DF0A1834DE6657D05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238998-EA9F-4CE2-B224-F85A20890FCA}"/>
      </w:docPartPr>
      <w:docPartBody>
        <w:p w:rsidR="00E96AD8" w:rsidRDefault="008B0F66" w:rsidP="008B0F66">
          <w:pPr>
            <w:pStyle w:val="1EE5B138C6024DF0A1834DE6657D0592"/>
          </w:pPr>
          <w:r>
            <w:rPr>
              <w:color w:val="FFFFFF" w:themeColor="background1"/>
            </w:rPr>
            <w:t>[Pick the date]</w:t>
          </w:r>
        </w:p>
      </w:docPartBody>
    </w:docPart>
    <w:docPart>
      <w:docPartPr>
        <w:name w:val="AACFFD46D5C84FABB66A9A29B84987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F32BF0-3007-4197-98BD-49386FE0D1A8}"/>
      </w:docPartPr>
      <w:docPartBody>
        <w:p w:rsidR="00E96AD8" w:rsidRDefault="008B0F66" w:rsidP="008B0F66">
          <w:pPr>
            <w:pStyle w:val="AACFFD46D5C84FABB66A9A29B84987EB"/>
          </w:pPr>
          <w:r>
            <w:rPr>
              <w:caps/>
              <w:color w:val="FFFFFF" w:themeColor="background1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8B0F66"/>
    <w:rsid w:val="001D6188"/>
    <w:rsid w:val="00414AC4"/>
    <w:rsid w:val="00744BBF"/>
    <w:rsid w:val="008937FB"/>
    <w:rsid w:val="008B0F66"/>
    <w:rsid w:val="00AF1422"/>
    <w:rsid w:val="00D90625"/>
    <w:rsid w:val="00E35070"/>
    <w:rsid w:val="00E96A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6A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EE5B138C6024DF0A1834DE6657D0592">
    <w:name w:val="1EE5B138C6024DF0A1834DE6657D0592"/>
    <w:rsid w:val="008B0F66"/>
  </w:style>
  <w:style w:type="paragraph" w:customStyle="1" w:styleId="AACFFD46D5C84FABB66A9A29B84987EB">
    <w:name w:val="AACFFD46D5C84FABB66A9A29B84987EB"/>
    <w:rsid w:val="008B0F66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2008-11-14T00:00:00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E3A55AF-FBB3-4988-98A2-079B86161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1401</TotalTime>
  <Pages>7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AE 373 Mid-sem 2008</vt:lpstr>
    </vt:vector>
  </TitlesOfParts>
  <Company>Agric. Engineering Depart.</Company>
  <LinksUpToDate>false</LinksUpToDate>
  <CharactersWithSpaces>4065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 373 Mid-sem 2008</dc:title>
  <dc:subject/>
  <dc:creator>Joseph Aveyire</dc:creator>
  <cp:keywords/>
  <dc:description/>
  <cp:lastModifiedBy>MR AVEYIRE</cp:lastModifiedBy>
  <cp:revision>56</cp:revision>
  <cp:lastPrinted>2008-11-27T22:22:00Z</cp:lastPrinted>
  <dcterms:created xsi:type="dcterms:W3CDTF">2008-11-13T00:51:00Z</dcterms:created>
  <dcterms:modified xsi:type="dcterms:W3CDTF">2010-11-19T11:34:00Z</dcterms:modified>
</cp:coreProperties>
</file>