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707" w:rsidRDefault="00FD4125" w:rsidP="001F1A22">
      <w:pPr>
        <w:spacing w:after="0"/>
        <w:jc w:val="both"/>
      </w:pPr>
      <w:r>
        <w:t>T</w:t>
      </w:r>
      <w:r w:rsidR="000F07BB">
        <w:t>he figure below shows</w:t>
      </w:r>
      <w:r w:rsidR="00902A88">
        <w:t xml:space="preserve"> the</w:t>
      </w:r>
      <w:r w:rsidR="000F07BB">
        <w:t xml:space="preserve"> </w:t>
      </w:r>
      <w:r w:rsidR="00902A88">
        <w:t>views</w:t>
      </w:r>
      <w:r w:rsidR="001E0707">
        <w:t xml:space="preserve"> (Front and Left) </w:t>
      </w:r>
      <w:r w:rsidR="00902A88">
        <w:t>of a transitional shaft mounted on two bearings A and B. Two</w:t>
      </w:r>
      <w:r w:rsidR="004C5E13">
        <w:t xml:space="preserve"> spur-gear</w:t>
      </w:r>
      <w:r w:rsidR="00902A88">
        <w:t>s (2 and 4</w:t>
      </w:r>
      <w:r w:rsidR="001E0707">
        <w:t xml:space="preserve">) </w:t>
      </w:r>
      <w:r w:rsidR="00902A88">
        <w:t xml:space="preserve">mounted on this shaft are subjected to </w:t>
      </w:r>
      <w:r w:rsidR="001E0707">
        <w:t>f</w:t>
      </w:r>
      <w:r w:rsidR="00902A88">
        <w:t>orces F</w:t>
      </w:r>
      <w:r w:rsidR="00902A88">
        <w:rPr>
          <w:vertAlign w:val="subscript"/>
        </w:rPr>
        <w:t>2</w:t>
      </w:r>
      <w:r w:rsidR="00902A88">
        <w:t xml:space="preserve"> and F</w:t>
      </w:r>
      <w:r w:rsidR="00902A88">
        <w:rPr>
          <w:vertAlign w:val="subscript"/>
        </w:rPr>
        <w:t>4</w:t>
      </w:r>
      <w:r w:rsidR="004C5E13">
        <w:t xml:space="preserve"> </w:t>
      </w:r>
      <w:r w:rsidR="001E0707">
        <w:t>respectively</w:t>
      </w:r>
    </w:p>
    <w:p w:rsidR="002C358C" w:rsidRDefault="00A52946" w:rsidP="00A52946">
      <w:pPr>
        <w:spacing w:after="120"/>
        <w:ind w:left="-426"/>
        <w:jc w:val="center"/>
      </w:pPr>
      <w:r w:rsidRPr="000F07BB">
        <w:object w:dxaOrig="10425" w:dyaOrig="59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75pt;height:139.5pt" o:ole="">
            <v:imagedata r:id="rId8" o:title=""/>
          </v:shape>
          <o:OLEObject Type="Embed" ProgID="AutoCAD.Drawing.18" ShapeID="_x0000_i1025" DrawAspect="Content" ObjectID="_1351648162" r:id="rId9"/>
        </w:object>
      </w:r>
      <w:r w:rsidRPr="000F07BB">
        <w:object w:dxaOrig="13245" w:dyaOrig="7935">
          <v:shape id="_x0000_i1026" type="#_x0000_t75" style="width:225.75pt;height:135pt" o:ole="">
            <v:imagedata r:id="rId10" o:title=""/>
          </v:shape>
          <o:OLEObject Type="Embed" ProgID="AutoCAD.Drawing.15" ShapeID="_x0000_i1026" DrawAspect="Content" ObjectID="_1351648163" r:id="rId11"/>
        </w:object>
      </w:r>
    </w:p>
    <w:p w:rsidR="00242FAA" w:rsidRPr="000F07BB" w:rsidRDefault="00242FAA" w:rsidP="00DD14BA">
      <w:pPr>
        <w:spacing w:after="120"/>
        <w:jc w:val="center"/>
      </w:pPr>
    </w:p>
    <w:p w:rsidR="00D903B7" w:rsidRDefault="00D903B7" w:rsidP="001F1A22">
      <w:pPr>
        <w:spacing w:after="120"/>
        <w:jc w:val="both"/>
      </w:pPr>
      <w:r>
        <w:t xml:space="preserve">The </w:t>
      </w:r>
      <w:r w:rsidR="00D10670">
        <w:t>left view</w:t>
      </w:r>
      <w:r>
        <w:t xml:space="preserve"> shows </w:t>
      </w:r>
      <w:r w:rsidR="009310D9">
        <w:t>gears 2 and 4</w:t>
      </w:r>
      <w:r w:rsidR="00D10670">
        <w:t xml:space="preserve"> as well</w:t>
      </w:r>
      <w:r w:rsidR="009310D9">
        <w:t xml:space="preserve"> the direction of the </w:t>
      </w:r>
      <w:r>
        <w:t xml:space="preserve">forces acting on </w:t>
      </w:r>
      <w:r w:rsidR="009310D9">
        <w:t>them. The data below is provided.</w:t>
      </w:r>
    </w:p>
    <w:p w:rsidR="00F93D21" w:rsidRDefault="00F93D21" w:rsidP="009310D9">
      <w:pPr>
        <w:spacing w:after="120"/>
        <w:jc w:val="both"/>
      </w:pPr>
      <w:r w:rsidRPr="009310D9">
        <w:rPr>
          <w:b/>
          <w:u w:val="single"/>
        </w:rPr>
        <w:t>Data</w:t>
      </w:r>
      <w:r>
        <w:t>:</w:t>
      </w:r>
    </w:p>
    <w:p w:rsidR="00F93D21" w:rsidRDefault="00F93D21" w:rsidP="001F1A22">
      <w:pPr>
        <w:tabs>
          <w:tab w:val="left" w:pos="1134"/>
        </w:tabs>
        <w:spacing w:after="120"/>
        <w:jc w:val="both"/>
      </w:pPr>
      <w:r>
        <w:t>Power:</w:t>
      </w:r>
      <w:r>
        <w:tab/>
        <w:t>4kW</w:t>
      </w:r>
    </w:p>
    <w:p w:rsidR="00A36427" w:rsidRDefault="00A36427" w:rsidP="001F1A22">
      <w:pPr>
        <w:tabs>
          <w:tab w:val="left" w:pos="3828"/>
        </w:tabs>
        <w:spacing w:after="120"/>
        <w:jc w:val="both"/>
      </w:pPr>
      <w:r>
        <w:t xml:space="preserve">Rotational speed of </w:t>
      </w:r>
      <w:r w:rsidR="00D903B7">
        <w:t xml:space="preserve">transitional </w:t>
      </w:r>
      <w:r>
        <w:t>shaft</w:t>
      </w:r>
      <w:r>
        <w:tab/>
      </w:r>
      <w:r w:rsidRPr="00A36427">
        <w:rPr>
          <w:position w:val="-6"/>
        </w:rPr>
        <w:object w:dxaOrig="1359" w:dyaOrig="360">
          <v:shape id="_x0000_i1027" type="#_x0000_t75" style="width:68.25pt;height:18pt" o:ole="">
            <v:imagedata r:id="rId12" o:title=""/>
          </v:shape>
          <o:OLEObject Type="Embed" ProgID="Equation.3" ShapeID="_x0000_i1027" DrawAspect="Content" ObjectID="_1351648164" r:id="rId13"/>
        </w:object>
      </w:r>
    </w:p>
    <w:p w:rsidR="00D903B7" w:rsidRDefault="008D74E3" w:rsidP="008D74E3">
      <w:pPr>
        <w:tabs>
          <w:tab w:val="left" w:pos="3119"/>
        </w:tabs>
        <w:spacing w:after="0"/>
        <w:jc w:val="both"/>
      </w:pPr>
      <w:r>
        <w:t>Effective</w:t>
      </w:r>
      <w:r w:rsidR="00D903B7">
        <w:t xml:space="preserve"> diameter of gear 2:</w:t>
      </w:r>
      <w:r w:rsidR="00D903B7">
        <w:tab/>
        <w:t>160mm</w:t>
      </w:r>
    </w:p>
    <w:p w:rsidR="00D903B7" w:rsidRDefault="008D74E3" w:rsidP="008D74E3">
      <w:pPr>
        <w:tabs>
          <w:tab w:val="left" w:pos="3119"/>
        </w:tabs>
        <w:spacing w:after="120"/>
        <w:jc w:val="both"/>
      </w:pPr>
      <w:r>
        <w:t>Effective</w:t>
      </w:r>
      <w:r w:rsidR="00D903B7">
        <w:t xml:space="preserve"> diameter of gear 4:</w:t>
      </w:r>
      <w:r w:rsidR="00D903B7">
        <w:tab/>
        <w:t>150mm</w:t>
      </w:r>
    </w:p>
    <w:p w:rsidR="009819AE" w:rsidRDefault="009819AE" w:rsidP="008D74E3">
      <w:pPr>
        <w:tabs>
          <w:tab w:val="left" w:pos="2552"/>
        </w:tabs>
        <w:spacing w:after="120"/>
        <w:jc w:val="both"/>
      </w:pPr>
      <w:r>
        <w:t>Material</w:t>
      </w:r>
      <w:r w:rsidR="008D74E3">
        <w:t xml:space="preserve"> for the shaft</w:t>
      </w:r>
      <w:r>
        <w:t>:</w:t>
      </w:r>
      <w:r w:rsidR="008D74E3">
        <w:tab/>
      </w:r>
      <w:r w:rsidR="00910077">
        <w:t>St 50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20"/>
        <w:gridCol w:w="794"/>
        <w:gridCol w:w="715"/>
        <w:gridCol w:w="708"/>
        <w:gridCol w:w="583"/>
        <w:gridCol w:w="693"/>
        <w:gridCol w:w="851"/>
        <w:gridCol w:w="708"/>
        <w:gridCol w:w="709"/>
        <w:gridCol w:w="992"/>
        <w:gridCol w:w="851"/>
      </w:tblGrid>
      <w:tr w:rsidR="00BF0DFC" w:rsidRPr="00877FF1" w:rsidTr="00877FF1">
        <w:tc>
          <w:tcPr>
            <w:tcW w:w="1020" w:type="dxa"/>
            <w:vAlign w:val="center"/>
          </w:tcPr>
          <w:p w:rsidR="00BF0DFC" w:rsidRPr="00877FF1" w:rsidRDefault="00BF0DFC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ultimate</w:t>
            </w:r>
          </w:p>
        </w:tc>
        <w:tc>
          <w:tcPr>
            <w:tcW w:w="794" w:type="dxa"/>
            <w:vAlign w:val="center"/>
          </w:tcPr>
          <w:p w:rsidR="00BF0DFC" w:rsidRPr="00877FF1" w:rsidRDefault="00BF0DFC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Yield</w:t>
            </w:r>
          </w:p>
        </w:tc>
        <w:tc>
          <w:tcPr>
            <w:tcW w:w="715" w:type="dxa"/>
            <w:vAlign w:val="center"/>
          </w:tcPr>
          <w:p w:rsidR="00BF0DFC" w:rsidRPr="00877FF1" w:rsidRDefault="00BF0DFC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Hardness</w:t>
            </w:r>
          </w:p>
        </w:tc>
        <w:tc>
          <w:tcPr>
            <w:tcW w:w="4252" w:type="dxa"/>
            <w:gridSpan w:val="6"/>
            <w:vAlign w:val="center"/>
          </w:tcPr>
          <w:p w:rsidR="00BF0DFC" w:rsidRPr="00877FF1" w:rsidRDefault="00BF0DFC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Fatigue limit or fatigue strength</w:t>
            </w:r>
          </w:p>
        </w:tc>
        <w:tc>
          <w:tcPr>
            <w:tcW w:w="1843" w:type="dxa"/>
            <w:gridSpan w:val="2"/>
            <w:vAlign w:val="center"/>
          </w:tcPr>
          <w:p w:rsidR="00BF0DFC" w:rsidRPr="00877FF1" w:rsidRDefault="00BF0DFC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Modulus</w:t>
            </w:r>
          </w:p>
        </w:tc>
      </w:tr>
      <w:tr w:rsidR="00BF0DFC" w:rsidRPr="00877FF1" w:rsidTr="00877FF1">
        <w:tc>
          <w:tcPr>
            <w:tcW w:w="1020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</w:t>
            </w:r>
            <w:r w:rsidRPr="00877FF1">
              <w:rPr>
                <w:vertAlign w:val="subscript"/>
              </w:rPr>
              <w:t>B</w:t>
            </w:r>
          </w:p>
        </w:tc>
        <w:tc>
          <w:tcPr>
            <w:tcW w:w="794" w:type="dxa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</w:t>
            </w:r>
            <w:r w:rsidRPr="00877FF1">
              <w:rPr>
                <w:vertAlign w:val="subscript"/>
              </w:rPr>
              <w:t>bS</w:t>
            </w:r>
          </w:p>
        </w:tc>
        <w:tc>
          <w:tcPr>
            <w:tcW w:w="715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HB</w:t>
            </w:r>
          </w:p>
        </w:tc>
        <w:tc>
          <w:tcPr>
            <w:tcW w:w="708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</w:t>
            </w:r>
            <w:r w:rsidRPr="00877FF1">
              <w:rPr>
                <w:vertAlign w:val="subscript"/>
              </w:rPr>
              <w:t>zSch</w:t>
            </w:r>
          </w:p>
        </w:tc>
        <w:tc>
          <w:tcPr>
            <w:tcW w:w="583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</w:t>
            </w:r>
            <w:r w:rsidRPr="00877FF1">
              <w:rPr>
                <w:vertAlign w:val="subscript"/>
              </w:rPr>
              <w:t>zW</w:t>
            </w:r>
          </w:p>
        </w:tc>
        <w:tc>
          <w:tcPr>
            <w:tcW w:w="693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</w:t>
            </w:r>
            <w:r w:rsidRPr="00877FF1">
              <w:rPr>
                <w:vertAlign w:val="subscript"/>
              </w:rPr>
              <w:t>bSch</w:t>
            </w:r>
          </w:p>
        </w:tc>
        <w:tc>
          <w:tcPr>
            <w:tcW w:w="851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</w:t>
            </w:r>
            <w:r w:rsidRPr="00877FF1">
              <w:rPr>
                <w:vertAlign w:val="subscript"/>
              </w:rPr>
              <w:t>bW</w:t>
            </w:r>
          </w:p>
        </w:tc>
        <w:tc>
          <w:tcPr>
            <w:tcW w:w="708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</w:t>
            </w:r>
            <w:r w:rsidRPr="00877FF1">
              <w:rPr>
                <w:vertAlign w:val="subscript"/>
              </w:rPr>
              <w:t>tSch</w:t>
            </w:r>
          </w:p>
        </w:tc>
        <w:tc>
          <w:tcPr>
            <w:tcW w:w="709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</w:t>
            </w:r>
            <w:r w:rsidRPr="00877FF1">
              <w:rPr>
                <w:vertAlign w:val="subscript"/>
              </w:rPr>
              <w:t>tW</w:t>
            </w:r>
          </w:p>
        </w:tc>
        <w:tc>
          <w:tcPr>
            <w:tcW w:w="992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E-</w:t>
            </w:r>
          </w:p>
        </w:tc>
        <w:tc>
          <w:tcPr>
            <w:tcW w:w="851" w:type="dxa"/>
            <w:vMerge w:val="restart"/>
            <w:vAlign w:val="center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G-</w:t>
            </w:r>
          </w:p>
        </w:tc>
      </w:tr>
      <w:tr w:rsidR="00BF0DFC" w:rsidRPr="00877FF1" w:rsidTr="00877FF1">
        <w:tc>
          <w:tcPr>
            <w:tcW w:w="1020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94" w:type="dxa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</w:t>
            </w:r>
            <w:r w:rsidRPr="00877FF1">
              <w:rPr>
                <w:vertAlign w:val="subscript"/>
              </w:rPr>
              <w:t>zS</w:t>
            </w:r>
          </w:p>
        </w:tc>
        <w:tc>
          <w:tcPr>
            <w:tcW w:w="715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8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583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693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851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8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9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992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851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</w:tr>
      <w:tr w:rsidR="00BF0DFC" w:rsidRPr="00877FF1" w:rsidTr="00877FF1">
        <w:tc>
          <w:tcPr>
            <w:tcW w:w="1020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94" w:type="dxa"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</w:t>
            </w:r>
            <w:r w:rsidRPr="00877FF1">
              <w:rPr>
                <w:vertAlign w:val="subscript"/>
              </w:rPr>
              <w:t>tS</w:t>
            </w:r>
          </w:p>
        </w:tc>
        <w:tc>
          <w:tcPr>
            <w:tcW w:w="715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8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583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693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851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8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9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992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851" w:type="dxa"/>
            <w:vMerge/>
          </w:tcPr>
          <w:p w:rsidR="00246930" w:rsidRPr="00877FF1" w:rsidRDefault="00246930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</w:tr>
      <w:tr w:rsidR="00BF0DFC" w:rsidRPr="00877FF1" w:rsidTr="00877FF1">
        <w:tc>
          <w:tcPr>
            <w:tcW w:w="1020" w:type="dxa"/>
            <w:vMerge w:val="restart"/>
            <w:vAlign w:val="center"/>
          </w:tcPr>
          <w:p w:rsidR="00BF0DFC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 xml:space="preserve">500 </w:t>
            </w:r>
          </w:p>
          <w:p w:rsidR="00BF0DFC" w:rsidRPr="00877FF1" w:rsidRDefault="00BF0DFC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to</w:t>
            </w:r>
          </w:p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600</w:t>
            </w:r>
          </w:p>
        </w:tc>
        <w:tc>
          <w:tcPr>
            <w:tcW w:w="794" w:type="dxa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450</w:t>
            </w:r>
          </w:p>
        </w:tc>
        <w:tc>
          <w:tcPr>
            <w:tcW w:w="715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1400 to 1700</w:t>
            </w:r>
          </w:p>
        </w:tc>
        <w:tc>
          <w:tcPr>
            <w:tcW w:w="708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320</w:t>
            </w:r>
          </w:p>
        </w:tc>
        <w:tc>
          <w:tcPr>
            <w:tcW w:w="583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220</w:t>
            </w:r>
          </w:p>
        </w:tc>
        <w:tc>
          <w:tcPr>
            <w:tcW w:w="693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400</w:t>
            </w:r>
          </w:p>
        </w:tc>
        <w:tc>
          <w:tcPr>
            <w:tcW w:w="851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250</w:t>
            </w:r>
          </w:p>
        </w:tc>
        <w:tc>
          <w:tcPr>
            <w:tcW w:w="708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180</w:t>
            </w:r>
          </w:p>
        </w:tc>
        <w:tc>
          <w:tcPr>
            <w:tcW w:w="709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150</w:t>
            </w:r>
          </w:p>
        </w:tc>
        <w:tc>
          <w:tcPr>
            <w:tcW w:w="992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210000</w:t>
            </w:r>
          </w:p>
        </w:tc>
        <w:tc>
          <w:tcPr>
            <w:tcW w:w="851" w:type="dxa"/>
            <w:vMerge w:val="restart"/>
            <w:vAlign w:val="center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center"/>
            </w:pPr>
            <w:r w:rsidRPr="00877FF1">
              <w:t>80000</w:t>
            </w:r>
          </w:p>
        </w:tc>
      </w:tr>
      <w:tr w:rsidR="00BF0DFC" w:rsidRPr="00877FF1" w:rsidTr="00877FF1">
        <w:tc>
          <w:tcPr>
            <w:tcW w:w="1020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94" w:type="dxa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320</w:t>
            </w:r>
          </w:p>
        </w:tc>
        <w:tc>
          <w:tcPr>
            <w:tcW w:w="715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8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583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693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851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8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9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992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851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</w:tr>
      <w:tr w:rsidR="00BF0DFC" w:rsidRPr="00877FF1" w:rsidTr="00877FF1">
        <w:tc>
          <w:tcPr>
            <w:tcW w:w="1020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94" w:type="dxa"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180</w:t>
            </w:r>
          </w:p>
        </w:tc>
        <w:tc>
          <w:tcPr>
            <w:tcW w:w="715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8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583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693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851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8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709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992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  <w:tc>
          <w:tcPr>
            <w:tcW w:w="851" w:type="dxa"/>
            <w:vMerge/>
          </w:tcPr>
          <w:p w:rsidR="00A31D71" w:rsidRPr="00877FF1" w:rsidRDefault="00A31D71" w:rsidP="00877FF1">
            <w:pPr>
              <w:tabs>
                <w:tab w:val="left" w:pos="1134"/>
              </w:tabs>
              <w:spacing w:after="120" w:line="240" w:lineRule="auto"/>
              <w:jc w:val="both"/>
            </w:pPr>
          </w:p>
        </w:tc>
      </w:tr>
    </w:tbl>
    <w:p w:rsidR="004967A9" w:rsidRDefault="00180043" w:rsidP="00A52946">
      <w:pPr>
        <w:tabs>
          <w:tab w:val="left" w:pos="1134"/>
        </w:tabs>
        <w:spacing w:before="360" w:after="120"/>
        <w:jc w:val="both"/>
      </w:pPr>
      <w:r>
        <w:t>The</w:t>
      </w:r>
      <w:r w:rsidR="008057D9">
        <w:t xml:space="preserve"> table </w:t>
      </w:r>
      <w:r>
        <w:t xml:space="preserve">below gives the size factor </w:t>
      </w:r>
      <w:r w:rsidR="008057D9">
        <w:t>b</w:t>
      </w:r>
      <w:r w:rsidR="008057D9">
        <w:rPr>
          <w:vertAlign w:val="subscript"/>
        </w:rPr>
        <w:t>1</w:t>
      </w:r>
      <w:r w:rsidR="008057D9">
        <w:t xml:space="preserve"> coefficient for combined bending and torsion</w:t>
      </w:r>
      <w:r w:rsidR="004967A9"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7"/>
        <w:gridCol w:w="1027"/>
        <w:gridCol w:w="1027"/>
        <w:gridCol w:w="1027"/>
        <w:gridCol w:w="1027"/>
        <w:gridCol w:w="1027"/>
        <w:gridCol w:w="1027"/>
        <w:gridCol w:w="1027"/>
      </w:tblGrid>
      <w:tr w:rsidR="008057D9" w:rsidRPr="00877FF1" w:rsidTr="00877FF1"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 xml:space="preserve">d </w:t>
            </w:r>
            <w:r w:rsidRPr="00877FF1">
              <w:rPr>
                <w:rFonts w:ascii="Symbol" w:hAnsi="Symbol"/>
              </w:rPr>
              <w:t></w:t>
            </w:r>
            <w:r w:rsidRPr="00877FF1">
              <w:rPr>
                <w:rFonts w:ascii="Symbol" w:hAnsi="Symbol"/>
              </w:rPr>
              <w:t></w:t>
            </w:r>
            <w:r w:rsidRPr="00877FF1">
              <w:rPr>
                <w:rFonts w:ascii="Symbol" w:hAnsi="Symbol"/>
              </w:rPr>
              <w:t></w:t>
            </w:r>
            <w:r w:rsidRPr="00877FF1">
              <w:t>mm)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10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15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20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30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40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60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120</w:t>
            </w:r>
          </w:p>
        </w:tc>
      </w:tr>
      <w:tr w:rsidR="008057D9" w:rsidRPr="00877FF1" w:rsidTr="00877FF1"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  <w:rPr>
                <w:vertAlign w:val="subscript"/>
              </w:rPr>
            </w:pPr>
            <w:r w:rsidRPr="00877FF1">
              <w:t>b</w:t>
            </w:r>
            <w:r w:rsidRPr="00877FF1">
              <w:rPr>
                <w:vertAlign w:val="subscript"/>
              </w:rPr>
              <w:t>1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1.0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0.98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0.95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0.90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0.85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0.80</w:t>
            </w:r>
          </w:p>
        </w:tc>
        <w:tc>
          <w:tcPr>
            <w:tcW w:w="1027" w:type="dxa"/>
          </w:tcPr>
          <w:p w:rsidR="008057D9" w:rsidRPr="00877FF1" w:rsidRDefault="008057D9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0.75</w:t>
            </w:r>
          </w:p>
        </w:tc>
      </w:tr>
    </w:tbl>
    <w:p w:rsidR="00910077" w:rsidRDefault="00180043" w:rsidP="00A52946">
      <w:pPr>
        <w:tabs>
          <w:tab w:val="left" w:pos="1134"/>
        </w:tabs>
        <w:spacing w:before="840" w:after="120"/>
        <w:jc w:val="both"/>
      </w:pPr>
      <w:r>
        <w:lastRenderedPageBreak/>
        <w:t>The table below gives b</w:t>
      </w:r>
      <w:r>
        <w:rPr>
          <w:vertAlign w:val="subscript"/>
        </w:rPr>
        <w:t>2</w:t>
      </w:r>
      <w:r>
        <w:t xml:space="preserve"> coefficient for surface finish: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55"/>
        <w:gridCol w:w="654"/>
        <w:gridCol w:w="851"/>
        <w:gridCol w:w="850"/>
        <w:gridCol w:w="851"/>
        <w:gridCol w:w="992"/>
        <w:gridCol w:w="992"/>
        <w:gridCol w:w="993"/>
      </w:tblGrid>
      <w:tr w:rsidR="00CB0B50" w:rsidRPr="00877FF1" w:rsidTr="00877FF1">
        <w:tc>
          <w:tcPr>
            <w:tcW w:w="1155" w:type="dxa"/>
          </w:tcPr>
          <w:p w:rsidR="00CB0B50" w:rsidRPr="00877FF1" w:rsidRDefault="00CB0B50" w:rsidP="00877FF1">
            <w:pPr>
              <w:tabs>
                <w:tab w:val="left" w:pos="1134"/>
              </w:tabs>
              <w:spacing w:after="120" w:line="240" w:lineRule="auto"/>
              <w:jc w:val="both"/>
              <w:rPr>
                <w:vertAlign w:val="subscript"/>
              </w:rPr>
            </w:pPr>
            <w:r w:rsidRPr="00877FF1">
              <w:rPr>
                <w:rFonts w:ascii="Symbol" w:hAnsi="Symbol"/>
              </w:rPr>
              <w:t></w:t>
            </w:r>
            <w:r w:rsidRPr="00877FF1">
              <w:rPr>
                <w:vertAlign w:val="subscript"/>
              </w:rPr>
              <w:t>B</w:t>
            </w:r>
          </w:p>
        </w:tc>
        <w:tc>
          <w:tcPr>
            <w:tcW w:w="654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300</w:t>
            </w:r>
          </w:p>
        </w:tc>
        <w:tc>
          <w:tcPr>
            <w:tcW w:w="851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400</w:t>
            </w:r>
          </w:p>
        </w:tc>
        <w:tc>
          <w:tcPr>
            <w:tcW w:w="850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500</w:t>
            </w:r>
          </w:p>
        </w:tc>
        <w:tc>
          <w:tcPr>
            <w:tcW w:w="851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600</w:t>
            </w:r>
          </w:p>
        </w:tc>
        <w:tc>
          <w:tcPr>
            <w:tcW w:w="992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700</w:t>
            </w:r>
          </w:p>
        </w:tc>
        <w:tc>
          <w:tcPr>
            <w:tcW w:w="992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800</w:t>
            </w:r>
          </w:p>
        </w:tc>
        <w:tc>
          <w:tcPr>
            <w:tcW w:w="993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1000</w:t>
            </w:r>
          </w:p>
        </w:tc>
      </w:tr>
      <w:tr w:rsidR="00CB0B50" w:rsidRPr="00877FF1" w:rsidTr="00877FF1">
        <w:tc>
          <w:tcPr>
            <w:tcW w:w="1155" w:type="dxa"/>
          </w:tcPr>
          <w:p w:rsidR="00CB0B50" w:rsidRPr="00877FF1" w:rsidRDefault="00CB0B50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Polished</w:t>
            </w:r>
          </w:p>
        </w:tc>
        <w:tc>
          <w:tcPr>
            <w:tcW w:w="654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1.0</w:t>
            </w:r>
          </w:p>
        </w:tc>
        <w:tc>
          <w:tcPr>
            <w:tcW w:w="851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1.0</w:t>
            </w:r>
          </w:p>
        </w:tc>
        <w:tc>
          <w:tcPr>
            <w:tcW w:w="850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1.0</w:t>
            </w:r>
          </w:p>
        </w:tc>
        <w:tc>
          <w:tcPr>
            <w:tcW w:w="851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1.0</w:t>
            </w:r>
          </w:p>
        </w:tc>
        <w:tc>
          <w:tcPr>
            <w:tcW w:w="992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1.0</w:t>
            </w:r>
          </w:p>
        </w:tc>
        <w:tc>
          <w:tcPr>
            <w:tcW w:w="992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1.0</w:t>
            </w:r>
          </w:p>
        </w:tc>
        <w:tc>
          <w:tcPr>
            <w:tcW w:w="993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1.0</w:t>
            </w:r>
          </w:p>
        </w:tc>
      </w:tr>
      <w:tr w:rsidR="00CB0B50" w:rsidRPr="00877FF1" w:rsidTr="00877FF1">
        <w:tc>
          <w:tcPr>
            <w:tcW w:w="1155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Fine turning</w:t>
            </w:r>
          </w:p>
        </w:tc>
        <w:tc>
          <w:tcPr>
            <w:tcW w:w="654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0.97</w:t>
            </w:r>
          </w:p>
        </w:tc>
        <w:tc>
          <w:tcPr>
            <w:tcW w:w="851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0.96</w:t>
            </w:r>
          </w:p>
        </w:tc>
        <w:tc>
          <w:tcPr>
            <w:tcW w:w="850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0.95</w:t>
            </w:r>
          </w:p>
        </w:tc>
        <w:tc>
          <w:tcPr>
            <w:tcW w:w="851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0.94</w:t>
            </w:r>
          </w:p>
        </w:tc>
        <w:tc>
          <w:tcPr>
            <w:tcW w:w="992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0.935</w:t>
            </w:r>
          </w:p>
        </w:tc>
        <w:tc>
          <w:tcPr>
            <w:tcW w:w="992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0.932</w:t>
            </w:r>
          </w:p>
        </w:tc>
        <w:tc>
          <w:tcPr>
            <w:tcW w:w="993" w:type="dxa"/>
          </w:tcPr>
          <w:p w:rsidR="00CB0B50" w:rsidRPr="00877FF1" w:rsidRDefault="00180043" w:rsidP="00877FF1">
            <w:pPr>
              <w:tabs>
                <w:tab w:val="left" w:pos="1134"/>
              </w:tabs>
              <w:spacing w:after="120" w:line="240" w:lineRule="auto"/>
              <w:jc w:val="both"/>
            </w:pPr>
            <w:r w:rsidRPr="00877FF1">
              <w:t>0.93</w:t>
            </w:r>
          </w:p>
        </w:tc>
      </w:tr>
    </w:tbl>
    <w:p w:rsidR="00CB0B50" w:rsidRDefault="00CB0B50" w:rsidP="009819AE">
      <w:pPr>
        <w:tabs>
          <w:tab w:val="left" w:pos="1134"/>
        </w:tabs>
        <w:spacing w:after="120"/>
        <w:jc w:val="both"/>
      </w:pPr>
    </w:p>
    <w:p w:rsidR="008F0104" w:rsidRDefault="009310D9" w:rsidP="007F5D6E">
      <w:pPr>
        <w:tabs>
          <w:tab w:val="left" w:pos="993"/>
        </w:tabs>
        <w:spacing w:after="0"/>
        <w:ind w:left="993" w:hanging="993"/>
        <w:jc w:val="both"/>
      </w:pPr>
      <w:r>
        <w:t>Que. 1:</w:t>
      </w:r>
      <w:r w:rsidR="00D903B7">
        <w:tab/>
        <w:t xml:space="preserve">Assuming there are no losses involved in the transmission, determine the </w:t>
      </w:r>
      <w:r w:rsidR="008F0104">
        <w:t>torque transmitted through the transitional shaft.</w:t>
      </w:r>
    </w:p>
    <w:p w:rsidR="00D903B7" w:rsidRPr="008F0104" w:rsidRDefault="008F0104" w:rsidP="007F5D6E">
      <w:pPr>
        <w:tabs>
          <w:tab w:val="left" w:pos="993"/>
        </w:tabs>
        <w:spacing w:after="0"/>
        <w:ind w:left="993" w:hanging="993"/>
        <w:jc w:val="both"/>
      </w:pPr>
      <w:r>
        <w:t>Que. 2:</w:t>
      </w:r>
      <w:r>
        <w:tab/>
        <w:t xml:space="preserve">Determine the </w:t>
      </w:r>
      <w:r w:rsidR="00D903B7">
        <w:t>forces</w:t>
      </w:r>
      <w:r w:rsidR="00B739E2">
        <w:t xml:space="preserve"> </w:t>
      </w:r>
      <w:r w:rsidRPr="00B739E2">
        <w:rPr>
          <w:position w:val="-10"/>
        </w:rPr>
        <w:object w:dxaOrig="1120" w:dyaOrig="340">
          <v:shape id="_x0000_i1028" type="#_x0000_t75" style="width:56.25pt;height:17.25pt" o:ole="">
            <v:imagedata r:id="rId14" o:title=""/>
          </v:shape>
          <o:OLEObject Type="Embed" ProgID="Equation.3" ShapeID="_x0000_i1028" DrawAspect="Content" ObjectID="_1351648165" r:id="rId15"/>
        </w:object>
      </w:r>
      <w:r>
        <w:t xml:space="preserve"> acting on gears 2 and 4.</w:t>
      </w:r>
    </w:p>
    <w:p w:rsidR="0080171D" w:rsidRDefault="00D36442" w:rsidP="007F5D6E">
      <w:pPr>
        <w:tabs>
          <w:tab w:val="left" w:pos="993"/>
        </w:tabs>
        <w:spacing w:after="0"/>
        <w:ind w:left="993" w:hanging="993"/>
        <w:jc w:val="both"/>
      </w:pPr>
      <w:r>
        <w:t>Que. 3</w:t>
      </w:r>
      <w:r w:rsidR="009310D9">
        <w:t>:</w:t>
      </w:r>
      <w:r w:rsidR="009310D9">
        <w:tab/>
        <w:t xml:space="preserve">Determine the </w:t>
      </w:r>
      <w:r w:rsidR="008F0104">
        <w:t xml:space="preserve">reacting </w:t>
      </w:r>
      <w:r w:rsidR="009310D9">
        <w:t xml:space="preserve">forces acting on the transitional shaft </w:t>
      </w:r>
      <w:r>
        <w:t>at bearing A and B (</w:t>
      </w:r>
      <w:r w:rsidR="009310D9">
        <w:t>on the respective planes</w:t>
      </w:r>
      <w:r>
        <w:t>)</w:t>
      </w:r>
      <w:r w:rsidR="009310D9">
        <w:t>. Show this in a drawing form.</w:t>
      </w:r>
    </w:p>
    <w:p w:rsidR="009310D9" w:rsidRDefault="00D36442" w:rsidP="007F5D6E">
      <w:pPr>
        <w:tabs>
          <w:tab w:val="left" w:pos="993"/>
        </w:tabs>
        <w:spacing w:after="120"/>
        <w:ind w:left="993" w:hanging="993"/>
        <w:jc w:val="both"/>
      </w:pPr>
      <w:r>
        <w:t>Que. 4</w:t>
      </w:r>
      <w:r w:rsidR="009310D9">
        <w:t>:</w:t>
      </w:r>
      <w:r w:rsidR="009310D9">
        <w:tab/>
        <w:t>Provide a graph of the shear forces acting on the shaft in the respective planes.</w:t>
      </w:r>
    </w:p>
    <w:p w:rsidR="009310D9" w:rsidRDefault="00D36442" w:rsidP="007F5D6E">
      <w:pPr>
        <w:tabs>
          <w:tab w:val="left" w:pos="993"/>
        </w:tabs>
        <w:spacing w:after="120"/>
        <w:ind w:left="993" w:hanging="993"/>
        <w:jc w:val="both"/>
      </w:pPr>
      <w:r>
        <w:t>Que. 5</w:t>
      </w:r>
      <w:r w:rsidR="009310D9">
        <w:t>:</w:t>
      </w:r>
      <w:r w:rsidR="009310D9">
        <w:tab/>
        <w:t>Provide a graph of the longitudinal forces acting on the shaft in the respective planes.</w:t>
      </w:r>
    </w:p>
    <w:p w:rsidR="009310D9" w:rsidRDefault="00D36442" w:rsidP="007F5D6E">
      <w:pPr>
        <w:tabs>
          <w:tab w:val="left" w:pos="993"/>
        </w:tabs>
        <w:spacing w:after="120"/>
        <w:ind w:left="993" w:hanging="993"/>
        <w:jc w:val="both"/>
      </w:pPr>
      <w:r>
        <w:t>Que. 6</w:t>
      </w:r>
      <w:r w:rsidR="009310D9">
        <w:t>:</w:t>
      </w:r>
      <w:r w:rsidR="009310D9">
        <w:tab/>
        <w:t>Provide a graph of the bending moment load on the shaft in the respective planes</w:t>
      </w:r>
    </w:p>
    <w:p w:rsidR="009310D9" w:rsidRDefault="00D36442" w:rsidP="00D36442">
      <w:pPr>
        <w:tabs>
          <w:tab w:val="left" w:pos="993"/>
        </w:tabs>
        <w:spacing w:after="240"/>
        <w:ind w:left="993" w:hanging="993"/>
        <w:jc w:val="both"/>
      </w:pPr>
      <w:r>
        <w:t>Que. 7</w:t>
      </w:r>
      <w:r w:rsidR="00A620B9">
        <w:t>:</w:t>
      </w:r>
      <w:r w:rsidR="00A620B9">
        <w:tab/>
        <w:t>Provide a graph of the torsional load on the shaft in the respective planes.</w:t>
      </w:r>
    </w:p>
    <w:p w:rsidR="004B6D99" w:rsidRDefault="00D36442" w:rsidP="00AA3CE1">
      <w:pPr>
        <w:spacing w:after="120"/>
        <w:ind w:left="567"/>
        <w:jc w:val="both"/>
      </w:pPr>
      <w:r>
        <w:t xml:space="preserve">A detail view of Z is </w:t>
      </w:r>
      <w:r w:rsidR="00AA3CE1">
        <w:t>also shown above. The profile of the bearing and the cut</w:t>
      </w:r>
      <w:r w:rsidR="0018318F">
        <w:t xml:space="preserve">-section at x-x </w:t>
      </w:r>
      <w:r w:rsidR="00AA3CE1">
        <w:t>are captured in this detail section</w:t>
      </w:r>
      <w:r w:rsidR="0018318F">
        <w:t>:</w:t>
      </w:r>
    </w:p>
    <w:p w:rsidR="004B6D99" w:rsidRDefault="0018318F" w:rsidP="00D36442">
      <w:pPr>
        <w:tabs>
          <w:tab w:val="left" w:pos="993"/>
        </w:tabs>
        <w:spacing w:before="240" w:after="120"/>
        <w:ind w:left="993" w:hanging="993"/>
        <w:jc w:val="both"/>
      </w:pPr>
      <w:r>
        <w:t xml:space="preserve">Que. </w:t>
      </w:r>
      <w:r w:rsidR="00AA3CE1">
        <w:t>8</w:t>
      </w:r>
      <w:r>
        <w:t>:</w:t>
      </w:r>
      <w:r>
        <w:tab/>
        <w:t>Determine the nominal stress values at that section.</w:t>
      </w:r>
    </w:p>
    <w:p w:rsidR="00BF1D80" w:rsidRDefault="00BF1D80" w:rsidP="00BF1D80">
      <w:pPr>
        <w:spacing w:after="0"/>
        <w:ind w:left="1134"/>
        <w:jc w:val="both"/>
      </w:pPr>
      <w:r>
        <w:t>Transverse shear:</w:t>
      </w:r>
      <w:r>
        <w:tab/>
      </w:r>
    </w:p>
    <w:p w:rsidR="00BF1D80" w:rsidRDefault="00BF1D80" w:rsidP="00BF1D80">
      <w:pPr>
        <w:spacing w:after="0"/>
        <w:ind w:left="1134"/>
        <w:jc w:val="both"/>
      </w:pPr>
      <w:r>
        <w:t>Longitudinal tensile:</w:t>
      </w:r>
    </w:p>
    <w:p w:rsidR="00BF1D80" w:rsidRDefault="00BF1D80" w:rsidP="00BF1D80">
      <w:pPr>
        <w:spacing w:after="0"/>
        <w:ind w:left="1134"/>
        <w:jc w:val="both"/>
      </w:pPr>
      <w:r>
        <w:t>Bending tensile:</w:t>
      </w:r>
      <w:r>
        <w:tab/>
      </w:r>
    </w:p>
    <w:p w:rsidR="00BF1D80" w:rsidRDefault="00BF1D80" w:rsidP="00BF1D80">
      <w:pPr>
        <w:spacing w:after="120"/>
        <w:ind w:left="1134"/>
        <w:jc w:val="both"/>
      </w:pPr>
      <w:r>
        <w:t>Torsional shear</w:t>
      </w:r>
    </w:p>
    <w:p w:rsidR="00BF1D80" w:rsidRDefault="00AA3CE1" w:rsidP="007F5D6E">
      <w:pPr>
        <w:tabs>
          <w:tab w:val="left" w:pos="993"/>
        </w:tabs>
        <w:spacing w:after="120"/>
        <w:ind w:left="993" w:hanging="993"/>
        <w:jc w:val="both"/>
      </w:pPr>
      <w:r>
        <w:t>Que. 9</w:t>
      </w:r>
      <w:r w:rsidR="0018318F">
        <w:t>:</w:t>
      </w:r>
      <w:r w:rsidR="0018318F">
        <w:tab/>
      </w:r>
      <w:r w:rsidR="00BF1D80">
        <w:t>Applying DET, determine the equivalent stresses (static and dynamic)</w:t>
      </w:r>
    </w:p>
    <w:p w:rsidR="0018318F" w:rsidRDefault="00BF1D80" w:rsidP="007F5D6E">
      <w:pPr>
        <w:tabs>
          <w:tab w:val="left" w:pos="993"/>
        </w:tabs>
        <w:spacing w:after="120"/>
        <w:ind w:left="993" w:hanging="993"/>
        <w:jc w:val="both"/>
      </w:pPr>
      <w:r>
        <w:t>Que. 10:</w:t>
      </w:r>
      <w:r>
        <w:tab/>
      </w:r>
      <w:r w:rsidR="0018318F">
        <w:t>Determine the effective stress values at that section.</w:t>
      </w:r>
    </w:p>
    <w:p w:rsidR="0018318F" w:rsidRDefault="00AA3CE1" w:rsidP="007F5D6E">
      <w:pPr>
        <w:tabs>
          <w:tab w:val="left" w:pos="993"/>
        </w:tabs>
        <w:spacing w:after="120"/>
        <w:ind w:left="993" w:hanging="993"/>
        <w:jc w:val="both"/>
      </w:pPr>
      <w:r>
        <w:t xml:space="preserve">Que. </w:t>
      </w:r>
      <w:r w:rsidR="00A52946">
        <w:t>11</w:t>
      </w:r>
      <w:r w:rsidR="0018318F">
        <w:t>:</w:t>
      </w:r>
      <w:r w:rsidR="0018318F">
        <w:tab/>
        <w:t>Determine the fatigue strength values.</w:t>
      </w:r>
    </w:p>
    <w:p w:rsidR="0018318F" w:rsidRDefault="00AA3CE1" w:rsidP="007F5D6E">
      <w:pPr>
        <w:tabs>
          <w:tab w:val="left" w:pos="993"/>
        </w:tabs>
        <w:spacing w:after="120"/>
        <w:ind w:left="993" w:hanging="993"/>
        <w:jc w:val="both"/>
      </w:pPr>
      <w:r>
        <w:t>Que. 1</w:t>
      </w:r>
      <w:r w:rsidR="00A52946">
        <w:t>2</w:t>
      </w:r>
      <w:r w:rsidR="0018318F">
        <w:t>:</w:t>
      </w:r>
      <w:r w:rsidR="0018318F">
        <w:tab/>
        <w:t>Determine b</w:t>
      </w:r>
      <w:r w:rsidR="0018318F">
        <w:rPr>
          <w:vertAlign w:val="subscript"/>
        </w:rPr>
        <w:t>1</w:t>
      </w:r>
      <w:r w:rsidR="0018318F">
        <w:t xml:space="preserve"> and b</w:t>
      </w:r>
      <w:r w:rsidR="0018318F">
        <w:rPr>
          <w:vertAlign w:val="subscript"/>
        </w:rPr>
        <w:t>2</w:t>
      </w:r>
      <w:r w:rsidR="0018318F">
        <w:t>.</w:t>
      </w:r>
    </w:p>
    <w:p w:rsidR="0018318F" w:rsidRDefault="00AA3CE1" w:rsidP="007F5D6E">
      <w:pPr>
        <w:tabs>
          <w:tab w:val="left" w:pos="993"/>
        </w:tabs>
        <w:spacing w:after="120"/>
        <w:ind w:left="993" w:hanging="993"/>
        <w:jc w:val="both"/>
      </w:pPr>
      <w:r>
        <w:t>Que. 1</w:t>
      </w:r>
      <w:r w:rsidR="00A52946">
        <w:t>3</w:t>
      </w:r>
      <w:r w:rsidR="0018318F">
        <w:t>:</w:t>
      </w:r>
      <w:r w:rsidR="0018318F">
        <w:tab/>
        <w:t>Provide the modified Goodman graph for that section.</w:t>
      </w:r>
    </w:p>
    <w:p w:rsidR="0018318F" w:rsidRDefault="00AA3CE1" w:rsidP="007F5D6E">
      <w:pPr>
        <w:tabs>
          <w:tab w:val="left" w:pos="993"/>
        </w:tabs>
        <w:spacing w:after="120"/>
        <w:ind w:left="993" w:hanging="993"/>
        <w:jc w:val="both"/>
      </w:pPr>
      <w:r>
        <w:t>Que. 1</w:t>
      </w:r>
      <w:r w:rsidR="00A52946">
        <w:t>4</w:t>
      </w:r>
      <w:r w:rsidR="0018318F">
        <w:t>:</w:t>
      </w:r>
      <w:r w:rsidR="0018318F">
        <w:tab/>
      </w:r>
      <w:r w:rsidR="00DC07FF">
        <w:t>Indicate the stress state in the above modified Goodman graph.</w:t>
      </w:r>
    </w:p>
    <w:p w:rsidR="00DC07FF" w:rsidRDefault="00AA3CE1" w:rsidP="007F5D6E">
      <w:pPr>
        <w:tabs>
          <w:tab w:val="left" w:pos="993"/>
        </w:tabs>
        <w:spacing w:after="120"/>
        <w:ind w:left="993" w:hanging="993"/>
        <w:jc w:val="both"/>
      </w:pPr>
      <w:r>
        <w:t>Que. 1</w:t>
      </w:r>
      <w:r w:rsidR="00A52946">
        <w:t>5</w:t>
      </w:r>
      <w:r w:rsidR="00DC07FF">
        <w:t>:</w:t>
      </w:r>
      <w:r w:rsidR="00DC07FF">
        <w:tab/>
        <w:t>If failure can be as a result of both the mean ad alternating stresses, indicate the load-line in the above graph.</w:t>
      </w:r>
    </w:p>
    <w:p w:rsidR="00DC07FF" w:rsidRDefault="00A52946" w:rsidP="007F5D6E">
      <w:pPr>
        <w:tabs>
          <w:tab w:val="left" w:pos="993"/>
        </w:tabs>
        <w:spacing w:after="120"/>
        <w:ind w:left="993" w:hanging="993"/>
        <w:jc w:val="both"/>
      </w:pPr>
      <w:r>
        <w:t>Que. 16</w:t>
      </w:r>
      <w:r w:rsidR="00DC07FF">
        <w:t>:</w:t>
      </w:r>
      <w:r w:rsidR="00DC07FF">
        <w:tab/>
        <w:t>Determine the safety factor.</w:t>
      </w:r>
    </w:p>
    <w:p w:rsidR="004B6D99" w:rsidRDefault="004B6D99">
      <w:r>
        <w:br w:type="page"/>
      </w:r>
    </w:p>
    <w:p w:rsidR="00F10F9B" w:rsidRDefault="00F10F9B" w:rsidP="00B739E2">
      <w:pPr>
        <w:tabs>
          <w:tab w:val="left" w:pos="993"/>
        </w:tabs>
        <w:spacing w:after="0"/>
        <w:ind w:left="993" w:hanging="993"/>
      </w:pPr>
      <w:r>
        <w:lastRenderedPageBreak/>
        <w:t>Que. 1</w:t>
      </w:r>
      <w:r>
        <w:tab/>
      </w:r>
      <w:r w:rsidRPr="00F10F9B">
        <w:rPr>
          <w:position w:val="-24"/>
        </w:rPr>
        <w:object w:dxaOrig="1560" w:dyaOrig="620">
          <v:shape id="_x0000_i1029" type="#_x0000_t75" style="width:78pt;height:30.75pt" o:ole="">
            <v:imagedata r:id="rId16" o:title=""/>
          </v:shape>
          <o:OLEObject Type="Embed" ProgID="Equation.3" ShapeID="_x0000_i1029" DrawAspect="Content" ObjectID="_1351648166" r:id="rId17"/>
        </w:object>
      </w:r>
    </w:p>
    <w:p w:rsidR="00F10F9B" w:rsidRDefault="00B447D0" w:rsidP="00F10F9B">
      <w:pPr>
        <w:tabs>
          <w:tab w:val="left" w:pos="993"/>
        </w:tabs>
        <w:spacing w:after="0"/>
        <w:ind w:left="993"/>
      </w:pPr>
      <w:r w:rsidRPr="00FD0C57">
        <w:rPr>
          <w:position w:val="-28"/>
        </w:rPr>
        <w:object w:dxaOrig="5060" w:dyaOrig="660">
          <v:shape id="_x0000_i1030" type="#_x0000_t75" style="width:253.5pt;height:33pt" o:ole="">
            <v:imagedata r:id="rId18" o:title=""/>
          </v:shape>
          <o:OLEObject Type="Embed" ProgID="Equation.3" ShapeID="_x0000_i1030" DrawAspect="Content" ObjectID="_1351648167" r:id="rId19"/>
        </w:object>
      </w:r>
    </w:p>
    <w:p w:rsidR="00F10F9B" w:rsidRDefault="00703037" w:rsidP="00F10F9B">
      <w:pPr>
        <w:tabs>
          <w:tab w:val="left" w:pos="993"/>
        </w:tabs>
        <w:spacing w:after="0"/>
        <w:ind w:left="993"/>
      </w:pPr>
      <w:r w:rsidRPr="00703037">
        <w:rPr>
          <w:position w:val="-34"/>
        </w:rPr>
        <w:object w:dxaOrig="5380" w:dyaOrig="800">
          <v:shape id="_x0000_i1031" type="#_x0000_t75" style="width:269.25pt;height:39.75pt" o:ole="">
            <v:imagedata r:id="rId20" o:title=""/>
          </v:shape>
          <o:OLEObject Type="Embed" ProgID="Equation.3" ShapeID="_x0000_i1031" DrawAspect="Content" ObjectID="_1351648168" r:id="rId21"/>
        </w:object>
      </w:r>
    </w:p>
    <w:p w:rsidR="004B6D99" w:rsidRDefault="00B447D0" w:rsidP="00B739E2">
      <w:pPr>
        <w:tabs>
          <w:tab w:val="left" w:pos="993"/>
        </w:tabs>
        <w:spacing w:after="0"/>
        <w:ind w:left="993" w:hanging="993"/>
      </w:pPr>
      <w:r w:rsidRPr="00303819">
        <w:object w:dxaOrig="9133" w:dyaOrig="3258">
          <v:shape id="_x0000_i1032" type="#_x0000_t75" style="width:456.75pt;height:162.75pt" o:ole="">
            <v:imagedata r:id="rId22" o:title=""/>
          </v:shape>
          <o:OLEObject Type="Embed" ProgID="Excel.Sheet.12" ShapeID="_x0000_i1032" DrawAspect="Content" ObjectID="_1351648169" r:id="rId23"/>
        </w:object>
      </w:r>
    </w:p>
    <w:p w:rsidR="00551BFA" w:rsidRDefault="00551BFA" w:rsidP="00B739E2">
      <w:pPr>
        <w:tabs>
          <w:tab w:val="left" w:pos="993"/>
        </w:tabs>
        <w:spacing w:after="0"/>
        <w:ind w:left="993" w:hanging="993"/>
      </w:pPr>
      <w:r>
        <w:t>Que. 2</w:t>
      </w:r>
    </w:p>
    <w:p w:rsidR="00551BFA" w:rsidRDefault="00551BFA" w:rsidP="00551BFA">
      <w:pPr>
        <w:tabs>
          <w:tab w:val="left" w:pos="993"/>
        </w:tabs>
        <w:spacing w:after="0"/>
        <w:ind w:left="993" w:hanging="426"/>
      </w:pPr>
      <w:r w:rsidRPr="00551BFA">
        <w:rPr>
          <w:position w:val="-16"/>
        </w:rPr>
        <w:object w:dxaOrig="5179" w:dyaOrig="420">
          <v:shape id="_x0000_i1033" type="#_x0000_t75" style="width:258.75pt;height:21pt" o:ole="">
            <v:imagedata r:id="rId24" o:title=""/>
          </v:shape>
          <o:OLEObject Type="Embed" ProgID="Equation.3" ShapeID="_x0000_i1033" DrawAspect="Content" ObjectID="_1351648170" r:id="rId25"/>
        </w:object>
      </w:r>
    </w:p>
    <w:p w:rsidR="00551BFA" w:rsidRDefault="00D567C2" w:rsidP="00551BFA">
      <w:pPr>
        <w:tabs>
          <w:tab w:val="left" w:pos="993"/>
        </w:tabs>
        <w:spacing w:after="0"/>
        <w:ind w:left="993" w:hanging="426"/>
      </w:pPr>
      <w:r w:rsidRPr="00551BFA">
        <w:rPr>
          <w:position w:val="-28"/>
        </w:rPr>
        <w:object w:dxaOrig="8540" w:dyaOrig="680">
          <v:shape id="_x0000_i1034" type="#_x0000_t75" style="width:426.75pt;height:33.75pt" o:ole="">
            <v:imagedata r:id="rId26" o:title=""/>
          </v:shape>
          <o:OLEObject Type="Embed" ProgID="Equation.3" ShapeID="_x0000_i1034" DrawAspect="Content" ObjectID="_1351648171" r:id="rId27"/>
        </w:object>
      </w:r>
      <w:r w:rsidRPr="00D567C2">
        <w:rPr>
          <w:position w:val="-10"/>
        </w:rPr>
        <w:object w:dxaOrig="2340" w:dyaOrig="340">
          <v:shape id="_x0000_i1035" type="#_x0000_t75" style="width:117pt;height:17.25pt" o:ole="">
            <v:imagedata r:id="rId28" o:title=""/>
          </v:shape>
          <o:OLEObject Type="Embed" ProgID="Equation.3" ShapeID="_x0000_i1035" DrawAspect="Content" ObjectID="_1351648172" r:id="rId29"/>
        </w:object>
      </w:r>
    </w:p>
    <w:p w:rsidR="00703037" w:rsidRDefault="00FF5423" w:rsidP="00B739E2">
      <w:pPr>
        <w:tabs>
          <w:tab w:val="left" w:pos="993"/>
        </w:tabs>
        <w:spacing w:after="0"/>
        <w:ind w:left="993" w:hanging="993"/>
      </w:pPr>
      <w:r w:rsidRPr="000F07BB">
        <w:object w:dxaOrig="13245" w:dyaOrig="7935">
          <v:shape id="_x0000_i1036" type="#_x0000_t75" style="width:447pt;height:267.75pt" o:ole="">
            <v:imagedata r:id="rId30" o:title=""/>
          </v:shape>
          <o:OLEObject Type="Embed" ProgID="AutoCAD.Drawing.15" ShapeID="_x0000_i1036" DrawAspect="Content" ObjectID="_1351648173" r:id="rId31"/>
        </w:object>
      </w:r>
    </w:p>
    <w:p w:rsidR="00A36360" w:rsidRDefault="002807BA" w:rsidP="000516D2">
      <w:pPr>
        <w:tabs>
          <w:tab w:val="left" w:pos="993"/>
        </w:tabs>
        <w:spacing w:after="0"/>
        <w:ind w:left="993" w:hanging="993"/>
        <w:jc w:val="both"/>
        <w:rPr>
          <w:noProof/>
          <w:spacing w:val="6"/>
        </w:rPr>
      </w:pPr>
      <w:r w:rsidRPr="00A36360">
        <w:rPr>
          <w:noProof/>
          <w:spacing w:val="6"/>
          <w:position w:val="-138"/>
        </w:rPr>
        <w:object w:dxaOrig="4660" w:dyaOrig="2880">
          <v:shape id="_x0000_i1037" type="#_x0000_t75" style="width:233.25pt;height:2in" o:ole="">
            <v:imagedata r:id="rId32" o:title=""/>
          </v:shape>
          <o:OLEObject Type="Embed" ProgID="Equation.3" ShapeID="_x0000_i1037" DrawAspect="Content" ObjectID="_1351648174" r:id="rId33"/>
        </w:object>
      </w:r>
    </w:p>
    <w:p w:rsidR="000516D2" w:rsidRDefault="000516D2" w:rsidP="000516D2">
      <w:pPr>
        <w:tabs>
          <w:tab w:val="left" w:pos="993"/>
        </w:tabs>
        <w:spacing w:after="0"/>
        <w:ind w:left="993" w:hanging="993"/>
        <w:jc w:val="both"/>
        <w:rPr>
          <w:noProof/>
          <w:spacing w:val="6"/>
        </w:rPr>
      </w:pPr>
      <w:r>
        <w:rPr>
          <w:noProof/>
          <w:spacing w:val="6"/>
        </w:rPr>
        <w:t>Sign conversion:</w:t>
      </w:r>
    </w:p>
    <w:p w:rsidR="000516D2" w:rsidRDefault="000516D2" w:rsidP="000516D2">
      <w:pPr>
        <w:tabs>
          <w:tab w:val="left" w:pos="993"/>
        </w:tabs>
        <w:spacing w:after="0"/>
        <w:ind w:left="993" w:hanging="993"/>
        <w:jc w:val="center"/>
      </w:pPr>
      <w:r w:rsidRPr="002F136A">
        <w:rPr>
          <w:noProof/>
          <w:spacing w:val="6"/>
        </w:rPr>
        <w:object w:dxaOrig="13245" w:dyaOrig="7935">
          <v:shape id="_x0000_i1038" type="#_x0000_t75" style="width:126pt;height:74.25pt" o:ole="">
            <v:imagedata r:id="rId34" o:title=""/>
          </v:shape>
          <o:OLEObject Type="Embed" ProgID="AutoCAD.Drawing.15" ShapeID="_x0000_i1038" DrawAspect="Content" ObjectID="_1351648175" r:id="rId35"/>
        </w:object>
      </w:r>
    </w:p>
    <w:p w:rsidR="006F022B" w:rsidRDefault="00E633D1" w:rsidP="00B739E2">
      <w:pPr>
        <w:tabs>
          <w:tab w:val="left" w:pos="993"/>
        </w:tabs>
        <w:spacing w:after="0"/>
        <w:ind w:left="993" w:hanging="993"/>
      </w:pPr>
      <w:r w:rsidRPr="000F07BB">
        <w:object w:dxaOrig="13245" w:dyaOrig="7935">
          <v:shape id="_x0000_i1039" type="#_x0000_t75" style="width:447pt;height:267.75pt" o:ole="">
            <v:imagedata r:id="rId36" o:title=""/>
          </v:shape>
          <o:OLEObject Type="Embed" ProgID="AutoCAD.Drawing.15" ShapeID="_x0000_i1039" DrawAspect="Content" ObjectID="_1351648176" r:id="rId37"/>
        </w:object>
      </w:r>
    </w:p>
    <w:p w:rsidR="00F10F9B" w:rsidRDefault="00B869FD" w:rsidP="00A35C6A">
      <w:pPr>
        <w:tabs>
          <w:tab w:val="left" w:pos="993"/>
        </w:tabs>
        <w:spacing w:after="0"/>
        <w:ind w:left="993" w:hanging="993"/>
        <w:jc w:val="both"/>
      </w:pPr>
      <w:r w:rsidRPr="00303819">
        <w:object w:dxaOrig="9519" w:dyaOrig="3040">
          <v:shape id="_x0000_i1040" type="#_x0000_t75" style="width:476.25pt;height:151.5pt" o:ole="">
            <v:imagedata r:id="rId38" o:title=""/>
          </v:shape>
          <o:OLEObject Type="Embed" ProgID="Excel.Sheet.12" ShapeID="_x0000_i1040" DrawAspect="Content" ObjectID="_1351648177" r:id="rId39"/>
        </w:object>
      </w:r>
    </w:p>
    <w:p w:rsidR="00A35C6A" w:rsidRDefault="00D6211F" w:rsidP="00A35C6A">
      <w:pPr>
        <w:tabs>
          <w:tab w:val="left" w:pos="993"/>
        </w:tabs>
        <w:spacing w:after="0"/>
        <w:ind w:left="993" w:hanging="993"/>
        <w:jc w:val="both"/>
      </w:pPr>
      <w:r>
        <w:t>For section X-X:</w:t>
      </w:r>
    </w:p>
    <w:p w:rsidR="00AD1F77" w:rsidRDefault="00AD1F77" w:rsidP="00AD1F77">
      <w:pPr>
        <w:tabs>
          <w:tab w:val="left" w:pos="993"/>
        </w:tabs>
        <w:spacing w:after="0"/>
        <w:ind w:left="993" w:hanging="993"/>
        <w:jc w:val="both"/>
      </w:pPr>
      <w:r>
        <w:lastRenderedPageBreak/>
        <w:t>Que. 7:</w:t>
      </w:r>
      <w:r>
        <w:tab/>
        <w:t>Nominal stresses:</w:t>
      </w:r>
    </w:p>
    <w:p w:rsidR="00D6211F" w:rsidRDefault="00D6211F" w:rsidP="00AD1F77">
      <w:pPr>
        <w:spacing w:after="0"/>
        <w:ind w:left="1701"/>
        <w:jc w:val="both"/>
      </w:pPr>
      <w:r>
        <w:t>Transverse shear:</w:t>
      </w:r>
      <w:r>
        <w:tab/>
      </w:r>
      <w:r w:rsidRPr="00D6211F">
        <w:rPr>
          <w:position w:val="-12"/>
        </w:rPr>
        <w:object w:dxaOrig="1579" w:dyaOrig="360">
          <v:shape id="_x0000_i1041" type="#_x0000_t75" style="width:78.75pt;height:18pt" o:ole="">
            <v:imagedata r:id="rId40" o:title=""/>
          </v:shape>
          <o:OLEObject Type="Embed" ProgID="Equation.3" ShapeID="_x0000_i1041" DrawAspect="Content" ObjectID="_1351648178" r:id="rId41"/>
        </w:object>
      </w:r>
    </w:p>
    <w:p w:rsidR="00D6211F" w:rsidRDefault="00D6211F" w:rsidP="00AD1F77">
      <w:pPr>
        <w:spacing w:after="0"/>
        <w:ind w:left="1701"/>
        <w:jc w:val="both"/>
      </w:pPr>
      <w:r>
        <w:t>Longitudinal tensile:</w:t>
      </w:r>
      <w:r>
        <w:tab/>
      </w:r>
      <w:r w:rsidRPr="00D6211F">
        <w:rPr>
          <w:position w:val="-12"/>
        </w:rPr>
        <w:object w:dxaOrig="2200" w:dyaOrig="360">
          <v:shape id="_x0000_i1042" type="#_x0000_t75" style="width:110.25pt;height:18pt" o:ole="">
            <v:imagedata r:id="rId42" o:title=""/>
          </v:shape>
          <o:OLEObject Type="Embed" ProgID="Equation.3" ShapeID="_x0000_i1042" DrawAspect="Content" ObjectID="_1351648179" r:id="rId43"/>
        </w:object>
      </w:r>
    </w:p>
    <w:p w:rsidR="00D6211F" w:rsidRDefault="00D6211F" w:rsidP="00AD1F77">
      <w:pPr>
        <w:spacing w:after="0"/>
        <w:ind w:left="1701"/>
        <w:jc w:val="both"/>
      </w:pPr>
      <w:r>
        <w:t>Bending tensile:</w:t>
      </w:r>
      <w:r>
        <w:tab/>
      </w:r>
      <w:r w:rsidR="008661C7" w:rsidRPr="00D6211F">
        <w:rPr>
          <w:position w:val="-12"/>
        </w:rPr>
        <w:object w:dxaOrig="1939" w:dyaOrig="360">
          <v:shape id="_x0000_i1043" type="#_x0000_t75" style="width:96.75pt;height:18pt" o:ole="">
            <v:imagedata r:id="rId44" o:title=""/>
          </v:shape>
          <o:OLEObject Type="Embed" ProgID="Equation.3" ShapeID="_x0000_i1043" DrawAspect="Content" ObjectID="_1351648180" r:id="rId45"/>
        </w:object>
      </w:r>
    </w:p>
    <w:p w:rsidR="008661C7" w:rsidRDefault="008661C7" w:rsidP="00AD1F77">
      <w:pPr>
        <w:spacing w:after="0"/>
        <w:ind w:left="1701"/>
        <w:jc w:val="both"/>
      </w:pPr>
      <w:r>
        <w:t>Torsional shear:</w:t>
      </w:r>
      <w:r>
        <w:tab/>
      </w:r>
      <w:r w:rsidR="00AD1F77" w:rsidRPr="008661C7">
        <w:rPr>
          <w:position w:val="-12"/>
        </w:rPr>
        <w:object w:dxaOrig="1600" w:dyaOrig="360">
          <v:shape id="_x0000_i1044" type="#_x0000_t75" style="width:80.25pt;height:18pt" o:ole="">
            <v:imagedata r:id="rId46" o:title=""/>
          </v:shape>
          <o:OLEObject Type="Embed" ProgID="Equation.3" ShapeID="_x0000_i1044" DrawAspect="Content" ObjectID="_1351648181" r:id="rId47"/>
        </w:object>
      </w:r>
    </w:p>
    <w:p w:rsidR="009C611F" w:rsidRDefault="009C611F" w:rsidP="009C611F">
      <w:pPr>
        <w:spacing w:after="0"/>
        <w:ind w:left="993"/>
        <w:jc w:val="both"/>
      </w:pPr>
      <w:r>
        <w:t>Equivalent stresses:</w:t>
      </w:r>
      <w:r>
        <w:tab/>
        <w:t>DET</w:t>
      </w:r>
    </w:p>
    <w:p w:rsidR="009C611F" w:rsidRDefault="00DB246E" w:rsidP="009C611F">
      <w:pPr>
        <w:spacing w:after="0"/>
        <w:ind w:left="1701"/>
        <w:jc w:val="both"/>
      </w:pPr>
      <w:r w:rsidRPr="009C611F">
        <w:rPr>
          <w:position w:val="-18"/>
        </w:rPr>
        <w:object w:dxaOrig="6140" w:dyaOrig="540">
          <v:shape id="_x0000_i1045" type="#_x0000_t75" style="width:306.75pt;height:27pt" o:ole="">
            <v:imagedata r:id="rId48" o:title=""/>
          </v:shape>
          <o:OLEObject Type="Embed" ProgID="Equation.3" ShapeID="_x0000_i1045" DrawAspect="Content" ObjectID="_1351648182" r:id="rId49"/>
        </w:object>
      </w:r>
    </w:p>
    <w:p w:rsidR="009C611F" w:rsidRDefault="00DB246E" w:rsidP="009C611F">
      <w:pPr>
        <w:spacing w:after="0"/>
        <w:ind w:left="1701"/>
        <w:jc w:val="both"/>
      </w:pPr>
      <w:r w:rsidRPr="009C611F">
        <w:rPr>
          <w:position w:val="-18"/>
        </w:rPr>
        <w:object w:dxaOrig="7160" w:dyaOrig="540">
          <v:shape id="_x0000_i1046" type="#_x0000_t75" style="width:357.75pt;height:27pt" o:ole="">
            <v:imagedata r:id="rId50" o:title=""/>
          </v:shape>
          <o:OLEObject Type="Embed" ProgID="Equation.3" ShapeID="_x0000_i1046" DrawAspect="Content" ObjectID="_1351648183" r:id="rId51"/>
        </w:object>
      </w:r>
    </w:p>
    <w:p w:rsidR="00D6211F" w:rsidRDefault="00AD1F77" w:rsidP="00A35C6A">
      <w:pPr>
        <w:tabs>
          <w:tab w:val="left" w:pos="993"/>
        </w:tabs>
        <w:spacing w:after="0"/>
        <w:ind w:left="993" w:hanging="993"/>
        <w:jc w:val="both"/>
      </w:pPr>
      <w:r>
        <w:t>Que. 8:</w:t>
      </w:r>
      <w:r>
        <w:tab/>
        <w:t>Effective stresses:</w:t>
      </w:r>
    </w:p>
    <w:p w:rsidR="008B7279" w:rsidRDefault="00E111D8" w:rsidP="008B7279">
      <w:pPr>
        <w:spacing w:after="0"/>
        <w:ind w:left="1701"/>
        <w:jc w:val="both"/>
      </w:pPr>
      <w:r w:rsidRPr="009C611F">
        <w:rPr>
          <w:position w:val="-18"/>
        </w:rPr>
        <w:object w:dxaOrig="6480" w:dyaOrig="540">
          <v:shape id="_x0000_i1047" type="#_x0000_t75" style="width:324pt;height:27pt" o:ole="">
            <v:imagedata r:id="rId52" o:title=""/>
          </v:shape>
          <o:OLEObject Type="Embed" ProgID="Equation.3" ShapeID="_x0000_i1047" DrawAspect="Content" ObjectID="_1351648184" r:id="rId53"/>
        </w:object>
      </w:r>
    </w:p>
    <w:p w:rsidR="008B7279" w:rsidRDefault="00E111D8" w:rsidP="00E111D8">
      <w:pPr>
        <w:spacing w:after="0"/>
        <w:ind w:left="1701"/>
        <w:jc w:val="both"/>
      </w:pPr>
      <w:r w:rsidRPr="009C611F">
        <w:rPr>
          <w:position w:val="-18"/>
        </w:rPr>
        <w:object w:dxaOrig="5840" w:dyaOrig="540">
          <v:shape id="_x0000_i1048" type="#_x0000_t75" style="width:291.75pt;height:27pt" o:ole="">
            <v:imagedata r:id="rId54" o:title=""/>
          </v:shape>
          <o:OLEObject Type="Embed" ProgID="Equation.3" ShapeID="_x0000_i1048" DrawAspect="Content" ObjectID="_1351648185" r:id="rId55"/>
        </w:object>
      </w:r>
    </w:p>
    <w:p w:rsidR="008B7279" w:rsidRDefault="00E111D8" w:rsidP="00A35C6A">
      <w:pPr>
        <w:tabs>
          <w:tab w:val="left" w:pos="993"/>
        </w:tabs>
        <w:spacing w:after="0"/>
        <w:ind w:left="993" w:hanging="993"/>
        <w:jc w:val="both"/>
      </w:pPr>
      <w:r>
        <w:t>Que. 9:</w:t>
      </w:r>
      <w:r>
        <w:tab/>
        <w:t>Fatigue strength values:</w:t>
      </w:r>
    </w:p>
    <w:p w:rsidR="00E111D8" w:rsidRDefault="00FA5B8A" w:rsidP="00E111D8">
      <w:pPr>
        <w:spacing w:after="0"/>
        <w:ind w:left="2268"/>
        <w:jc w:val="both"/>
      </w:pPr>
      <w:r w:rsidRPr="00E111D8">
        <w:rPr>
          <w:position w:val="-48"/>
        </w:rPr>
        <w:object w:dxaOrig="3460" w:dyaOrig="1080">
          <v:shape id="_x0000_i1049" type="#_x0000_t75" style="width:173.25pt;height:54pt" o:ole="">
            <v:imagedata r:id="rId56" o:title=""/>
          </v:shape>
          <o:OLEObject Type="Embed" ProgID="Equation.3" ShapeID="_x0000_i1049" DrawAspect="Content" ObjectID="_1351648186" r:id="rId57"/>
        </w:object>
      </w:r>
    </w:p>
    <w:p w:rsidR="00E111D8" w:rsidRDefault="00FA5B8A" w:rsidP="00A35C6A">
      <w:pPr>
        <w:tabs>
          <w:tab w:val="left" w:pos="993"/>
        </w:tabs>
        <w:spacing w:after="0"/>
        <w:ind w:left="993" w:hanging="993"/>
        <w:jc w:val="both"/>
      </w:pPr>
      <w:r>
        <w:t>Que. 10:</w:t>
      </w:r>
      <w:r>
        <w:tab/>
      </w:r>
      <w:r w:rsidR="00B869FD" w:rsidRPr="00010ABF">
        <w:rPr>
          <w:position w:val="-10"/>
        </w:rPr>
        <w:object w:dxaOrig="5319" w:dyaOrig="340">
          <v:shape id="_x0000_i1050" type="#_x0000_t75" style="width:266.25pt;height:17.25pt" o:ole="">
            <v:imagedata r:id="rId58" o:title=""/>
          </v:shape>
          <o:OLEObject Type="Embed" ProgID="Equation.3" ShapeID="_x0000_i1050" DrawAspect="Content" ObjectID="_1351648187" r:id="rId59"/>
        </w:object>
      </w:r>
    </w:p>
    <w:p w:rsidR="00010ABF" w:rsidRDefault="009C04F8" w:rsidP="00A35C6A">
      <w:pPr>
        <w:tabs>
          <w:tab w:val="left" w:pos="993"/>
        </w:tabs>
        <w:spacing w:after="0"/>
        <w:ind w:left="993" w:hanging="993"/>
        <w:jc w:val="both"/>
      </w:pPr>
      <w:r w:rsidRPr="000F07BB">
        <w:object w:dxaOrig="7605" w:dyaOrig="5310">
          <v:shape id="_x0000_i1052" type="#_x0000_t75" style="width:435.75pt;height:304.5pt" o:ole="">
            <v:imagedata r:id="rId60" o:title=""/>
          </v:shape>
          <o:OLEObject Type="Embed" ProgID="AutoCAD.Drawing.18" ShapeID="_x0000_i1052" DrawAspect="Content" ObjectID="_1351648188" r:id="rId61"/>
        </w:object>
      </w:r>
    </w:p>
    <w:p w:rsidR="009205F1" w:rsidRDefault="000D3D37" w:rsidP="00A35C6A">
      <w:pPr>
        <w:tabs>
          <w:tab w:val="left" w:pos="993"/>
        </w:tabs>
        <w:spacing w:after="0"/>
        <w:ind w:left="993" w:hanging="993"/>
        <w:jc w:val="both"/>
      </w:pPr>
      <w:r w:rsidRPr="00303819">
        <w:object w:dxaOrig="9519" w:dyaOrig="1472">
          <v:shape id="_x0000_i1051" type="#_x0000_t75" style="width:476.25pt;height:73.5pt" o:ole="">
            <v:imagedata r:id="rId62" o:title=""/>
          </v:shape>
          <o:OLEObject Type="Embed" ProgID="Excel.Sheet.12" ShapeID="_x0000_i1051" DrawAspect="Content" ObjectID="_1351648189" r:id="rId63"/>
        </w:object>
      </w:r>
    </w:p>
    <w:sectPr w:rsidR="009205F1" w:rsidSect="00A620B9">
      <w:headerReference w:type="default" r:id="rId64"/>
      <w:footerReference w:type="default" r:id="rId6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61D2" w:rsidRDefault="00A461D2" w:rsidP="0020452F">
      <w:pPr>
        <w:spacing w:after="0" w:line="240" w:lineRule="auto"/>
      </w:pPr>
      <w:r>
        <w:separator/>
      </w:r>
    </w:p>
  </w:endnote>
  <w:endnote w:type="continuationSeparator" w:id="1">
    <w:p w:rsidR="00A461D2" w:rsidRDefault="00A461D2" w:rsidP="0020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4125" w:rsidRDefault="00FD4125">
    <w:pPr>
      <w:pStyle w:val="Footer"/>
      <w:jc w:val="center"/>
    </w:pPr>
    <w:r>
      <w:t xml:space="preserve">Page </w:t>
    </w:r>
    <w:r w:rsidR="00120E7F">
      <w:rPr>
        <w:b/>
      </w:rPr>
      <w:fldChar w:fldCharType="begin"/>
    </w:r>
    <w:r>
      <w:rPr>
        <w:b/>
      </w:rPr>
      <w:instrText xml:space="preserve"> PAGE </w:instrText>
    </w:r>
    <w:r w:rsidR="00120E7F">
      <w:rPr>
        <w:b/>
      </w:rPr>
      <w:fldChar w:fldCharType="separate"/>
    </w:r>
    <w:r w:rsidR="009C04F8">
      <w:rPr>
        <w:b/>
        <w:noProof/>
      </w:rPr>
      <w:t>5</w:t>
    </w:r>
    <w:r w:rsidR="00120E7F">
      <w:rPr>
        <w:b/>
      </w:rPr>
      <w:fldChar w:fldCharType="end"/>
    </w:r>
    <w:r>
      <w:t xml:space="preserve"> of </w:t>
    </w:r>
    <w:r w:rsidR="00120E7F">
      <w:rPr>
        <w:b/>
      </w:rPr>
      <w:fldChar w:fldCharType="begin"/>
    </w:r>
    <w:r>
      <w:rPr>
        <w:b/>
      </w:rPr>
      <w:instrText xml:space="preserve"> NUMPAGES  </w:instrText>
    </w:r>
    <w:r w:rsidR="00120E7F">
      <w:rPr>
        <w:b/>
      </w:rPr>
      <w:fldChar w:fldCharType="separate"/>
    </w:r>
    <w:r w:rsidR="009C04F8">
      <w:rPr>
        <w:b/>
        <w:noProof/>
      </w:rPr>
      <w:t>6</w:t>
    </w:r>
    <w:r w:rsidR="00120E7F">
      <w:rPr>
        <w:b/>
      </w:rPr>
      <w:fldChar w:fldCharType="end"/>
    </w:r>
  </w:p>
  <w:p w:rsidR="00FD4125" w:rsidRDefault="00FD412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61D2" w:rsidRDefault="00A461D2" w:rsidP="0020452F">
      <w:pPr>
        <w:spacing w:after="0" w:line="240" w:lineRule="auto"/>
      </w:pPr>
      <w:r>
        <w:separator/>
      </w:r>
    </w:p>
  </w:footnote>
  <w:footnote w:type="continuationSeparator" w:id="1">
    <w:p w:rsidR="00A461D2" w:rsidRDefault="00A461D2" w:rsidP="00204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1386"/>
      <w:gridCol w:w="7857"/>
    </w:tblGrid>
    <w:tr w:rsidR="0020452F" w:rsidRPr="00877FF1">
      <w:trPr>
        <w:trHeight w:val="475"/>
      </w:trPr>
      <w:tc>
        <w:tcPr>
          <w:tcW w:w="750" w:type="pct"/>
          <w:shd w:val="clear" w:color="auto" w:fill="000000"/>
        </w:tcPr>
        <w:p w:rsidR="0020452F" w:rsidRPr="00877FF1" w:rsidRDefault="00BF1D80" w:rsidP="00BF1D80">
          <w:pPr>
            <w:pStyle w:val="Header"/>
            <w:rPr>
              <w:color w:val="FFFFFF"/>
            </w:rPr>
          </w:pPr>
          <w:r>
            <w:rPr>
              <w:color w:val="FFFFFF"/>
            </w:rPr>
            <w:t>October</w:t>
          </w:r>
          <w:r w:rsidR="0020452F" w:rsidRPr="00877FF1">
            <w:rPr>
              <w:color w:val="FFFFFF"/>
            </w:rPr>
            <w:t xml:space="preserve"> </w:t>
          </w:r>
          <w:r>
            <w:rPr>
              <w:color w:val="FFFFFF"/>
            </w:rPr>
            <w:t>22</w:t>
          </w:r>
          <w:r w:rsidR="0020452F" w:rsidRPr="00877FF1">
            <w:rPr>
              <w:color w:val="FFFFFF"/>
            </w:rPr>
            <w:t>, 200</w:t>
          </w:r>
          <w:r>
            <w:rPr>
              <w:color w:val="FFFFFF"/>
            </w:rPr>
            <w:t>9</w:t>
          </w:r>
        </w:p>
      </w:tc>
      <w:tc>
        <w:tcPr>
          <w:tcW w:w="4250" w:type="pct"/>
          <w:shd w:val="clear" w:color="auto" w:fill="8064A2"/>
          <w:vAlign w:val="center"/>
        </w:tcPr>
        <w:p w:rsidR="0020452F" w:rsidRPr="00877FF1" w:rsidRDefault="0020452F" w:rsidP="00BF1D80">
          <w:pPr>
            <w:pStyle w:val="Header"/>
            <w:jc w:val="center"/>
            <w:rPr>
              <w:caps/>
              <w:color w:val="FFFFFF"/>
            </w:rPr>
          </w:pPr>
          <w:r w:rsidRPr="00877FF1">
            <w:rPr>
              <w:caps/>
              <w:color w:val="FFFFFF"/>
            </w:rPr>
            <w:t>AE 373 Mid-sem 200</w:t>
          </w:r>
          <w:r w:rsidR="00BF1D80">
            <w:rPr>
              <w:caps/>
              <w:color w:val="FFFFFF"/>
            </w:rPr>
            <w:t>9</w:t>
          </w:r>
        </w:p>
      </w:tc>
    </w:tr>
  </w:tbl>
  <w:p w:rsidR="0020452F" w:rsidRDefault="0020452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2FAA"/>
    <w:rsid w:val="00010ABF"/>
    <w:rsid w:val="000516D2"/>
    <w:rsid w:val="000673A8"/>
    <w:rsid w:val="000B6613"/>
    <w:rsid w:val="000C0118"/>
    <w:rsid w:val="000D3D37"/>
    <w:rsid w:val="000F07BB"/>
    <w:rsid w:val="00120CBB"/>
    <w:rsid w:val="00120E7F"/>
    <w:rsid w:val="0017270F"/>
    <w:rsid w:val="00180043"/>
    <w:rsid w:val="0018318F"/>
    <w:rsid w:val="0018667D"/>
    <w:rsid w:val="001B5952"/>
    <w:rsid w:val="001D05C1"/>
    <w:rsid w:val="001E0707"/>
    <w:rsid w:val="001F1A22"/>
    <w:rsid w:val="0020452F"/>
    <w:rsid w:val="00232E3F"/>
    <w:rsid w:val="00242FAA"/>
    <w:rsid w:val="00246930"/>
    <w:rsid w:val="002807BA"/>
    <w:rsid w:val="0029024A"/>
    <w:rsid w:val="002B6114"/>
    <w:rsid w:val="002C358C"/>
    <w:rsid w:val="00302E2A"/>
    <w:rsid w:val="00303819"/>
    <w:rsid w:val="003221CC"/>
    <w:rsid w:val="00347554"/>
    <w:rsid w:val="00363C71"/>
    <w:rsid w:val="003B1B0B"/>
    <w:rsid w:val="003B1C01"/>
    <w:rsid w:val="003B581B"/>
    <w:rsid w:val="003D1154"/>
    <w:rsid w:val="003F6625"/>
    <w:rsid w:val="00400125"/>
    <w:rsid w:val="0045070B"/>
    <w:rsid w:val="00456473"/>
    <w:rsid w:val="004919D8"/>
    <w:rsid w:val="004967A9"/>
    <w:rsid w:val="004B6D99"/>
    <w:rsid w:val="004C5E13"/>
    <w:rsid w:val="004F49D2"/>
    <w:rsid w:val="00504144"/>
    <w:rsid w:val="005323FB"/>
    <w:rsid w:val="00536BC6"/>
    <w:rsid w:val="005425C5"/>
    <w:rsid w:val="00551BFA"/>
    <w:rsid w:val="00575DF7"/>
    <w:rsid w:val="005A7F54"/>
    <w:rsid w:val="005B77B7"/>
    <w:rsid w:val="00646683"/>
    <w:rsid w:val="0067607C"/>
    <w:rsid w:val="006834CC"/>
    <w:rsid w:val="00697833"/>
    <w:rsid w:val="006A5495"/>
    <w:rsid w:val="006B274F"/>
    <w:rsid w:val="006B5B26"/>
    <w:rsid w:val="006C1CD9"/>
    <w:rsid w:val="006E0BB3"/>
    <w:rsid w:val="006F022B"/>
    <w:rsid w:val="00703037"/>
    <w:rsid w:val="00797216"/>
    <w:rsid w:val="0079758C"/>
    <w:rsid w:val="007E1A17"/>
    <w:rsid w:val="007F308D"/>
    <w:rsid w:val="007F5D6E"/>
    <w:rsid w:val="0080171D"/>
    <w:rsid w:val="008057D9"/>
    <w:rsid w:val="00855A5D"/>
    <w:rsid w:val="008661C7"/>
    <w:rsid w:val="00870612"/>
    <w:rsid w:val="008759AA"/>
    <w:rsid w:val="00877FF1"/>
    <w:rsid w:val="00882FAC"/>
    <w:rsid w:val="00886D10"/>
    <w:rsid w:val="008B7279"/>
    <w:rsid w:val="008D32F7"/>
    <w:rsid w:val="008D621F"/>
    <w:rsid w:val="008D74E3"/>
    <w:rsid w:val="008F0104"/>
    <w:rsid w:val="008F2EEA"/>
    <w:rsid w:val="00902A88"/>
    <w:rsid w:val="00910077"/>
    <w:rsid w:val="009205F1"/>
    <w:rsid w:val="00920F0B"/>
    <w:rsid w:val="00921243"/>
    <w:rsid w:val="009310D9"/>
    <w:rsid w:val="009819AE"/>
    <w:rsid w:val="009C04F8"/>
    <w:rsid w:val="009C611F"/>
    <w:rsid w:val="009F2653"/>
    <w:rsid w:val="00A10086"/>
    <w:rsid w:val="00A31D71"/>
    <w:rsid w:val="00A35C6A"/>
    <w:rsid w:val="00A36360"/>
    <w:rsid w:val="00A36427"/>
    <w:rsid w:val="00A461D2"/>
    <w:rsid w:val="00A52946"/>
    <w:rsid w:val="00A55341"/>
    <w:rsid w:val="00A620B9"/>
    <w:rsid w:val="00A65E60"/>
    <w:rsid w:val="00AA3CE1"/>
    <w:rsid w:val="00AD1F77"/>
    <w:rsid w:val="00B037A2"/>
    <w:rsid w:val="00B05E8B"/>
    <w:rsid w:val="00B447D0"/>
    <w:rsid w:val="00B739E2"/>
    <w:rsid w:val="00B869FD"/>
    <w:rsid w:val="00B957E1"/>
    <w:rsid w:val="00BA3403"/>
    <w:rsid w:val="00BC5DE0"/>
    <w:rsid w:val="00BF0DFC"/>
    <w:rsid w:val="00BF1D80"/>
    <w:rsid w:val="00C24879"/>
    <w:rsid w:val="00CB0B50"/>
    <w:rsid w:val="00CC298A"/>
    <w:rsid w:val="00CD78A3"/>
    <w:rsid w:val="00D10670"/>
    <w:rsid w:val="00D354D2"/>
    <w:rsid w:val="00D36442"/>
    <w:rsid w:val="00D567C2"/>
    <w:rsid w:val="00D6211F"/>
    <w:rsid w:val="00D903B7"/>
    <w:rsid w:val="00DA5D64"/>
    <w:rsid w:val="00DB246E"/>
    <w:rsid w:val="00DC07FF"/>
    <w:rsid w:val="00DD14BA"/>
    <w:rsid w:val="00E111D8"/>
    <w:rsid w:val="00E4251C"/>
    <w:rsid w:val="00E606DE"/>
    <w:rsid w:val="00E633D1"/>
    <w:rsid w:val="00EB7972"/>
    <w:rsid w:val="00EC4900"/>
    <w:rsid w:val="00ED3FEF"/>
    <w:rsid w:val="00F10F9B"/>
    <w:rsid w:val="00F74B1A"/>
    <w:rsid w:val="00F93D21"/>
    <w:rsid w:val="00FA5B8A"/>
    <w:rsid w:val="00FD0C57"/>
    <w:rsid w:val="00FD4125"/>
    <w:rsid w:val="00FD787D"/>
    <w:rsid w:val="00FE05CD"/>
    <w:rsid w:val="00FE7753"/>
    <w:rsid w:val="00FF5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7E1"/>
    <w:pPr>
      <w:spacing w:after="200"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07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04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2F"/>
  </w:style>
  <w:style w:type="paragraph" w:styleId="Footer">
    <w:name w:val="footer"/>
    <w:basedOn w:val="Normal"/>
    <w:link w:val="FooterChar"/>
    <w:uiPriority w:val="99"/>
    <w:unhideWhenUsed/>
    <w:rsid w:val="00204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2F"/>
  </w:style>
  <w:style w:type="paragraph" w:styleId="BalloonText">
    <w:name w:val="Balloon Text"/>
    <w:basedOn w:val="Normal"/>
    <w:link w:val="BalloonTextChar"/>
    <w:uiPriority w:val="99"/>
    <w:semiHidden/>
    <w:unhideWhenUsed/>
    <w:rsid w:val="00204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package" Target="embeddings/Microsoft_Office_Excel_Worksheet2.xlsx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2.bin"/><Relationship Id="rId63" Type="http://schemas.openxmlformats.org/officeDocument/2006/relationships/package" Target="embeddings/Microsoft_Office_Excel_Worksheet3.xlsx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6.wmf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package" Target="embeddings/Microsoft_Office_Excel_Worksheet1.xlsx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61" Type="http://schemas.openxmlformats.org/officeDocument/2006/relationships/oleObject" Target="embeddings/oleObject25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e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emf"/><Relationship Id="rId46" Type="http://schemas.openxmlformats.org/officeDocument/2006/relationships/image" Target="media/image20.wmf"/><Relationship Id="rId59" Type="http://schemas.openxmlformats.org/officeDocument/2006/relationships/oleObject" Target="embeddings/oleObject24.bin"/><Relationship Id="rId67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4.wmf"/><Relationship Id="rId62" Type="http://schemas.openxmlformats.org/officeDocument/2006/relationships/image" Target="media/image2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2008-11-14T00:00:00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3A55AF-FBB3-4988-98A2-079B86161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AE 373 Mid-sem 2008</vt:lpstr>
    </vt:vector>
  </TitlesOfParts>
  <Company>Agric. Engineering Depart.</Company>
  <LinksUpToDate>false</LinksUpToDate>
  <CharactersWithSpaces>3469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 373 Mid-sem 2008</dc:title>
  <dc:creator>Joseph Aveyire</dc:creator>
  <cp:lastModifiedBy>MR AVEYIRE</cp:lastModifiedBy>
  <cp:revision>14</cp:revision>
  <cp:lastPrinted>2009-12-14T11:52:00Z</cp:lastPrinted>
  <dcterms:created xsi:type="dcterms:W3CDTF">2009-10-21T16:59:00Z</dcterms:created>
  <dcterms:modified xsi:type="dcterms:W3CDTF">2010-11-19T05:01:00Z</dcterms:modified>
</cp:coreProperties>
</file>