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6E560" w14:textId="733659A1" w:rsidR="00A113AE" w:rsidRPr="00056B7E" w:rsidRDefault="00A113AE" w:rsidP="00056B7E">
      <w:pPr>
        <w:spacing w:line="360" w:lineRule="auto"/>
        <w:rPr>
          <w:rFonts w:ascii="Times New Roman" w:hAnsi="Times New Roman" w:cs="Times New Roman"/>
          <w:sz w:val="24"/>
          <w:szCs w:val="24"/>
        </w:rPr>
      </w:pPr>
      <w:r w:rsidRPr="00056B7E">
        <w:rPr>
          <w:rFonts w:ascii="Times New Roman" w:hAnsi="Times New Roman" w:cs="Times New Roman"/>
          <w:sz w:val="24"/>
          <w:szCs w:val="24"/>
        </w:rPr>
        <w:t>DIRECT EXPANSION SYSTEMS (DX</w:t>
      </w:r>
      <w:r w:rsidR="00BA1036" w:rsidRPr="00056B7E">
        <w:rPr>
          <w:rFonts w:ascii="Times New Roman" w:hAnsi="Times New Roman" w:cs="Times New Roman"/>
          <w:sz w:val="24"/>
          <w:szCs w:val="24"/>
        </w:rPr>
        <w:t>) MARINE</w:t>
      </w:r>
      <w:r w:rsidRPr="00056B7E">
        <w:rPr>
          <w:rFonts w:ascii="Times New Roman" w:hAnsi="Times New Roman" w:cs="Times New Roman"/>
          <w:sz w:val="24"/>
          <w:szCs w:val="24"/>
        </w:rPr>
        <w:t xml:space="preserve"> AIR CONDITIONING SYSTEM</w:t>
      </w:r>
    </w:p>
    <w:p w14:paraId="329D57E2" w14:textId="781259D8" w:rsidR="00A113AE" w:rsidRPr="00056B7E" w:rsidRDefault="00A113AE" w:rsidP="00056B7E">
      <w:pPr>
        <w:spacing w:line="360" w:lineRule="auto"/>
        <w:rPr>
          <w:rFonts w:ascii="Times New Roman" w:hAnsi="Times New Roman" w:cs="Times New Roman"/>
          <w:sz w:val="24"/>
          <w:szCs w:val="24"/>
        </w:rPr>
      </w:pPr>
      <w:r w:rsidRPr="00056B7E">
        <w:rPr>
          <w:rFonts w:ascii="Times New Roman" w:hAnsi="Times New Roman" w:cs="Times New Roman"/>
          <w:sz w:val="24"/>
          <w:szCs w:val="24"/>
        </w:rPr>
        <w:t>INTRODUCTION</w:t>
      </w:r>
    </w:p>
    <w:p w14:paraId="63F94A29" w14:textId="5A9650EC" w:rsidR="00A113AE" w:rsidRPr="00056B7E" w:rsidRDefault="00A113AE" w:rsidP="00056B7E">
      <w:pPr>
        <w:spacing w:line="360" w:lineRule="auto"/>
        <w:jc w:val="both"/>
        <w:rPr>
          <w:rFonts w:ascii="Times New Roman" w:hAnsi="Times New Roman" w:cs="Times New Roman"/>
          <w:sz w:val="24"/>
          <w:szCs w:val="24"/>
        </w:rPr>
      </w:pPr>
      <w:r w:rsidRPr="00056B7E">
        <w:rPr>
          <w:rFonts w:ascii="Times New Roman" w:hAnsi="Times New Roman" w:cs="Times New Roman"/>
          <w:sz w:val="24"/>
          <w:szCs w:val="24"/>
        </w:rPr>
        <w:t>There are two types of central air conditioning systems: Direct Expansion (DX) and Chilled Water. The air utilized to cool the room or space in the DX system is immediately routed across the refrigeration plant's cooling coil. In the case of a chilled water system, the refrigeration equipment chills the water first, then chills the air utilized to cool the rooms or spaces. Both of these systems have been thoroughly examined</w:t>
      </w:r>
      <w:r w:rsidR="003D18C5">
        <w:rPr>
          <w:rFonts w:ascii="Times New Roman" w:hAnsi="Times New Roman" w:cs="Times New Roman"/>
          <w:sz w:val="24"/>
          <w:szCs w:val="24"/>
        </w:rPr>
        <w:t>.</w:t>
      </w:r>
    </w:p>
    <w:p w14:paraId="6ED6CAC2" w14:textId="412D744E" w:rsidR="00056B7E" w:rsidRPr="00056B7E" w:rsidRDefault="00056B7E" w:rsidP="00056B7E">
      <w:pPr>
        <w:spacing w:line="360" w:lineRule="auto"/>
        <w:rPr>
          <w:rFonts w:ascii="Times New Roman" w:hAnsi="Times New Roman" w:cs="Times New Roman"/>
          <w:sz w:val="24"/>
          <w:szCs w:val="24"/>
        </w:rPr>
      </w:pPr>
    </w:p>
    <w:p w14:paraId="07D3A9AF" w14:textId="6D87915F" w:rsidR="00056B7E" w:rsidRPr="00056B7E" w:rsidRDefault="00056B7E" w:rsidP="00056B7E">
      <w:pPr>
        <w:spacing w:line="360" w:lineRule="auto"/>
        <w:rPr>
          <w:rFonts w:ascii="Times New Roman" w:hAnsi="Times New Roman" w:cs="Times New Roman"/>
          <w:sz w:val="24"/>
          <w:szCs w:val="24"/>
        </w:rPr>
      </w:pPr>
      <w:r w:rsidRPr="00056B7E">
        <w:rPr>
          <w:rFonts w:ascii="Times New Roman" w:hAnsi="Times New Roman" w:cs="Times New Roman"/>
          <w:sz w:val="24"/>
          <w:szCs w:val="24"/>
        </w:rPr>
        <w:t>TYPE OF CENTRAL AIR CONDITIONING PLANT: DIRECT EXPANSION (DX)</w:t>
      </w:r>
    </w:p>
    <w:p w14:paraId="04E0D2B7" w14:textId="4EF21F7F" w:rsidR="00056B7E" w:rsidRDefault="00056B7E" w:rsidP="00056B7E">
      <w:pPr>
        <w:spacing w:line="360" w:lineRule="auto"/>
        <w:jc w:val="both"/>
        <w:rPr>
          <w:rFonts w:ascii="Times New Roman" w:hAnsi="Times New Roman" w:cs="Times New Roman"/>
          <w:sz w:val="24"/>
          <w:szCs w:val="24"/>
        </w:rPr>
      </w:pPr>
      <w:r w:rsidRPr="00056B7E">
        <w:rPr>
          <w:rFonts w:ascii="Times New Roman" w:hAnsi="Times New Roman" w:cs="Times New Roman"/>
          <w:sz w:val="24"/>
          <w:szCs w:val="24"/>
        </w:rPr>
        <w:t>The air used for cooling space in direct expansion or DX air central air conditioning plants is directly cooled by the refrigerant in the cooling coil of the air handling unit. The cooling efficiency of DX plants is better since the refrigerant cools the air directly. However, because it is not always practicable to carry refrigerant piping over long distances, direct expansion or DX central air conditioning systems are commonly employed to cool small buildings or single-story rooms. The DX type of central air conditioning systems have three primary compartments. </w:t>
      </w:r>
    </w:p>
    <w:p w14:paraId="7F324666" w14:textId="77777777" w:rsidR="00FC3EA5" w:rsidRDefault="00FC3EA5" w:rsidP="00FC3EA5">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 Plant Room</w:t>
      </w:r>
    </w:p>
    <w:p w14:paraId="39AF3AB5" w14:textId="77FC10EB" w:rsidR="00056B7E" w:rsidRDefault="00FC3EA5" w:rsidP="00FC3EA5">
      <w:pPr>
        <w:pStyle w:val="ListParagraph"/>
        <w:spacing w:line="360" w:lineRule="auto"/>
        <w:jc w:val="both"/>
        <w:rPr>
          <w:rFonts w:ascii="Times New Roman" w:hAnsi="Times New Roman" w:cs="Times New Roman"/>
          <w:sz w:val="24"/>
          <w:szCs w:val="24"/>
        </w:rPr>
      </w:pPr>
      <w:r w:rsidRPr="00FC3EA5">
        <w:rPr>
          <w:rFonts w:ascii="Times New Roman" w:hAnsi="Times New Roman" w:cs="Times New Roman"/>
          <w:sz w:val="24"/>
          <w:szCs w:val="24"/>
        </w:rPr>
        <w:t>The compressor and condenser, two crucial components of the refrigeration system, are housed in the plant room. The compressor can be hermetically sealed or open. The air blasted by the fan cools the semi-hermetically sealed compressors, whereas the open type compressors are cooled by water. The open compressor can be driven directly from the motor shaft via a coupling or via a pulley system.</w:t>
      </w:r>
      <w:r>
        <w:rPr>
          <w:rFonts w:ascii="Times New Roman" w:hAnsi="Times New Roman" w:cs="Times New Roman"/>
          <w:sz w:val="24"/>
          <w:szCs w:val="24"/>
        </w:rPr>
        <w:t xml:space="preserve"> </w:t>
      </w:r>
      <w:r w:rsidRPr="00FC3EA5">
        <w:rPr>
          <w:rFonts w:ascii="Times New Roman" w:hAnsi="Times New Roman" w:cs="Times New Roman"/>
          <w:sz w:val="24"/>
          <w:szCs w:val="24"/>
        </w:rPr>
        <w:t xml:space="preserve">Water cools the condenser, which is made up of shell and tube. The refrigerant runs along the tube side of the condenser while water flows along the shell side, allowing for faster refrigerant cooling. The water that cools the compressor and condenser is chilled in the cooling tower at the top of the building. </w:t>
      </w:r>
    </w:p>
    <w:p w14:paraId="3F07C0EA" w14:textId="1E8A8396" w:rsidR="00FC3EA5" w:rsidRPr="00FC3EA5" w:rsidRDefault="00FC3EA5" w:rsidP="00FC3EA5">
      <w:pPr>
        <w:pStyle w:val="ListParagraph"/>
        <w:numPr>
          <w:ilvl w:val="0"/>
          <w:numId w:val="1"/>
        </w:numPr>
        <w:spacing w:line="360" w:lineRule="auto"/>
        <w:jc w:val="both"/>
        <w:rPr>
          <w:rFonts w:ascii="Times New Roman" w:hAnsi="Times New Roman" w:cs="Times New Roman"/>
          <w:sz w:val="24"/>
          <w:szCs w:val="24"/>
        </w:rPr>
      </w:pPr>
      <w:r w:rsidRPr="00FC3EA5">
        <w:rPr>
          <w:rFonts w:ascii="Times New Roman" w:hAnsi="Times New Roman" w:cs="Times New Roman"/>
          <w:color w:val="000000"/>
          <w:sz w:val="24"/>
          <w:szCs w:val="24"/>
          <w:shd w:val="clear" w:color="auto" w:fill="FFFFFF"/>
        </w:rPr>
        <w:t>The Air Handling Unit Room</w:t>
      </w:r>
    </w:p>
    <w:p w14:paraId="42E6DE72" w14:textId="07195B2B" w:rsidR="00FC3EA5" w:rsidRDefault="00BA1036" w:rsidP="00FC3EA5">
      <w:pPr>
        <w:pStyle w:val="ListParagraph"/>
        <w:spacing w:line="360" w:lineRule="auto"/>
        <w:jc w:val="both"/>
        <w:rPr>
          <w:rFonts w:ascii="Times New Roman" w:hAnsi="Times New Roman" w:cs="Times New Roman"/>
          <w:sz w:val="24"/>
          <w:szCs w:val="24"/>
        </w:rPr>
      </w:pPr>
      <w:r w:rsidRPr="00BA1036">
        <w:rPr>
          <w:rFonts w:ascii="Times New Roman" w:hAnsi="Times New Roman" w:cs="Times New Roman"/>
          <w:sz w:val="24"/>
          <w:szCs w:val="24"/>
        </w:rPr>
        <w:t xml:space="preserve">The refrigerant exiting the plant room's condenser passes through a thermostatic expansion valve before entering the air handling unit, which is housed in a separate room. The evaporator or cooling coil, air filter, and a huge blower make up the air handling unit, which is a large box kind of equipment. The refrigerant enters the cooling coil after exiting the </w:t>
      </w:r>
      <w:r w:rsidRPr="00BA1036">
        <w:rPr>
          <w:rFonts w:ascii="Times New Roman" w:hAnsi="Times New Roman" w:cs="Times New Roman"/>
          <w:sz w:val="24"/>
          <w:szCs w:val="24"/>
        </w:rPr>
        <w:lastRenderedPageBreak/>
        <w:t>thermostatic expansion valve, where it cools the air entering the conditioned space. The DX central air conditioning system's evaporator is a coil-type evaporator with fins to improve heat transfer efficiency from the refrigerant to the air.</w:t>
      </w:r>
      <w:r>
        <w:rPr>
          <w:rFonts w:ascii="Times New Roman" w:hAnsi="Times New Roman" w:cs="Times New Roman"/>
          <w:sz w:val="24"/>
          <w:szCs w:val="24"/>
        </w:rPr>
        <w:t xml:space="preserve"> </w:t>
      </w:r>
      <w:r w:rsidRPr="00BA1036">
        <w:rPr>
          <w:rFonts w:ascii="Times New Roman" w:hAnsi="Times New Roman" w:cs="Times New Roman"/>
          <w:sz w:val="24"/>
          <w:szCs w:val="24"/>
        </w:rPr>
        <w:t>The air handling unit has two types of ducts: one for absorbing hot return air from the rooms and the other for supplying chilled air to the rooms that need to be cooled. The air handling unit's blower allows it to capture hot return air that has absorbed heat from the room via the ducts. After that, the air is routed through the filters and over the cooling coil. The chilled air is then circulated through ducts to the rooms that need to be cooled.</w:t>
      </w:r>
    </w:p>
    <w:p w14:paraId="0941522C" w14:textId="4B7D6C0B" w:rsidR="00BA1036" w:rsidRPr="00BA1036" w:rsidRDefault="00BA1036" w:rsidP="00BA1036">
      <w:pPr>
        <w:pStyle w:val="ListParagraph"/>
        <w:numPr>
          <w:ilvl w:val="0"/>
          <w:numId w:val="1"/>
        </w:numPr>
        <w:spacing w:line="360" w:lineRule="auto"/>
        <w:jc w:val="both"/>
        <w:rPr>
          <w:rFonts w:ascii="Times New Roman" w:hAnsi="Times New Roman" w:cs="Times New Roman"/>
          <w:sz w:val="24"/>
          <w:szCs w:val="24"/>
        </w:rPr>
      </w:pPr>
      <w:proofErr w:type="gramStart"/>
      <w:r w:rsidRPr="00BA1036">
        <w:rPr>
          <w:rFonts w:ascii="Times New Roman" w:hAnsi="Times New Roman" w:cs="Times New Roman"/>
          <w:color w:val="000000"/>
          <w:sz w:val="24"/>
          <w:szCs w:val="24"/>
          <w:shd w:val="clear" w:color="auto" w:fill="FFFFFF"/>
        </w:rPr>
        <w:t>Air Conditioned</w:t>
      </w:r>
      <w:proofErr w:type="gramEnd"/>
      <w:r w:rsidRPr="00BA1036">
        <w:rPr>
          <w:rFonts w:ascii="Times New Roman" w:hAnsi="Times New Roman" w:cs="Times New Roman"/>
          <w:color w:val="000000"/>
          <w:sz w:val="24"/>
          <w:szCs w:val="24"/>
          <w:shd w:val="clear" w:color="auto" w:fill="FFFFFF"/>
        </w:rPr>
        <w:t xml:space="preserve"> Room</w:t>
      </w:r>
    </w:p>
    <w:p w14:paraId="25A6AF40" w14:textId="3C03BC2F" w:rsidR="00BA1036" w:rsidRPr="00BA1036" w:rsidRDefault="00BA1036" w:rsidP="00BA1036">
      <w:pPr>
        <w:pStyle w:val="ListParagraph"/>
        <w:spacing w:line="360" w:lineRule="auto"/>
        <w:jc w:val="both"/>
        <w:rPr>
          <w:rFonts w:ascii="Times New Roman" w:hAnsi="Times New Roman" w:cs="Times New Roman"/>
          <w:sz w:val="24"/>
          <w:szCs w:val="24"/>
        </w:rPr>
      </w:pPr>
      <w:r w:rsidRPr="00BA1036">
        <w:rPr>
          <w:rFonts w:ascii="Times New Roman" w:hAnsi="Times New Roman" w:cs="Times New Roman"/>
          <w:sz w:val="24"/>
          <w:szCs w:val="24"/>
        </w:rPr>
        <w:t>This is the area that needs to be cooled. It can be a private room, a hotel room, a portion of an office, or any other suitable application. The air handling room's ducts are routed to all of the rooms that need to be cooled. The grills or diffusers that feed the cooled air to the room are connected to the ducts. The air absorbs the heat and becomes heated before passing through a second set of grills and into the return air duct, which leads to the air handling unit room. The air handling device then recirculates this air.</w:t>
      </w:r>
      <w:r>
        <w:rPr>
          <w:rFonts w:ascii="Times New Roman" w:hAnsi="Times New Roman" w:cs="Times New Roman"/>
          <w:sz w:val="24"/>
          <w:szCs w:val="24"/>
        </w:rPr>
        <w:t xml:space="preserve"> </w:t>
      </w:r>
      <w:r w:rsidRPr="00BA1036">
        <w:rPr>
          <w:rFonts w:ascii="Times New Roman" w:hAnsi="Times New Roman" w:cs="Times New Roman"/>
          <w:sz w:val="24"/>
          <w:szCs w:val="24"/>
        </w:rPr>
        <w:t>Though the efficiency of DX plants is higher, the air handling units and refrigerant piping cannot be kept at extremely long distances because the refrigerant pressure will drop significantly and cooling losses would occur. Furthermore, enormous amounts of refrigerant will be required for the long piping, making the system exceedingly expensive and vulnerable to problems such as refrigerant leakage.</w:t>
      </w:r>
      <w:r>
        <w:rPr>
          <w:rFonts w:ascii="Times New Roman" w:hAnsi="Times New Roman" w:cs="Times New Roman"/>
          <w:sz w:val="24"/>
          <w:szCs w:val="24"/>
        </w:rPr>
        <w:t xml:space="preserve"> </w:t>
      </w:r>
      <w:r w:rsidRPr="00BA1036">
        <w:rPr>
          <w:rFonts w:ascii="Times New Roman" w:hAnsi="Times New Roman" w:cs="Times New Roman"/>
          <w:sz w:val="24"/>
          <w:szCs w:val="24"/>
        </w:rPr>
        <w:t>DX type central air conditioning systems are utilized for small air conditioning systems of about 5 to 15 tons in small buildings or the number of rooms on a single floor because of these reasons. Multiple direct expansion systems can be implemented if there are substantial air conditioning loads. When the heat load is lower, one of the plants can be turned off and the other can run at full capacity. At larger loads, the DX expansion system performs better. Even if one of the plants fails, the remaining plants can be employed to keep the environment cool. The chilled water type of central air conditioning plants is more popular than the DX type of central air conditioning plants.</w:t>
      </w:r>
    </w:p>
    <w:p w14:paraId="079E2A3E" w14:textId="21295D0D" w:rsidR="00A113AE" w:rsidRDefault="00A113AE" w:rsidP="00056B7E">
      <w:pPr>
        <w:spacing w:line="360" w:lineRule="auto"/>
        <w:rPr>
          <w:b/>
          <w:bCs/>
          <w:sz w:val="24"/>
          <w:szCs w:val="24"/>
        </w:rPr>
      </w:pPr>
    </w:p>
    <w:p w14:paraId="4AE3865A" w14:textId="77777777" w:rsidR="00E6619D" w:rsidRPr="00056B7E" w:rsidRDefault="00E6619D" w:rsidP="00056B7E">
      <w:pPr>
        <w:spacing w:line="360" w:lineRule="auto"/>
        <w:rPr>
          <w:b/>
          <w:bCs/>
          <w:sz w:val="24"/>
          <w:szCs w:val="24"/>
        </w:rPr>
      </w:pPr>
    </w:p>
    <w:p w14:paraId="16F90A21" w14:textId="6D9EFEB4" w:rsidR="00147D8C" w:rsidRPr="00056B7E" w:rsidRDefault="00147D8C" w:rsidP="00056B7E">
      <w:pPr>
        <w:spacing w:line="360" w:lineRule="auto"/>
        <w:rPr>
          <w:b/>
          <w:bCs/>
          <w:sz w:val="24"/>
          <w:szCs w:val="24"/>
        </w:rPr>
      </w:pPr>
      <w:r w:rsidRPr="00056B7E">
        <w:rPr>
          <w:b/>
          <w:bCs/>
          <w:sz w:val="24"/>
          <w:szCs w:val="24"/>
        </w:rPr>
        <w:t xml:space="preserve">COMPONENTS OF DIRECT EXPANSION COOLING SYSTEM </w:t>
      </w:r>
    </w:p>
    <w:p w14:paraId="31071CFD" w14:textId="062D67F0" w:rsidR="00147D8C" w:rsidRPr="00056B7E" w:rsidRDefault="00147D8C" w:rsidP="00056B7E">
      <w:pPr>
        <w:spacing w:line="360" w:lineRule="auto"/>
        <w:rPr>
          <w:sz w:val="24"/>
          <w:szCs w:val="24"/>
        </w:rPr>
      </w:pPr>
      <w:r w:rsidRPr="00056B7E">
        <w:rPr>
          <w:b/>
          <w:bCs/>
          <w:sz w:val="24"/>
          <w:szCs w:val="24"/>
        </w:rPr>
        <w:lastRenderedPageBreak/>
        <w:t>EVAPORATOR</w:t>
      </w:r>
    </w:p>
    <w:p w14:paraId="40BEC1C1" w14:textId="5727897A" w:rsidR="00F00EA8" w:rsidRPr="00056B7E" w:rsidRDefault="00147D8C" w:rsidP="00056B7E">
      <w:pPr>
        <w:spacing w:line="360" w:lineRule="auto"/>
        <w:rPr>
          <w:sz w:val="24"/>
          <w:szCs w:val="24"/>
        </w:rPr>
      </w:pPr>
      <w:r w:rsidRPr="00056B7E">
        <w:rPr>
          <w:noProof/>
          <w:sz w:val="24"/>
          <w:szCs w:val="24"/>
        </w:rPr>
        <w:drawing>
          <wp:inline distT="0" distB="0" distL="0" distR="0" wp14:anchorId="27DE682A" wp14:editId="0F1942E2">
            <wp:extent cx="4762500" cy="4762500"/>
            <wp:effectExtent l="0" t="0" r="0" b="0"/>
            <wp:docPr id="1" name="Picture 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555E333B" w14:textId="6685A460" w:rsidR="00147D8C" w:rsidRPr="00056B7E" w:rsidRDefault="00147D8C" w:rsidP="00056B7E">
      <w:pPr>
        <w:spacing w:line="360" w:lineRule="auto"/>
        <w:rPr>
          <w:color w:val="000000"/>
          <w:sz w:val="24"/>
          <w:szCs w:val="24"/>
          <w:shd w:val="clear" w:color="auto" w:fill="FFFFFF"/>
        </w:rPr>
      </w:pPr>
      <w:r w:rsidRPr="00056B7E">
        <w:rPr>
          <w:color w:val="000000"/>
          <w:sz w:val="24"/>
          <w:szCs w:val="24"/>
          <w:shd w:val="clear" w:color="auto" w:fill="FFFFFF"/>
        </w:rPr>
        <w:t>The </w:t>
      </w:r>
      <w:r w:rsidRPr="00056B7E">
        <w:rPr>
          <w:rStyle w:val="Strong"/>
          <w:color w:val="000000"/>
          <w:sz w:val="24"/>
          <w:szCs w:val="24"/>
          <w:shd w:val="clear" w:color="auto" w:fill="FFFFFF"/>
        </w:rPr>
        <w:t>evaporator</w:t>
      </w:r>
      <w:r w:rsidRPr="00056B7E">
        <w:rPr>
          <w:color w:val="000000"/>
          <w:sz w:val="24"/>
          <w:szCs w:val="24"/>
          <w:shd w:val="clear" w:color="auto" w:fill="FFFFFF"/>
        </w:rPr>
        <w:t>, which collects heat from the area, and facilitates the boiling of the refrigerant</w:t>
      </w:r>
    </w:p>
    <w:p w14:paraId="2FFFDA02" w14:textId="055B3E1F" w:rsidR="00147D8C" w:rsidRPr="00056B7E" w:rsidRDefault="00147D8C" w:rsidP="00056B7E">
      <w:pPr>
        <w:spacing w:line="360" w:lineRule="auto"/>
        <w:rPr>
          <w:color w:val="000000"/>
          <w:sz w:val="24"/>
          <w:szCs w:val="24"/>
          <w:shd w:val="clear" w:color="auto" w:fill="FFFFFF"/>
        </w:rPr>
      </w:pPr>
    </w:p>
    <w:p w14:paraId="186AD201" w14:textId="23C5FD5D" w:rsidR="00147D8C" w:rsidRDefault="00147D8C" w:rsidP="00056B7E">
      <w:pPr>
        <w:spacing w:line="360" w:lineRule="auto"/>
        <w:rPr>
          <w:color w:val="000000"/>
          <w:sz w:val="24"/>
          <w:szCs w:val="24"/>
          <w:shd w:val="clear" w:color="auto" w:fill="FFFFFF"/>
        </w:rPr>
      </w:pPr>
      <w:r w:rsidRPr="00056B7E">
        <w:rPr>
          <w:color w:val="000000"/>
          <w:sz w:val="24"/>
          <w:szCs w:val="24"/>
          <w:shd w:val="clear" w:color="auto" w:fill="FFFFFF"/>
        </w:rPr>
        <w:t>CONDENSER</w:t>
      </w:r>
    </w:p>
    <w:p w14:paraId="0E5DCB72" w14:textId="77777777" w:rsidR="00EB3DD8" w:rsidRDefault="004D5700" w:rsidP="00056B7E">
      <w:pPr>
        <w:spacing w:line="360" w:lineRule="auto"/>
        <w:rPr>
          <w:color w:val="000000"/>
          <w:sz w:val="27"/>
          <w:szCs w:val="27"/>
          <w:shd w:val="clear" w:color="auto" w:fill="FFFFFF"/>
        </w:rPr>
      </w:pPr>
      <w:r>
        <w:rPr>
          <w:color w:val="000000"/>
          <w:sz w:val="27"/>
          <w:szCs w:val="27"/>
          <w:shd w:val="clear" w:color="auto" w:fill="FFFFFF"/>
        </w:rPr>
        <w:t>The </w:t>
      </w:r>
      <w:r>
        <w:rPr>
          <w:rStyle w:val="Strong"/>
          <w:color w:val="000000"/>
          <w:sz w:val="27"/>
          <w:szCs w:val="27"/>
          <w:shd w:val="clear" w:color="auto" w:fill="FFFFFF"/>
        </w:rPr>
        <w:t>condenser</w:t>
      </w:r>
      <w:r>
        <w:rPr>
          <w:color w:val="000000"/>
          <w:sz w:val="27"/>
          <w:szCs w:val="27"/>
          <w:shd w:val="clear" w:color="auto" w:fill="FFFFFF"/>
        </w:rPr>
        <w:t>, which dissipates heat into the ambient environment by allowing the refrigerant to return to a liquid state.</w:t>
      </w:r>
    </w:p>
    <w:p w14:paraId="7D95ABF4" w14:textId="5B9C1851" w:rsidR="004D5700" w:rsidRDefault="00EB3DD8" w:rsidP="00056B7E">
      <w:pPr>
        <w:spacing w:line="360" w:lineRule="auto"/>
        <w:rPr>
          <w:color w:val="000000"/>
          <w:sz w:val="24"/>
          <w:szCs w:val="24"/>
          <w:shd w:val="clear" w:color="auto" w:fill="FFFFFF"/>
        </w:rPr>
      </w:pPr>
      <w:r w:rsidRPr="00EB3DD8">
        <w:lastRenderedPageBreak/>
        <w:t xml:space="preserve"> </w:t>
      </w:r>
      <w:r>
        <w:rPr>
          <w:noProof/>
        </w:rPr>
        <w:drawing>
          <wp:inline distT="0" distB="0" distL="0" distR="0" wp14:anchorId="19DA89E3" wp14:editId="5E886027">
            <wp:extent cx="3060700" cy="3060700"/>
            <wp:effectExtent l="0" t="0" r="6350" b="6350"/>
            <wp:docPr id="2" name="Picture 2" descr="Image result for A C Condenser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A C Condenser Uni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60700" cy="3060700"/>
                    </a:xfrm>
                    <a:prstGeom prst="rect">
                      <a:avLst/>
                    </a:prstGeom>
                    <a:noFill/>
                    <a:ln>
                      <a:noFill/>
                    </a:ln>
                  </pic:spPr>
                </pic:pic>
              </a:graphicData>
            </a:graphic>
          </wp:inline>
        </w:drawing>
      </w:r>
    </w:p>
    <w:p w14:paraId="7D003774" w14:textId="77777777" w:rsidR="004D5700" w:rsidRDefault="004D5700" w:rsidP="00056B7E">
      <w:pPr>
        <w:spacing w:line="360" w:lineRule="auto"/>
        <w:rPr>
          <w:color w:val="000000"/>
          <w:sz w:val="24"/>
          <w:szCs w:val="24"/>
          <w:shd w:val="clear" w:color="auto" w:fill="FFFFFF"/>
        </w:rPr>
      </w:pPr>
    </w:p>
    <w:p w14:paraId="4D33D933" w14:textId="77777777" w:rsidR="004D5700" w:rsidRDefault="004D5700" w:rsidP="00056B7E">
      <w:pPr>
        <w:spacing w:line="360" w:lineRule="auto"/>
        <w:rPr>
          <w:color w:val="000000"/>
          <w:sz w:val="24"/>
          <w:szCs w:val="24"/>
          <w:shd w:val="clear" w:color="auto" w:fill="FFFFFF"/>
        </w:rPr>
      </w:pPr>
    </w:p>
    <w:p w14:paraId="3F2F382E" w14:textId="0C5C54F4" w:rsidR="00E6619D" w:rsidRDefault="004D5700" w:rsidP="00056B7E">
      <w:pPr>
        <w:spacing w:line="360" w:lineRule="auto"/>
        <w:rPr>
          <w:color w:val="000000"/>
          <w:sz w:val="24"/>
          <w:szCs w:val="24"/>
          <w:shd w:val="clear" w:color="auto" w:fill="FFFFFF"/>
        </w:rPr>
      </w:pPr>
      <w:r>
        <w:rPr>
          <w:color w:val="000000"/>
          <w:sz w:val="24"/>
          <w:szCs w:val="24"/>
          <w:shd w:val="clear" w:color="auto" w:fill="FFFFFF"/>
        </w:rPr>
        <w:t>COMPRESSOR</w:t>
      </w:r>
    </w:p>
    <w:p w14:paraId="292A0FB6" w14:textId="0D343389" w:rsidR="004D5700" w:rsidRDefault="004D5700" w:rsidP="00056B7E">
      <w:pPr>
        <w:spacing w:line="360" w:lineRule="auto"/>
        <w:rPr>
          <w:color w:val="000000"/>
          <w:sz w:val="27"/>
          <w:szCs w:val="27"/>
          <w:shd w:val="clear" w:color="auto" w:fill="FFFFFF"/>
        </w:rPr>
      </w:pPr>
      <w:r>
        <w:rPr>
          <w:color w:val="000000"/>
          <w:sz w:val="27"/>
          <w:szCs w:val="27"/>
          <w:shd w:val="clear" w:color="auto" w:fill="FFFFFF"/>
        </w:rPr>
        <w:t>The </w:t>
      </w:r>
      <w:r>
        <w:rPr>
          <w:rStyle w:val="Strong"/>
          <w:color w:val="000000"/>
          <w:sz w:val="27"/>
          <w:szCs w:val="27"/>
          <w:shd w:val="clear" w:color="auto" w:fill="FFFFFF"/>
        </w:rPr>
        <w:t>compressor</w:t>
      </w:r>
      <w:r>
        <w:rPr>
          <w:color w:val="000000"/>
          <w:sz w:val="27"/>
          <w:szCs w:val="27"/>
          <w:shd w:val="clear" w:color="auto" w:fill="FFFFFF"/>
        </w:rPr>
        <w:t>, which is an electrical motor load and supplies the energy to drive the refrigerant through the system</w:t>
      </w:r>
      <w:r w:rsidR="003759D9">
        <w:rPr>
          <w:color w:val="000000"/>
          <w:sz w:val="27"/>
          <w:szCs w:val="27"/>
          <w:shd w:val="clear" w:color="auto" w:fill="FFFFFF"/>
        </w:rPr>
        <w:t>.</w:t>
      </w:r>
    </w:p>
    <w:p w14:paraId="26A9C073" w14:textId="4709D6D5" w:rsidR="003759D9" w:rsidRDefault="003759D9" w:rsidP="00056B7E">
      <w:pPr>
        <w:spacing w:line="360" w:lineRule="auto"/>
        <w:rPr>
          <w:color w:val="000000"/>
          <w:sz w:val="24"/>
          <w:szCs w:val="24"/>
          <w:shd w:val="clear" w:color="auto" w:fill="FFFFFF"/>
        </w:rPr>
      </w:pPr>
      <w:r>
        <w:rPr>
          <w:noProof/>
        </w:rPr>
        <w:drawing>
          <wp:inline distT="0" distB="0" distL="0" distR="0" wp14:anchorId="5E30DB2C" wp14:editId="34705458">
            <wp:extent cx="2362200" cy="2831290"/>
            <wp:effectExtent l="0" t="0" r="0" b="7620"/>
            <wp:docPr id="3" name="Picture 3" descr="Image result for A C compressor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A C compressor Un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71489" cy="2842424"/>
                    </a:xfrm>
                    <a:prstGeom prst="rect">
                      <a:avLst/>
                    </a:prstGeom>
                    <a:noFill/>
                    <a:ln>
                      <a:noFill/>
                    </a:ln>
                  </pic:spPr>
                </pic:pic>
              </a:graphicData>
            </a:graphic>
          </wp:inline>
        </w:drawing>
      </w:r>
    </w:p>
    <w:p w14:paraId="49532180" w14:textId="77777777" w:rsidR="004D5700" w:rsidRDefault="004D5700" w:rsidP="00056B7E">
      <w:pPr>
        <w:spacing w:line="360" w:lineRule="auto"/>
        <w:rPr>
          <w:color w:val="000000"/>
          <w:sz w:val="24"/>
          <w:szCs w:val="24"/>
          <w:shd w:val="clear" w:color="auto" w:fill="FFFFFF"/>
        </w:rPr>
      </w:pPr>
    </w:p>
    <w:p w14:paraId="6F2CEE15" w14:textId="1539026B" w:rsidR="004D5700" w:rsidRDefault="004D5700" w:rsidP="00056B7E">
      <w:pPr>
        <w:spacing w:line="360" w:lineRule="auto"/>
        <w:rPr>
          <w:color w:val="000000"/>
          <w:sz w:val="24"/>
          <w:szCs w:val="24"/>
          <w:shd w:val="clear" w:color="auto" w:fill="FFFFFF"/>
        </w:rPr>
      </w:pPr>
      <w:r>
        <w:rPr>
          <w:color w:val="000000"/>
          <w:sz w:val="24"/>
          <w:szCs w:val="24"/>
          <w:shd w:val="clear" w:color="auto" w:fill="FFFFFF"/>
        </w:rPr>
        <w:t>EXPANSION VALVE</w:t>
      </w:r>
    </w:p>
    <w:p w14:paraId="1218393B" w14:textId="5460736F" w:rsidR="004D5700" w:rsidRDefault="004D5700" w:rsidP="004D5700">
      <w:pPr>
        <w:shd w:val="clear" w:color="auto" w:fill="FFFFFF"/>
        <w:spacing w:before="120" w:after="100" w:afterAutospacing="1" w:line="240" w:lineRule="auto"/>
        <w:rPr>
          <w:rFonts w:ascii="Times New Roman" w:eastAsia="Times New Roman" w:hAnsi="Times New Roman" w:cs="Times New Roman"/>
          <w:color w:val="000000"/>
          <w:sz w:val="24"/>
          <w:szCs w:val="24"/>
        </w:rPr>
      </w:pPr>
      <w:r w:rsidRPr="004D5700">
        <w:rPr>
          <w:rFonts w:ascii="Times New Roman" w:eastAsia="Times New Roman" w:hAnsi="Times New Roman" w:cs="Times New Roman"/>
          <w:color w:val="000000"/>
          <w:sz w:val="24"/>
          <w:szCs w:val="24"/>
        </w:rPr>
        <w:t>The </w:t>
      </w:r>
      <w:r w:rsidRPr="004D5700">
        <w:rPr>
          <w:rFonts w:ascii="Times New Roman" w:eastAsia="Times New Roman" w:hAnsi="Times New Roman" w:cs="Times New Roman"/>
          <w:b/>
          <w:bCs/>
          <w:color w:val="000000"/>
          <w:sz w:val="24"/>
          <w:szCs w:val="24"/>
        </w:rPr>
        <w:t>expansion valve</w:t>
      </w:r>
      <w:r w:rsidRPr="004D5700">
        <w:rPr>
          <w:rFonts w:ascii="Times New Roman" w:eastAsia="Times New Roman" w:hAnsi="Times New Roman" w:cs="Times New Roman"/>
          <w:color w:val="000000"/>
          <w:sz w:val="24"/>
          <w:szCs w:val="24"/>
        </w:rPr>
        <w:t xml:space="preserve">, which acts as a regulator between the </w:t>
      </w:r>
      <w:proofErr w:type="gramStart"/>
      <w:r w:rsidRPr="004D5700">
        <w:rPr>
          <w:rFonts w:ascii="Times New Roman" w:eastAsia="Times New Roman" w:hAnsi="Times New Roman" w:cs="Times New Roman"/>
          <w:color w:val="000000"/>
          <w:sz w:val="24"/>
          <w:szCs w:val="24"/>
        </w:rPr>
        <w:t>high and low pressure</w:t>
      </w:r>
      <w:proofErr w:type="gramEnd"/>
      <w:r w:rsidRPr="004D5700">
        <w:rPr>
          <w:rFonts w:ascii="Times New Roman" w:eastAsia="Times New Roman" w:hAnsi="Times New Roman" w:cs="Times New Roman"/>
          <w:color w:val="000000"/>
          <w:sz w:val="24"/>
          <w:szCs w:val="24"/>
        </w:rPr>
        <w:t xml:space="preserve"> side of the system and allows for the drop in pressure and temperature necessary to facilitate DX cooling.</w:t>
      </w:r>
    </w:p>
    <w:p w14:paraId="13393D66" w14:textId="49ACA0BE" w:rsidR="003759D9" w:rsidRPr="004D5700" w:rsidRDefault="003759D9" w:rsidP="004D5700">
      <w:pPr>
        <w:shd w:val="clear" w:color="auto" w:fill="FFFFFF"/>
        <w:spacing w:before="120" w:after="100" w:afterAutospacing="1" w:line="240" w:lineRule="auto"/>
        <w:rPr>
          <w:rFonts w:ascii="Times New Roman" w:eastAsia="Times New Roman" w:hAnsi="Times New Roman" w:cs="Times New Roman"/>
          <w:color w:val="000000"/>
          <w:sz w:val="24"/>
          <w:szCs w:val="24"/>
        </w:rPr>
      </w:pPr>
      <w:r>
        <w:rPr>
          <w:noProof/>
        </w:rPr>
        <w:drawing>
          <wp:inline distT="0" distB="0" distL="0" distR="0" wp14:anchorId="78032AC5" wp14:editId="39335A4E">
            <wp:extent cx="2552700" cy="2552700"/>
            <wp:effectExtent l="0" t="0" r="0" b="0"/>
            <wp:docPr id="4" name="Picture 4"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e the source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2700" cy="2552700"/>
                    </a:xfrm>
                    <a:prstGeom prst="rect">
                      <a:avLst/>
                    </a:prstGeom>
                    <a:noFill/>
                    <a:ln>
                      <a:noFill/>
                    </a:ln>
                  </pic:spPr>
                </pic:pic>
              </a:graphicData>
            </a:graphic>
          </wp:inline>
        </w:drawing>
      </w:r>
    </w:p>
    <w:p w14:paraId="471E9152" w14:textId="77777777" w:rsidR="004D5700" w:rsidRDefault="004D5700" w:rsidP="00056B7E">
      <w:pPr>
        <w:spacing w:line="360" w:lineRule="auto"/>
        <w:rPr>
          <w:color w:val="000000"/>
          <w:sz w:val="24"/>
          <w:szCs w:val="24"/>
          <w:shd w:val="clear" w:color="auto" w:fill="FFFFFF"/>
        </w:rPr>
      </w:pPr>
    </w:p>
    <w:p w14:paraId="1C8A5322" w14:textId="29F5BFA9" w:rsidR="00E6619D" w:rsidRDefault="00E6619D" w:rsidP="00056B7E">
      <w:pPr>
        <w:spacing w:line="360" w:lineRule="auto"/>
        <w:rPr>
          <w:color w:val="000000"/>
          <w:sz w:val="24"/>
          <w:szCs w:val="24"/>
          <w:shd w:val="clear" w:color="auto" w:fill="FFFFFF"/>
        </w:rPr>
      </w:pPr>
      <w:r>
        <w:rPr>
          <w:color w:val="000000"/>
          <w:sz w:val="24"/>
          <w:szCs w:val="24"/>
          <w:shd w:val="clear" w:color="auto" w:fill="FFFFFF"/>
        </w:rPr>
        <w:t>CPR Valve</w:t>
      </w:r>
    </w:p>
    <w:p w14:paraId="53C6910F" w14:textId="176D528F" w:rsidR="00E6619D" w:rsidRDefault="00E6619D" w:rsidP="00056B7E">
      <w:pPr>
        <w:spacing w:line="360" w:lineRule="auto"/>
        <w:rPr>
          <w:color w:val="000000"/>
          <w:sz w:val="24"/>
          <w:szCs w:val="24"/>
          <w:shd w:val="clear" w:color="auto" w:fill="FFFFFF"/>
        </w:rPr>
      </w:pPr>
      <w:r>
        <w:rPr>
          <w:color w:val="000000"/>
          <w:sz w:val="24"/>
          <w:szCs w:val="24"/>
          <w:shd w:val="clear" w:color="auto" w:fill="FFFFFF"/>
        </w:rPr>
        <w:t>Suction Filter</w:t>
      </w:r>
    </w:p>
    <w:p w14:paraId="5804EC66" w14:textId="58A277DF" w:rsidR="00E6619D" w:rsidRDefault="00E6619D" w:rsidP="00056B7E">
      <w:pPr>
        <w:spacing w:line="360" w:lineRule="auto"/>
        <w:rPr>
          <w:color w:val="000000"/>
          <w:sz w:val="24"/>
          <w:szCs w:val="24"/>
          <w:shd w:val="clear" w:color="auto" w:fill="FFFFFF"/>
        </w:rPr>
      </w:pPr>
      <w:r>
        <w:rPr>
          <w:color w:val="000000"/>
          <w:sz w:val="24"/>
          <w:szCs w:val="24"/>
          <w:shd w:val="clear" w:color="auto" w:fill="FFFFFF"/>
        </w:rPr>
        <w:t>Suction Accumulator</w:t>
      </w:r>
    </w:p>
    <w:p w14:paraId="6BDD8146" w14:textId="248A92BD" w:rsidR="00E6619D" w:rsidRDefault="00E6619D" w:rsidP="00056B7E">
      <w:pPr>
        <w:spacing w:line="360" w:lineRule="auto"/>
        <w:rPr>
          <w:color w:val="000000"/>
          <w:sz w:val="24"/>
          <w:szCs w:val="24"/>
          <w:shd w:val="clear" w:color="auto" w:fill="FFFFFF"/>
        </w:rPr>
      </w:pPr>
      <w:r>
        <w:rPr>
          <w:color w:val="000000"/>
          <w:sz w:val="24"/>
          <w:szCs w:val="24"/>
          <w:shd w:val="clear" w:color="auto" w:fill="FFFFFF"/>
        </w:rPr>
        <w:t>Sight Glass</w:t>
      </w:r>
    </w:p>
    <w:p w14:paraId="732C348C" w14:textId="2865089C" w:rsidR="00E6619D" w:rsidRDefault="00E6619D" w:rsidP="00056B7E">
      <w:pPr>
        <w:spacing w:line="360" w:lineRule="auto"/>
        <w:rPr>
          <w:color w:val="000000"/>
          <w:sz w:val="24"/>
          <w:szCs w:val="24"/>
          <w:shd w:val="clear" w:color="auto" w:fill="FFFFFF"/>
        </w:rPr>
      </w:pPr>
      <w:r>
        <w:rPr>
          <w:color w:val="000000"/>
          <w:sz w:val="24"/>
          <w:szCs w:val="24"/>
          <w:shd w:val="clear" w:color="auto" w:fill="FFFFFF"/>
        </w:rPr>
        <w:t>ACID Filter</w:t>
      </w:r>
    </w:p>
    <w:p w14:paraId="47081194" w14:textId="51CF2280" w:rsidR="00E6619D" w:rsidRPr="00E6619D" w:rsidRDefault="00E6619D" w:rsidP="00056B7E">
      <w:pPr>
        <w:spacing w:line="360" w:lineRule="auto"/>
        <w:rPr>
          <w:caps/>
          <w:color w:val="000000"/>
          <w:sz w:val="24"/>
          <w:szCs w:val="24"/>
          <w:shd w:val="clear" w:color="auto" w:fill="FFFFFF"/>
        </w:rPr>
      </w:pPr>
      <w:r>
        <w:rPr>
          <w:color w:val="000000"/>
          <w:sz w:val="24"/>
          <w:szCs w:val="24"/>
          <w:shd w:val="clear" w:color="auto" w:fill="FFFFFF"/>
        </w:rPr>
        <w:t>Receiver</w:t>
      </w:r>
    </w:p>
    <w:sectPr w:rsidR="00E6619D" w:rsidRPr="00E66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E613A2"/>
    <w:multiLevelType w:val="multilevel"/>
    <w:tmpl w:val="B614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A4582C"/>
    <w:multiLevelType w:val="hybridMultilevel"/>
    <w:tmpl w:val="77162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D8C"/>
    <w:rsid w:val="00056B7E"/>
    <w:rsid w:val="00147D8C"/>
    <w:rsid w:val="003759D9"/>
    <w:rsid w:val="003D18C5"/>
    <w:rsid w:val="004D5700"/>
    <w:rsid w:val="00534B5B"/>
    <w:rsid w:val="00A113AE"/>
    <w:rsid w:val="00BA1036"/>
    <w:rsid w:val="00E6619D"/>
    <w:rsid w:val="00EB3DD8"/>
    <w:rsid w:val="00F00EA8"/>
    <w:rsid w:val="00FC3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F34C1"/>
  <w15:chartTrackingRefBased/>
  <w15:docId w15:val="{1EC62894-070B-4A2B-8FF1-97A6F08B6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47D8C"/>
    <w:rPr>
      <w:b/>
      <w:bCs/>
    </w:rPr>
  </w:style>
  <w:style w:type="paragraph" w:styleId="ListParagraph">
    <w:name w:val="List Paragraph"/>
    <w:basedOn w:val="Normal"/>
    <w:uiPriority w:val="34"/>
    <w:qFormat/>
    <w:rsid w:val="00FC3E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837129">
      <w:bodyDiv w:val="1"/>
      <w:marLeft w:val="0"/>
      <w:marRight w:val="0"/>
      <w:marTop w:val="0"/>
      <w:marBottom w:val="0"/>
      <w:divBdr>
        <w:top w:val="none" w:sz="0" w:space="0" w:color="auto"/>
        <w:left w:val="none" w:sz="0" w:space="0" w:color="auto"/>
        <w:bottom w:val="none" w:sz="0" w:space="0" w:color="auto"/>
        <w:right w:val="none" w:sz="0" w:space="0" w:color="auto"/>
      </w:divBdr>
    </w:div>
    <w:div w:id="1213350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5</Pages>
  <Words>791</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AGBEYEBIAWO</dc:creator>
  <cp:keywords/>
  <dc:description/>
  <cp:lastModifiedBy>DENNIS AGBEYEBIAWO</cp:lastModifiedBy>
  <cp:revision>8</cp:revision>
  <dcterms:created xsi:type="dcterms:W3CDTF">2022-05-08T17:14:00Z</dcterms:created>
  <dcterms:modified xsi:type="dcterms:W3CDTF">2022-05-08T23:04:00Z</dcterms:modified>
</cp:coreProperties>
</file>