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7D030" w14:textId="1E56FEEE" w:rsidR="00787E78" w:rsidRDefault="00787E78" w:rsidP="00787E78">
      <w:pPr>
        <w:spacing w:line="360" w:lineRule="auto"/>
        <w:jc w:val="both"/>
        <w:rPr>
          <w:rFonts w:ascii="Times New Roman" w:hAnsi="Times New Roman" w:cs="Times New Roman"/>
          <w:sz w:val="24"/>
          <w:szCs w:val="24"/>
        </w:rPr>
      </w:pPr>
      <w:r w:rsidRPr="00787E78">
        <w:rPr>
          <w:rFonts w:ascii="Times New Roman" w:hAnsi="Times New Roman" w:cs="Times New Roman"/>
          <w:sz w:val="24"/>
          <w:szCs w:val="24"/>
        </w:rPr>
        <w:t xml:space="preserve">A material's strength and stiffness are two physical qualities. One significant distinction is that stiffness refers to an object's capacity to bear stress without breaking. </w:t>
      </w:r>
      <w:r w:rsidR="004D2EE5">
        <w:rPr>
          <w:rFonts w:ascii="Times New Roman" w:hAnsi="Times New Roman" w:cs="Times New Roman"/>
          <w:sz w:val="24"/>
          <w:szCs w:val="24"/>
        </w:rPr>
        <w:t xml:space="preserve">On the other hand, strength </w:t>
      </w:r>
      <w:r w:rsidRPr="00787E78">
        <w:rPr>
          <w:rFonts w:ascii="Times New Roman" w:hAnsi="Times New Roman" w:cs="Times New Roman"/>
          <w:sz w:val="24"/>
          <w:szCs w:val="24"/>
        </w:rPr>
        <w:t xml:space="preserve">is an object's ability to resist deformation when under stress. A material's strength and stiffness are two physical qualities. One significant distinction is that stiffness refers to an object's capacity to bear stress without breaking. </w:t>
      </w:r>
      <w:r w:rsidR="004D2EE5">
        <w:rPr>
          <w:rFonts w:ascii="Times New Roman" w:hAnsi="Times New Roman" w:cs="Times New Roman"/>
          <w:sz w:val="24"/>
          <w:szCs w:val="24"/>
        </w:rPr>
        <w:t xml:space="preserve">On the other hand, strength </w:t>
      </w:r>
      <w:r w:rsidRPr="00787E78">
        <w:rPr>
          <w:rFonts w:ascii="Times New Roman" w:hAnsi="Times New Roman" w:cs="Times New Roman"/>
          <w:sz w:val="24"/>
          <w:szCs w:val="24"/>
        </w:rPr>
        <w:t>is an object's ability to resist deformation when under stress. If the applied force exceeds the material's tensile strength, the material will break. The sturdy material maintains its shape. If the applied force is greater than its strength, it simply breaks, losing its original shape. Stiff materials with little strength, on the other hand, will deflect. The deflection aids it in accommodating the force applied. As a result, if the force is withdrawn, it can revert to its former shape.</w:t>
      </w:r>
    </w:p>
    <w:p w14:paraId="6F33122C" w14:textId="77777777" w:rsidR="00787E78" w:rsidRDefault="00787E78" w:rsidP="00787E78">
      <w:pPr>
        <w:spacing w:line="360" w:lineRule="auto"/>
        <w:jc w:val="both"/>
        <w:rPr>
          <w:rFonts w:ascii="Times New Roman" w:hAnsi="Times New Roman" w:cs="Times New Roman"/>
          <w:sz w:val="24"/>
          <w:szCs w:val="24"/>
        </w:rPr>
      </w:pPr>
    </w:p>
    <w:p w14:paraId="3FD68F8B" w14:textId="77777777" w:rsidR="00787E78" w:rsidRDefault="00787E78" w:rsidP="00787E78">
      <w:pPr>
        <w:spacing w:line="360" w:lineRule="auto"/>
        <w:jc w:val="both"/>
        <w:rPr>
          <w:rFonts w:ascii="Times New Roman" w:hAnsi="Times New Roman" w:cs="Times New Roman"/>
          <w:sz w:val="24"/>
          <w:szCs w:val="24"/>
        </w:rPr>
      </w:pPr>
    </w:p>
    <w:p w14:paraId="4B3E6FBE" w14:textId="1B70576C" w:rsidR="00787E78" w:rsidRDefault="00787E78" w:rsidP="00787E78">
      <w:pPr>
        <w:spacing w:line="360" w:lineRule="auto"/>
        <w:jc w:val="both"/>
        <w:rPr>
          <w:rFonts w:ascii="Times New Roman" w:hAnsi="Times New Roman" w:cs="Times New Roman"/>
          <w:sz w:val="24"/>
          <w:szCs w:val="24"/>
        </w:rPr>
      </w:pPr>
      <w:r w:rsidRPr="00850D87">
        <w:rPr>
          <w:rFonts w:ascii="Times New Roman" w:hAnsi="Times New Roman" w:cs="Times New Roman"/>
          <w:sz w:val="24"/>
          <w:szCs w:val="24"/>
        </w:rPr>
        <w:t>A ship structure is sufficiently strong if it can support all of the fixed loads of its machinery, fittings, and equipment, as well as all of the cargo loads, and if it can withstand all of the hydrostatic and hydrodynamic loads that can be imposed on it in calm water or in any kind of seaway in which it is supposed to operate without permanent change of shape, cracking, or fracture. It is sufficiently stiff if, under any of these service loads, it does not bend or deform excessively to interfere with equipment alignment or any other major or minor function.</w:t>
      </w:r>
    </w:p>
    <w:p w14:paraId="3551ACC2" w14:textId="6D562F07" w:rsidR="00787E78" w:rsidRPr="006224B9" w:rsidRDefault="00787E78" w:rsidP="00787E78">
      <w:pPr>
        <w:spacing w:line="360" w:lineRule="auto"/>
        <w:jc w:val="both"/>
        <w:rPr>
          <w:rFonts w:ascii="Times New Roman" w:hAnsi="Times New Roman" w:cs="Times New Roman"/>
          <w:sz w:val="24"/>
          <w:szCs w:val="24"/>
        </w:rPr>
      </w:pPr>
      <w:r w:rsidRPr="00850D87">
        <w:rPr>
          <w:rFonts w:ascii="Times New Roman" w:hAnsi="Times New Roman" w:cs="Times New Roman"/>
          <w:sz w:val="24"/>
          <w:szCs w:val="24"/>
        </w:rPr>
        <w:t xml:space="preserve">When generating full thrust, a bronze screw propeller on a high-powered ship with excessively thin blades may bend so much that its shape and propulsive qualities are altered. The propeller is not strong enough if the blades are permanently bent during emergency maneuvering. If local components of the structure are in resonance with the </w:t>
      </w:r>
      <w:r w:rsidR="004D2EE5">
        <w:rPr>
          <w:rFonts w:ascii="Times New Roman" w:hAnsi="Times New Roman" w:cs="Times New Roman"/>
          <w:sz w:val="24"/>
          <w:szCs w:val="24"/>
        </w:rPr>
        <w:t>periodically</w:t>
      </w:r>
      <w:r w:rsidRPr="00850D87">
        <w:rPr>
          <w:rFonts w:ascii="Times New Roman" w:hAnsi="Times New Roman" w:cs="Times New Roman"/>
          <w:sz w:val="24"/>
          <w:szCs w:val="24"/>
        </w:rPr>
        <w:t xml:space="preserve"> applied forces, vibratory motion can build up to intolerable peaks. As a result, stern rudder and shell plating must be reinforced to control panting or pulsating deflections caused by propeller forces. The bow shell is also vulnerable to panting from wave-impact loadings, necessitating the addition of extra stiffeners known as panting stringers.</w:t>
      </w:r>
    </w:p>
    <w:p w14:paraId="1088BC75" w14:textId="6FE5E97E" w:rsidR="001A1AA9" w:rsidRDefault="001A1AA9"/>
    <w:p w14:paraId="75D29F57" w14:textId="77777777" w:rsidR="004D2EE5" w:rsidRPr="004D2EE5" w:rsidRDefault="004D2EE5" w:rsidP="004D2EE5">
      <w:pPr>
        <w:spacing w:line="360" w:lineRule="auto"/>
        <w:jc w:val="both"/>
        <w:rPr>
          <w:rFonts w:ascii="Times New Roman" w:hAnsi="Times New Roman" w:cs="Times New Roman"/>
          <w:sz w:val="24"/>
          <w:szCs w:val="24"/>
        </w:rPr>
      </w:pPr>
      <w:r w:rsidRPr="004D2EE5">
        <w:rPr>
          <w:rFonts w:ascii="Times New Roman" w:hAnsi="Times New Roman" w:cs="Times New Roman"/>
          <w:sz w:val="24"/>
          <w:szCs w:val="24"/>
        </w:rPr>
        <w:lastRenderedPageBreak/>
        <w:t>2. A crankshaft is the heart of an internal combustion engine, without which it cannot function. It uses unbalanced masses called crank webs to allow the pistons to constantly revolve inside the cylinder. Its solid geometry is complex.</w:t>
      </w:r>
    </w:p>
    <w:p w14:paraId="1B3DB8CD" w14:textId="74530175" w:rsidR="005B0709" w:rsidRPr="005B0709" w:rsidRDefault="004D2EE5" w:rsidP="005B0709">
      <w:pPr>
        <w:spacing w:line="360" w:lineRule="auto"/>
        <w:rPr>
          <w:rFonts w:ascii="Times New Roman" w:hAnsi="Times New Roman" w:cs="Times New Roman"/>
          <w:sz w:val="24"/>
          <w:szCs w:val="24"/>
        </w:rPr>
      </w:pPr>
      <w:r w:rsidRPr="005B0709">
        <w:rPr>
          <w:rFonts w:ascii="Times New Roman" w:hAnsi="Times New Roman" w:cs="Times New Roman"/>
          <w:sz w:val="24"/>
          <w:szCs w:val="24"/>
        </w:rPr>
        <w:t xml:space="preserve">The crankshaft is made up of three primary components: the </w:t>
      </w:r>
      <w:r w:rsidR="00BE153B">
        <w:rPr>
          <w:rFonts w:ascii="Times New Roman" w:hAnsi="Times New Roman" w:cs="Times New Roman"/>
          <w:sz w:val="24"/>
          <w:szCs w:val="24"/>
        </w:rPr>
        <w:t>crankpin</w:t>
      </w:r>
      <w:r w:rsidRPr="005B0709">
        <w:rPr>
          <w:rFonts w:ascii="Times New Roman" w:hAnsi="Times New Roman" w:cs="Times New Roman"/>
          <w:sz w:val="24"/>
          <w:szCs w:val="24"/>
        </w:rPr>
        <w:t>, the crank web, and the shaft. The connecting rod's big end is attached to the crankpin, and the crank web connects the crankpin to the shaft part, which is rotated by the main bearings and sends power to an external source through a belt, gear, or chain drive.</w:t>
      </w:r>
      <w:r w:rsidR="005B0709" w:rsidRPr="005B0709">
        <w:rPr>
          <w:sz w:val="24"/>
          <w:szCs w:val="24"/>
        </w:rPr>
        <w:t xml:space="preserve"> </w:t>
      </w:r>
      <w:r w:rsidR="005B0709" w:rsidRPr="005B0709">
        <w:rPr>
          <w:rFonts w:ascii="Times New Roman" w:hAnsi="Times New Roman" w:cs="Times New Roman"/>
          <w:sz w:val="24"/>
          <w:szCs w:val="24"/>
        </w:rPr>
        <w:t>Load of the gas forces inside the combustion chamber is transferred and distributed over each crankpin through the connecting rod</w:t>
      </w:r>
      <w:r w:rsidRPr="005B0709">
        <w:rPr>
          <w:rFonts w:ascii="Times New Roman" w:hAnsi="Times New Roman" w:cs="Times New Roman"/>
          <w:sz w:val="24"/>
          <w:szCs w:val="24"/>
        </w:rPr>
        <w:t>.</w:t>
      </w:r>
      <w:r w:rsidR="005B0709">
        <w:rPr>
          <w:rFonts w:ascii="Times New Roman" w:hAnsi="Times New Roman" w:cs="Times New Roman"/>
          <w:sz w:val="24"/>
          <w:szCs w:val="24"/>
        </w:rPr>
        <w:t xml:space="preserve"> </w:t>
      </w:r>
      <w:r w:rsidR="005B0709" w:rsidRPr="005B0709">
        <w:rPr>
          <w:rFonts w:ascii="Times New Roman" w:hAnsi="Times New Roman" w:cs="Times New Roman"/>
          <w:sz w:val="24"/>
          <w:szCs w:val="24"/>
        </w:rPr>
        <w:t xml:space="preserve">Every crank web </w:t>
      </w:r>
      <w:proofErr w:type="gramStart"/>
      <w:r w:rsidR="005B0709" w:rsidRPr="005B0709">
        <w:rPr>
          <w:rFonts w:ascii="Times New Roman" w:hAnsi="Times New Roman" w:cs="Times New Roman"/>
          <w:sz w:val="24"/>
          <w:szCs w:val="24"/>
        </w:rPr>
        <w:t>experiences</w:t>
      </w:r>
      <w:proofErr w:type="gramEnd"/>
      <w:r w:rsidR="005B0709" w:rsidRPr="005B0709">
        <w:rPr>
          <w:rFonts w:ascii="Times New Roman" w:hAnsi="Times New Roman" w:cs="Times New Roman"/>
          <w:sz w:val="24"/>
          <w:szCs w:val="24"/>
        </w:rPr>
        <w:t xml:space="preserve"> bending and twisting moments. A flywheel is mounted to the end of the crankshaft to provide torque uniformity in a four-stroke internal combustion engine by collecting energy during the power stroke and releasing it during the other three strokes.</w:t>
      </w:r>
    </w:p>
    <w:p w14:paraId="3D014901" w14:textId="6A93FDEB" w:rsidR="005B0709" w:rsidRDefault="005B0709" w:rsidP="005B0709">
      <w:pPr>
        <w:spacing w:line="360" w:lineRule="auto"/>
        <w:rPr>
          <w:rFonts w:ascii="Times New Roman" w:hAnsi="Times New Roman" w:cs="Times New Roman"/>
          <w:sz w:val="24"/>
          <w:szCs w:val="24"/>
        </w:rPr>
      </w:pPr>
      <w:r w:rsidRPr="005B0709">
        <w:rPr>
          <w:rFonts w:ascii="Times New Roman" w:hAnsi="Times New Roman" w:cs="Times New Roman"/>
          <w:sz w:val="24"/>
          <w:szCs w:val="24"/>
        </w:rPr>
        <w:t>The crankshaft should be strong enough to withstand the vertical downward force of the gas during the expansion stroke. The crankshaft's strength should be sufficient to prevent bending failure. As a result, the crankshaft has a significant impact on the longevity and durability of an I.C. engine.</w:t>
      </w:r>
    </w:p>
    <w:p w14:paraId="4B8ACC46" w14:textId="77777777" w:rsidR="00BE153B" w:rsidRPr="00BE153B" w:rsidRDefault="00BE153B" w:rsidP="00BE153B">
      <w:pPr>
        <w:spacing w:line="360" w:lineRule="auto"/>
        <w:rPr>
          <w:rFonts w:ascii="Times New Roman" w:hAnsi="Times New Roman" w:cs="Times New Roman"/>
          <w:sz w:val="24"/>
          <w:szCs w:val="24"/>
        </w:rPr>
      </w:pPr>
      <w:r w:rsidRPr="00BE153B">
        <w:rPr>
          <w:rFonts w:ascii="Times New Roman" w:hAnsi="Times New Roman" w:cs="Times New Roman"/>
          <w:sz w:val="24"/>
          <w:szCs w:val="24"/>
        </w:rPr>
        <w:t>The crankshaft of an I.C. engine is subjected to the following stresses:</w:t>
      </w:r>
    </w:p>
    <w:p w14:paraId="26CB6C87" w14:textId="77777777" w:rsidR="00BE153B" w:rsidRPr="00BE153B" w:rsidRDefault="00BE153B" w:rsidP="00BE153B">
      <w:pPr>
        <w:spacing w:line="360" w:lineRule="auto"/>
        <w:rPr>
          <w:rFonts w:ascii="Times New Roman" w:hAnsi="Times New Roman" w:cs="Times New Roman"/>
          <w:sz w:val="24"/>
          <w:szCs w:val="24"/>
        </w:rPr>
      </w:pPr>
      <w:r w:rsidRPr="00BE153B">
        <w:rPr>
          <w:rFonts w:ascii="Times New Roman" w:hAnsi="Times New Roman" w:cs="Times New Roman"/>
          <w:sz w:val="24"/>
          <w:szCs w:val="24"/>
        </w:rPr>
        <w:t>1. Bending Stress: The gas force created by the combustion of the air-fuel mixture above the piston head forces the piston downward. The crankpin bearing is the recipient of this force. It's a bending load that results in bending stress.</w:t>
      </w:r>
    </w:p>
    <w:p w14:paraId="4A810466" w14:textId="52CB3D33" w:rsidR="00BE153B" w:rsidRPr="00BE153B" w:rsidRDefault="00BE153B" w:rsidP="00BE153B">
      <w:pPr>
        <w:spacing w:line="360" w:lineRule="auto"/>
        <w:rPr>
          <w:rFonts w:ascii="Times New Roman" w:hAnsi="Times New Roman" w:cs="Times New Roman"/>
          <w:sz w:val="24"/>
          <w:szCs w:val="24"/>
        </w:rPr>
      </w:pPr>
      <w:r w:rsidRPr="00BE153B">
        <w:rPr>
          <w:rFonts w:ascii="Times New Roman" w:hAnsi="Times New Roman" w:cs="Times New Roman"/>
          <w:sz w:val="24"/>
          <w:szCs w:val="24"/>
        </w:rPr>
        <w:t xml:space="preserve">Shear Stress in Torsion: - The crankshaft is a spinning component that spins at a high rate. Centrifugal force is generated by any rotating mass. The higher the engine speed, the larger the centrifugal force. Centrifugal force is also generated by connecting the rods. The crankshaft develops bending and torsional shear stress as a result of this. </w:t>
      </w:r>
    </w:p>
    <w:sectPr w:rsidR="00BE153B" w:rsidRPr="00BE1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78"/>
    <w:rsid w:val="001A1AA9"/>
    <w:rsid w:val="00232ED9"/>
    <w:rsid w:val="004D2EE5"/>
    <w:rsid w:val="005B0709"/>
    <w:rsid w:val="00787E78"/>
    <w:rsid w:val="00BE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FC80"/>
  <w15:chartTrackingRefBased/>
  <w15:docId w15:val="{65E0F8B0-265C-4063-BC68-D1A76D49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cp:revision>
  <dcterms:created xsi:type="dcterms:W3CDTF">2022-05-01T04:46:00Z</dcterms:created>
  <dcterms:modified xsi:type="dcterms:W3CDTF">2022-05-01T06:13:00Z</dcterms:modified>
</cp:coreProperties>
</file>