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9CDE" w14:textId="77777777" w:rsidR="00597D3A" w:rsidRPr="00597D3A" w:rsidRDefault="00597D3A" w:rsidP="00597D3A">
      <w:pPr>
        <w:jc w:val="both"/>
        <w:rPr>
          <w:b/>
          <w:bCs/>
        </w:rPr>
      </w:pPr>
      <w:r w:rsidRPr="00597D3A">
        <w:rPr>
          <w:b/>
          <w:bCs/>
        </w:rPr>
        <w:t>Day 2 – Problem Validation &amp; User Research</w:t>
      </w:r>
    </w:p>
    <w:p w14:paraId="1A35D235" w14:textId="77777777" w:rsidR="00597D3A" w:rsidRPr="00597D3A" w:rsidRDefault="00597D3A" w:rsidP="00597D3A">
      <w:pPr>
        <w:jc w:val="both"/>
        <w:rPr>
          <w:b/>
          <w:bCs/>
        </w:rPr>
      </w:pPr>
      <w:r w:rsidRPr="00597D3A">
        <w:rPr>
          <w:b/>
          <w:bCs/>
        </w:rPr>
        <w:t>Project</w:t>
      </w:r>
    </w:p>
    <w:p w14:paraId="1DCE01C4" w14:textId="77777777" w:rsidR="00597D3A" w:rsidRPr="00597D3A" w:rsidRDefault="00597D3A" w:rsidP="00597D3A">
      <w:pPr>
        <w:jc w:val="both"/>
      </w:pPr>
      <w:r w:rsidRPr="00597D3A">
        <w:rPr>
          <w:b/>
          <w:bCs/>
        </w:rPr>
        <w:t>ProcurAgent – AI-Powered Automotive Procurement &amp; Supplier Risk Management System</w:t>
      </w:r>
    </w:p>
    <w:p w14:paraId="03266CC3" w14:textId="77777777" w:rsidR="00597D3A" w:rsidRPr="00597D3A" w:rsidRDefault="00597D3A" w:rsidP="00597D3A">
      <w:pPr>
        <w:jc w:val="both"/>
        <w:rPr>
          <w:b/>
          <w:bCs/>
        </w:rPr>
      </w:pPr>
      <w:r w:rsidRPr="00597D3A">
        <w:rPr>
          <w:b/>
          <w:bCs/>
        </w:rPr>
        <w:t>Day 2 Summary</w:t>
      </w:r>
    </w:p>
    <w:p w14:paraId="74271CEC" w14:textId="77777777" w:rsidR="00597D3A" w:rsidRPr="00597D3A" w:rsidRDefault="00597D3A" w:rsidP="00597D3A">
      <w:pPr>
        <w:jc w:val="both"/>
      </w:pPr>
      <w:r w:rsidRPr="00597D3A">
        <w:t>Day 2 focused on understanding users and stakeholders, validating their problems, documenting user needs, and representing the current and proposed business workflows.</w:t>
      </w:r>
    </w:p>
    <w:p w14:paraId="1B8D90C3" w14:textId="77777777" w:rsidR="00597D3A" w:rsidRPr="00597D3A" w:rsidRDefault="00597D3A" w:rsidP="00597D3A">
      <w:pPr>
        <w:jc w:val="both"/>
        <w:rPr>
          <w:b/>
          <w:bCs/>
        </w:rPr>
      </w:pPr>
      <w:r w:rsidRPr="00597D3A">
        <w:rPr>
          <w:b/>
          <w:bCs/>
        </w:rPr>
        <w:t>Concepts Learned</w:t>
      </w:r>
    </w:p>
    <w:p w14:paraId="20F7392C" w14:textId="77777777" w:rsidR="00597D3A" w:rsidRPr="00597D3A" w:rsidRDefault="00597D3A" w:rsidP="00597D3A">
      <w:pPr>
        <w:jc w:val="both"/>
        <w:rPr>
          <w:b/>
          <w:bCs/>
        </w:rPr>
      </w:pPr>
      <w:r w:rsidRPr="00597D3A">
        <w:rPr>
          <w:b/>
          <w:bCs/>
        </w:rPr>
        <w:t>1. Empathy</w:t>
      </w:r>
    </w:p>
    <w:p w14:paraId="47590687" w14:textId="77777777" w:rsidR="00597D3A" w:rsidRPr="00597D3A" w:rsidRDefault="00597D3A" w:rsidP="00597D3A">
      <w:pPr>
        <w:jc w:val="both"/>
      </w:pPr>
      <w:r w:rsidRPr="00597D3A">
        <w:t>Understanding the user's needs, problems, expectations, and experiences from the user's perspective.</w:t>
      </w:r>
    </w:p>
    <w:p w14:paraId="3D5C5610" w14:textId="77777777" w:rsidR="00597D3A" w:rsidRPr="00597D3A" w:rsidRDefault="00597D3A" w:rsidP="00597D3A">
      <w:pPr>
        <w:jc w:val="both"/>
        <w:rPr>
          <w:b/>
          <w:bCs/>
        </w:rPr>
      </w:pPr>
      <w:r w:rsidRPr="00597D3A">
        <w:rPr>
          <w:b/>
          <w:bCs/>
        </w:rPr>
        <w:t>2. Stakeholder</w:t>
      </w:r>
    </w:p>
    <w:p w14:paraId="1A5E88AB" w14:textId="77777777" w:rsidR="00597D3A" w:rsidRPr="00597D3A" w:rsidRDefault="00597D3A" w:rsidP="00597D3A">
      <w:pPr>
        <w:jc w:val="both"/>
      </w:pPr>
      <w:r w:rsidRPr="00597D3A">
        <w:t>A person or group that uses, interacts with, supports, influences, or is affected by the system.</w:t>
      </w:r>
    </w:p>
    <w:p w14:paraId="37ADCE54" w14:textId="77777777" w:rsidR="00597D3A" w:rsidRPr="00597D3A" w:rsidRDefault="00597D3A" w:rsidP="00597D3A">
      <w:pPr>
        <w:jc w:val="both"/>
        <w:rPr>
          <w:b/>
          <w:bCs/>
        </w:rPr>
      </w:pPr>
      <w:r w:rsidRPr="00597D3A">
        <w:rPr>
          <w:b/>
          <w:bCs/>
        </w:rPr>
        <w:t>3. User Research</w:t>
      </w:r>
    </w:p>
    <w:p w14:paraId="21D14DED" w14:textId="77777777" w:rsidR="00597D3A" w:rsidRPr="00597D3A" w:rsidRDefault="00597D3A" w:rsidP="00597D3A">
      <w:pPr>
        <w:jc w:val="both"/>
      </w:pPr>
      <w:r w:rsidRPr="00597D3A">
        <w:t>Collecting information about users to understand their goals, problems, workflows, and expectations.</w:t>
      </w:r>
    </w:p>
    <w:p w14:paraId="75A735AA" w14:textId="77777777" w:rsidR="00597D3A" w:rsidRPr="00597D3A" w:rsidRDefault="00597D3A" w:rsidP="00597D3A">
      <w:pPr>
        <w:jc w:val="both"/>
        <w:rPr>
          <w:b/>
          <w:bCs/>
        </w:rPr>
      </w:pPr>
      <w:r w:rsidRPr="00597D3A">
        <w:rPr>
          <w:b/>
          <w:bCs/>
        </w:rPr>
        <w:t>4. Interview</w:t>
      </w:r>
    </w:p>
    <w:p w14:paraId="2AC2C048" w14:textId="77777777" w:rsidR="00597D3A" w:rsidRPr="00597D3A" w:rsidRDefault="00597D3A" w:rsidP="00597D3A">
      <w:pPr>
        <w:jc w:val="both"/>
      </w:pPr>
      <w:r w:rsidRPr="00597D3A">
        <w:t>A structured conversation with a stakeholder or user to collect information about their real problems and working process.</w:t>
      </w:r>
    </w:p>
    <w:p w14:paraId="0C575803" w14:textId="77777777" w:rsidR="00597D3A" w:rsidRPr="00597D3A" w:rsidRDefault="00597D3A" w:rsidP="00597D3A">
      <w:pPr>
        <w:jc w:val="both"/>
        <w:rPr>
          <w:b/>
          <w:bCs/>
        </w:rPr>
      </w:pPr>
      <w:r w:rsidRPr="00597D3A">
        <w:rPr>
          <w:b/>
          <w:bCs/>
        </w:rPr>
        <w:t>5. Persona</w:t>
      </w:r>
    </w:p>
    <w:p w14:paraId="0DD81401" w14:textId="77777777" w:rsidR="00597D3A" w:rsidRPr="00597D3A" w:rsidRDefault="00597D3A" w:rsidP="00597D3A">
      <w:pPr>
        <w:jc w:val="both"/>
      </w:pPr>
      <w:r w:rsidRPr="00597D3A">
        <w:t>A realistic representation of a target user based on user research.</w:t>
      </w:r>
    </w:p>
    <w:p w14:paraId="35842495" w14:textId="77777777" w:rsidR="00597D3A" w:rsidRPr="00597D3A" w:rsidRDefault="00597D3A" w:rsidP="00597D3A">
      <w:pPr>
        <w:jc w:val="both"/>
      </w:pPr>
      <w:r w:rsidRPr="00597D3A">
        <w:rPr>
          <w:b/>
          <w:bCs/>
        </w:rPr>
        <w:t>Example:</w:t>
      </w:r>
      <w:r w:rsidRPr="00597D3A">
        <w:br/>
        <w:t>Procurement Manager – wants reliable supplier selection, early risk visibility, and faster procurement decisions.</w:t>
      </w:r>
    </w:p>
    <w:p w14:paraId="297C4724" w14:textId="77777777" w:rsidR="00597D3A" w:rsidRPr="00597D3A" w:rsidRDefault="00597D3A" w:rsidP="00597D3A">
      <w:pPr>
        <w:jc w:val="both"/>
        <w:rPr>
          <w:b/>
          <w:bCs/>
        </w:rPr>
      </w:pPr>
      <w:r w:rsidRPr="00597D3A">
        <w:rPr>
          <w:b/>
          <w:bCs/>
        </w:rPr>
        <w:t>6. User Story</w:t>
      </w:r>
    </w:p>
    <w:p w14:paraId="1FC1EFD8" w14:textId="77777777" w:rsidR="00597D3A" w:rsidRPr="00597D3A" w:rsidRDefault="00597D3A" w:rsidP="00597D3A">
      <w:pPr>
        <w:jc w:val="both"/>
      </w:pPr>
      <w:r w:rsidRPr="00597D3A">
        <w:t>A requirement written from the user's point of view.</w:t>
      </w:r>
    </w:p>
    <w:p w14:paraId="6E1AFB0C" w14:textId="77777777" w:rsidR="00597D3A" w:rsidRPr="00597D3A" w:rsidRDefault="00597D3A" w:rsidP="00597D3A">
      <w:pPr>
        <w:jc w:val="both"/>
      </w:pPr>
      <w:r w:rsidRPr="00597D3A">
        <w:rPr>
          <w:b/>
          <w:bCs/>
        </w:rPr>
        <w:t>Format:</w:t>
      </w:r>
      <w:r w:rsidRPr="00597D3A">
        <w:br/>
        <w:t>As a [user], I want [action], so that [benefit].</w:t>
      </w:r>
    </w:p>
    <w:p w14:paraId="1C1DE370" w14:textId="77777777" w:rsidR="00597D3A" w:rsidRPr="00597D3A" w:rsidRDefault="00597D3A" w:rsidP="00597D3A">
      <w:pPr>
        <w:jc w:val="both"/>
      </w:pPr>
      <w:r w:rsidRPr="00597D3A">
        <w:rPr>
          <w:b/>
          <w:bCs/>
        </w:rPr>
        <w:lastRenderedPageBreak/>
        <w:t>Example:</w:t>
      </w:r>
      <w:r w:rsidRPr="00597D3A">
        <w:br/>
        <w:t>As a Procurement Manager, I want to compare suppliers so that I can select a reliable supplier.</w:t>
      </w:r>
    </w:p>
    <w:p w14:paraId="41AAFEB4" w14:textId="77777777" w:rsidR="00597D3A" w:rsidRPr="00597D3A" w:rsidRDefault="00597D3A" w:rsidP="00597D3A">
      <w:pPr>
        <w:jc w:val="both"/>
        <w:rPr>
          <w:b/>
          <w:bCs/>
        </w:rPr>
      </w:pPr>
      <w:r w:rsidRPr="00597D3A">
        <w:rPr>
          <w:b/>
          <w:bCs/>
        </w:rPr>
        <w:t>7. Acceptance Criteria</w:t>
      </w:r>
    </w:p>
    <w:p w14:paraId="57FA1003" w14:textId="77777777" w:rsidR="00597D3A" w:rsidRPr="00597D3A" w:rsidRDefault="00597D3A" w:rsidP="00597D3A">
      <w:pPr>
        <w:jc w:val="both"/>
      </w:pPr>
      <w:r w:rsidRPr="00597D3A">
        <w:t>Conditions that must be satisfied for a user story or feature to be considered complete and correct.</w:t>
      </w:r>
    </w:p>
    <w:p w14:paraId="2F452E04" w14:textId="77777777" w:rsidR="00597D3A" w:rsidRPr="00597D3A" w:rsidRDefault="00597D3A" w:rsidP="00597D3A">
      <w:pPr>
        <w:jc w:val="both"/>
        <w:rPr>
          <w:b/>
          <w:bCs/>
        </w:rPr>
      </w:pPr>
      <w:r w:rsidRPr="00597D3A">
        <w:rPr>
          <w:b/>
          <w:bCs/>
        </w:rPr>
        <w:t>8. Business Process</w:t>
      </w:r>
    </w:p>
    <w:p w14:paraId="0C030AA6" w14:textId="77777777" w:rsidR="00597D3A" w:rsidRPr="00597D3A" w:rsidRDefault="00597D3A" w:rsidP="00597D3A">
      <w:pPr>
        <w:jc w:val="both"/>
      </w:pPr>
      <w:r w:rsidRPr="00597D3A">
        <w:t>A sequence of activities followed by a business to achieve a particular goal.</w:t>
      </w:r>
    </w:p>
    <w:p w14:paraId="6BBC48CF" w14:textId="77777777" w:rsidR="00597D3A" w:rsidRPr="00597D3A" w:rsidRDefault="00597D3A" w:rsidP="00597D3A">
      <w:pPr>
        <w:jc w:val="both"/>
        <w:rPr>
          <w:b/>
          <w:bCs/>
        </w:rPr>
      </w:pPr>
      <w:r w:rsidRPr="00597D3A">
        <w:rPr>
          <w:b/>
          <w:bCs/>
        </w:rPr>
        <w:t>9. AS-IS Process</w:t>
      </w:r>
    </w:p>
    <w:p w14:paraId="31422A7B" w14:textId="77777777" w:rsidR="00597D3A" w:rsidRPr="00597D3A" w:rsidRDefault="00597D3A" w:rsidP="00597D3A">
      <w:pPr>
        <w:jc w:val="both"/>
      </w:pPr>
      <w:r w:rsidRPr="00597D3A">
        <w:t xml:space="preserve">The way a business process works </w:t>
      </w:r>
      <w:r w:rsidRPr="00597D3A">
        <w:rPr>
          <w:b/>
          <w:bCs/>
        </w:rPr>
        <w:t>currently</w:t>
      </w:r>
      <w:r w:rsidRPr="00597D3A">
        <w:t>.</w:t>
      </w:r>
    </w:p>
    <w:p w14:paraId="52647F22" w14:textId="77777777" w:rsidR="00597D3A" w:rsidRPr="00597D3A" w:rsidRDefault="00597D3A" w:rsidP="00597D3A">
      <w:pPr>
        <w:jc w:val="both"/>
      </w:pPr>
      <w:r w:rsidRPr="00597D3A">
        <w:rPr>
          <w:b/>
          <w:bCs/>
        </w:rPr>
        <w:t>Example:</w:t>
      </w:r>
      <w:r w:rsidRPr="00597D3A">
        <w:br/>
        <w:t>Procurement Need → Manual Data Collection → Supplier Comparison → Decision</w:t>
      </w:r>
    </w:p>
    <w:p w14:paraId="746E1C02" w14:textId="77777777" w:rsidR="00597D3A" w:rsidRPr="00597D3A" w:rsidRDefault="00597D3A" w:rsidP="00597D3A">
      <w:pPr>
        <w:jc w:val="both"/>
        <w:rPr>
          <w:b/>
          <w:bCs/>
        </w:rPr>
      </w:pPr>
      <w:r w:rsidRPr="00597D3A">
        <w:rPr>
          <w:b/>
          <w:bCs/>
        </w:rPr>
        <w:t>10. TO-BE Process</w:t>
      </w:r>
    </w:p>
    <w:p w14:paraId="3F355EB4" w14:textId="77777777" w:rsidR="00597D3A" w:rsidRPr="00597D3A" w:rsidRDefault="00597D3A" w:rsidP="00597D3A">
      <w:pPr>
        <w:jc w:val="both"/>
      </w:pPr>
      <w:r w:rsidRPr="00597D3A">
        <w:t xml:space="preserve">The proposed way the process should work </w:t>
      </w:r>
      <w:r w:rsidRPr="00597D3A">
        <w:rPr>
          <w:b/>
          <w:bCs/>
        </w:rPr>
        <w:t>after the new solution is implemented</w:t>
      </w:r>
      <w:r w:rsidRPr="00597D3A">
        <w:t>.</w:t>
      </w:r>
    </w:p>
    <w:p w14:paraId="7D7F0178" w14:textId="77777777" w:rsidR="00597D3A" w:rsidRPr="00597D3A" w:rsidRDefault="00597D3A" w:rsidP="00597D3A">
      <w:pPr>
        <w:jc w:val="both"/>
      </w:pPr>
      <w:r w:rsidRPr="00597D3A">
        <w:rPr>
          <w:b/>
          <w:bCs/>
        </w:rPr>
        <w:t>Example:</w:t>
      </w:r>
      <w:r w:rsidRPr="00597D3A">
        <w:br/>
        <w:t>Procurement Need → ProcurAgent Analysis → Supplier Comparison → Risk Assessment → Recommendation → Human Approval</w:t>
      </w:r>
    </w:p>
    <w:p w14:paraId="0C684FE2" w14:textId="77777777" w:rsidR="00597D3A" w:rsidRPr="00597D3A" w:rsidRDefault="00597D3A" w:rsidP="00597D3A">
      <w:pPr>
        <w:jc w:val="both"/>
        <w:rPr>
          <w:b/>
          <w:bCs/>
        </w:rPr>
      </w:pPr>
      <w:r w:rsidRPr="00597D3A">
        <w:rPr>
          <w:b/>
          <w:bCs/>
        </w:rPr>
        <w:t>11. Use Case</w:t>
      </w:r>
    </w:p>
    <w:p w14:paraId="18CD4B2C" w14:textId="77777777" w:rsidR="00597D3A" w:rsidRPr="00597D3A" w:rsidRDefault="00597D3A" w:rsidP="00597D3A">
      <w:pPr>
        <w:jc w:val="both"/>
      </w:pPr>
      <w:r w:rsidRPr="00597D3A">
        <w:t>A specific goal or interaction between a user and the system.</w:t>
      </w:r>
    </w:p>
    <w:p w14:paraId="16C9A80F" w14:textId="77777777" w:rsidR="00597D3A" w:rsidRPr="00597D3A" w:rsidRDefault="00597D3A" w:rsidP="00597D3A">
      <w:pPr>
        <w:jc w:val="both"/>
      </w:pPr>
      <w:r w:rsidRPr="00597D3A">
        <w:rPr>
          <w:b/>
          <w:bCs/>
        </w:rPr>
        <w:t>Example:</w:t>
      </w:r>
      <w:r w:rsidRPr="00597D3A">
        <w:br/>
        <w:t>Procurement Manager → Analyze Supplier Risk</w:t>
      </w:r>
    </w:p>
    <w:p w14:paraId="51410F74" w14:textId="77777777" w:rsidR="00597D3A" w:rsidRPr="00597D3A" w:rsidRDefault="00597D3A" w:rsidP="00597D3A">
      <w:pPr>
        <w:jc w:val="both"/>
        <w:rPr>
          <w:b/>
          <w:bCs/>
        </w:rPr>
      </w:pPr>
      <w:r w:rsidRPr="00597D3A">
        <w:rPr>
          <w:b/>
          <w:bCs/>
        </w:rPr>
        <w:t>12. Actor</w:t>
      </w:r>
    </w:p>
    <w:p w14:paraId="47FAC456" w14:textId="77777777" w:rsidR="00597D3A" w:rsidRPr="00597D3A" w:rsidRDefault="00597D3A" w:rsidP="00597D3A">
      <w:pPr>
        <w:jc w:val="both"/>
      </w:pPr>
      <w:r w:rsidRPr="00597D3A">
        <w:t>A person or external system that interacts with the system.</w:t>
      </w:r>
    </w:p>
    <w:p w14:paraId="7A4ADFFF" w14:textId="77777777" w:rsidR="00597D3A" w:rsidRPr="00597D3A" w:rsidRDefault="00597D3A" w:rsidP="00597D3A">
      <w:pPr>
        <w:jc w:val="both"/>
      </w:pPr>
      <w:r w:rsidRPr="00597D3A">
        <w:t>Examples:</w:t>
      </w:r>
    </w:p>
    <w:p w14:paraId="258021CA" w14:textId="77777777" w:rsidR="00597D3A" w:rsidRPr="00597D3A" w:rsidRDefault="00597D3A" w:rsidP="00597D3A">
      <w:pPr>
        <w:numPr>
          <w:ilvl w:val="0"/>
          <w:numId w:val="1"/>
        </w:numPr>
        <w:jc w:val="both"/>
      </w:pPr>
      <w:r w:rsidRPr="00597D3A">
        <w:t>Procurement Manager</w:t>
      </w:r>
    </w:p>
    <w:p w14:paraId="3F9D0871" w14:textId="77777777" w:rsidR="00597D3A" w:rsidRPr="00597D3A" w:rsidRDefault="00597D3A" w:rsidP="00597D3A">
      <w:pPr>
        <w:numPr>
          <w:ilvl w:val="0"/>
          <w:numId w:val="1"/>
        </w:numPr>
        <w:jc w:val="both"/>
      </w:pPr>
      <w:r w:rsidRPr="00597D3A">
        <w:t>Supplier</w:t>
      </w:r>
    </w:p>
    <w:p w14:paraId="0659AA86" w14:textId="77777777" w:rsidR="00597D3A" w:rsidRPr="00597D3A" w:rsidRDefault="00597D3A" w:rsidP="00597D3A">
      <w:pPr>
        <w:numPr>
          <w:ilvl w:val="0"/>
          <w:numId w:val="1"/>
        </w:numPr>
        <w:jc w:val="both"/>
      </w:pPr>
      <w:r w:rsidRPr="00597D3A">
        <w:t>ERP / External System</w:t>
      </w:r>
    </w:p>
    <w:p w14:paraId="38EF977E" w14:textId="77777777" w:rsidR="00597D3A" w:rsidRPr="00597D3A" w:rsidRDefault="00597D3A" w:rsidP="00597D3A">
      <w:pPr>
        <w:jc w:val="both"/>
        <w:rPr>
          <w:b/>
          <w:bCs/>
        </w:rPr>
      </w:pPr>
      <w:r w:rsidRPr="00597D3A">
        <w:rPr>
          <w:b/>
          <w:bCs/>
        </w:rPr>
        <w:t>13. Activity Diagram</w:t>
      </w:r>
    </w:p>
    <w:p w14:paraId="5A939B2F" w14:textId="77777777" w:rsidR="00597D3A" w:rsidRPr="00597D3A" w:rsidRDefault="00597D3A" w:rsidP="00597D3A">
      <w:pPr>
        <w:jc w:val="both"/>
      </w:pPr>
      <w:r w:rsidRPr="00597D3A">
        <w:t>A diagram that represents the step-by-step flow of activities in a process.</w:t>
      </w:r>
    </w:p>
    <w:p w14:paraId="6BB52ED1" w14:textId="77777777" w:rsidR="00597D3A" w:rsidRPr="00597D3A" w:rsidRDefault="00597D3A" w:rsidP="00597D3A">
      <w:pPr>
        <w:jc w:val="both"/>
        <w:rPr>
          <w:b/>
          <w:bCs/>
        </w:rPr>
      </w:pPr>
      <w:r w:rsidRPr="00597D3A">
        <w:rPr>
          <w:b/>
          <w:bCs/>
        </w:rPr>
        <w:t>14. User Journey</w:t>
      </w:r>
    </w:p>
    <w:p w14:paraId="20D1F27A" w14:textId="77777777" w:rsidR="00597D3A" w:rsidRPr="00597D3A" w:rsidRDefault="00597D3A" w:rsidP="00597D3A">
      <w:pPr>
        <w:jc w:val="both"/>
      </w:pPr>
      <w:r w:rsidRPr="00597D3A">
        <w:lastRenderedPageBreak/>
        <w:t>The sequence of experiences and interactions a user goes through while achieving a goal.</w:t>
      </w:r>
    </w:p>
    <w:p w14:paraId="314FF130" w14:textId="77777777" w:rsidR="00597D3A" w:rsidRPr="00597D3A" w:rsidRDefault="00597D3A" w:rsidP="00597D3A">
      <w:pPr>
        <w:jc w:val="both"/>
        <w:rPr>
          <w:b/>
          <w:bCs/>
        </w:rPr>
      </w:pPr>
      <w:r w:rsidRPr="00597D3A">
        <w:rPr>
          <w:b/>
          <w:bCs/>
        </w:rPr>
        <w:t>15. Data Cleaning</w:t>
      </w:r>
    </w:p>
    <w:p w14:paraId="62E4811F" w14:textId="77777777" w:rsidR="00597D3A" w:rsidRPr="00597D3A" w:rsidRDefault="00597D3A" w:rsidP="00597D3A">
      <w:pPr>
        <w:jc w:val="both"/>
      </w:pPr>
      <w:r w:rsidRPr="00597D3A">
        <w:t>Preparing raw data by identifying and correcting issues such as missing values, duplicate records, incorrect formats, and inconsistent data.</w:t>
      </w:r>
    </w:p>
    <w:p w14:paraId="733A756C" w14:textId="77777777" w:rsidR="00597D3A" w:rsidRPr="00597D3A" w:rsidRDefault="00597D3A" w:rsidP="00597D3A">
      <w:pPr>
        <w:jc w:val="both"/>
        <w:rPr>
          <w:b/>
          <w:bCs/>
        </w:rPr>
      </w:pPr>
      <w:r w:rsidRPr="00597D3A">
        <w:rPr>
          <w:b/>
          <w:bCs/>
        </w:rPr>
        <w:t>16. Bagging</w:t>
      </w:r>
    </w:p>
    <w:p w14:paraId="24B7B768" w14:textId="77777777" w:rsidR="00597D3A" w:rsidRPr="00597D3A" w:rsidRDefault="00597D3A" w:rsidP="00597D3A">
      <w:pPr>
        <w:jc w:val="both"/>
      </w:pPr>
      <w:r w:rsidRPr="00597D3A">
        <w:rPr>
          <w:b/>
          <w:bCs/>
        </w:rPr>
        <w:t>Bagging (Bootstrap Aggregating)</w:t>
      </w:r>
      <w:r w:rsidRPr="00597D3A">
        <w:t xml:space="preserve"> is an ML technique that trains multiple models on different samples of data and combines their predictions to improve stability and reduce overfitting.</w:t>
      </w:r>
    </w:p>
    <w:p w14:paraId="3703DE55" w14:textId="77777777" w:rsidR="00597D3A" w:rsidRPr="00597D3A" w:rsidRDefault="00597D3A" w:rsidP="00597D3A">
      <w:pPr>
        <w:jc w:val="both"/>
        <w:rPr>
          <w:b/>
          <w:bCs/>
        </w:rPr>
      </w:pPr>
      <w:r w:rsidRPr="00597D3A">
        <w:rPr>
          <w:b/>
          <w:bCs/>
        </w:rPr>
        <w:t>17. Ratio</w:t>
      </w:r>
    </w:p>
    <w:p w14:paraId="2A753CA5" w14:textId="77777777" w:rsidR="00597D3A" w:rsidRPr="00597D3A" w:rsidRDefault="00597D3A" w:rsidP="00597D3A">
      <w:pPr>
        <w:jc w:val="both"/>
      </w:pPr>
      <w:r w:rsidRPr="00597D3A">
        <w:t>A comparison between two quantities.</w:t>
      </w:r>
    </w:p>
    <w:p w14:paraId="6EA450A4" w14:textId="77777777" w:rsidR="00597D3A" w:rsidRPr="00597D3A" w:rsidRDefault="00597D3A" w:rsidP="00597D3A">
      <w:pPr>
        <w:jc w:val="both"/>
        <w:rPr>
          <w:b/>
          <w:bCs/>
        </w:rPr>
      </w:pPr>
      <w:r w:rsidRPr="00597D3A">
        <w:rPr>
          <w:b/>
          <w:bCs/>
        </w:rPr>
        <w:t>18. Proportion</w:t>
      </w:r>
    </w:p>
    <w:p w14:paraId="30B6A774" w14:textId="77777777" w:rsidR="00597D3A" w:rsidRPr="00597D3A" w:rsidRDefault="00597D3A" w:rsidP="00597D3A">
      <w:pPr>
        <w:jc w:val="both"/>
      </w:pPr>
      <w:r w:rsidRPr="00597D3A">
        <w:t>A relationship showing that two ratios are equal.</w:t>
      </w:r>
    </w:p>
    <w:p w14:paraId="6A42DAFD" w14:textId="77777777" w:rsidR="00597D3A" w:rsidRPr="00597D3A" w:rsidRDefault="00597D3A" w:rsidP="00597D3A">
      <w:pPr>
        <w:jc w:val="both"/>
      </w:pPr>
      <w:r w:rsidRPr="00597D3A">
        <w:pict w14:anchorId="106D4838">
          <v:rect id="_x0000_i1037" style="width:0;height:1.5pt" o:hralign="center" o:hrstd="t" o:hr="t" fillcolor="#a0a0a0" stroked="f"/>
        </w:pict>
      </w:r>
    </w:p>
    <w:p w14:paraId="3F83661D" w14:textId="77777777" w:rsidR="00783270" w:rsidRDefault="00597D3A" w:rsidP="00597D3A">
      <w:pPr>
        <w:jc w:val="both"/>
        <w:rPr>
          <w:b/>
          <w:bCs/>
        </w:rPr>
      </w:pPr>
      <w:r w:rsidRPr="00597D3A">
        <w:rPr>
          <w:b/>
          <w:bCs/>
        </w:rPr>
        <w:t>Diagram / Picture Space</w:t>
      </w:r>
    </w:p>
    <w:p w14:paraId="259B5AA9" w14:textId="70065F50" w:rsidR="00783270" w:rsidRDefault="00783270" w:rsidP="00597D3A">
      <w:pPr>
        <w:jc w:val="both"/>
        <w:rPr>
          <w:b/>
          <w:bCs/>
        </w:rPr>
      </w:pPr>
      <w:r>
        <w:rPr>
          <w:b/>
          <w:bCs/>
          <w:noProof/>
        </w:rPr>
        <w:drawing>
          <wp:inline distT="0" distB="0" distL="0" distR="0" wp14:anchorId="0A956FD0" wp14:editId="7AFAD9EE">
            <wp:extent cx="5629585" cy="3752850"/>
            <wp:effectExtent l="0" t="0" r="9525" b="0"/>
            <wp:docPr id="1020384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140" name="Picture 10203841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58744" cy="3772288"/>
                    </a:xfrm>
                    <a:prstGeom prst="rect">
                      <a:avLst/>
                    </a:prstGeom>
                  </pic:spPr>
                </pic:pic>
              </a:graphicData>
            </a:graphic>
          </wp:inline>
        </w:drawing>
      </w:r>
    </w:p>
    <w:p w14:paraId="255459FC" w14:textId="77777777" w:rsidR="00783270" w:rsidRDefault="00597D3A" w:rsidP="00597D3A">
      <w:pPr>
        <w:jc w:val="both"/>
        <w:rPr>
          <w:b/>
          <w:bCs/>
        </w:rPr>
      </w:pPr>
      <w:r>
        <w:rPr>
          <w:b/>
          <w:bCs/>
          <w:noProof/>
        </w:rPr>
        <w:lastRenderedPageBreak/>
        <w:drawing>
          <wp:inline distT="0" distB="0" distL="0" distR="0" wp14:anchorId="41D54E29" wp14:editId="4577E109">
            <wp:extent cx="5731510" cy="3820795"/>
            <wp:effectExtent l="0" t="0" r="2540" b="8255"/>
            <wp:docPr id="91057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6874" name="Picture 9105768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9D2E79E" w14:textId="77777777" w:rsidR="00783270" w:rsidRDefault="00783270" w:rsidP="00597D3A">
      <w:pPr>
        <w:jc w:val="both"/>
        <w:rPr>
          <w:b/>
          <w:bCs/>
        </w:rPr>
      </w:pPr>
    </w:p>
    <w:p w14:paraId="1EB70D24" w14:textId="77777777" w:rsidR="00783270" w:rsidRDefault="00783270" w:rsidP="00597D3A">
      <w:pPr>
        <w:jc w:val="both"/>
        <w:rPr>
          <w:b/>
          <w:bCs/>
        </w:rPr>
      </w:pPr>
    </w:p>
    <w:p w14:paraId="18010A75" w14:textId="77777777" w:rsidR="00783270" w:rsidRDefault="00783270" w:rsidP="00597D3A">
      <w:pPr>
        <w:jc w:val="both"/>
        <w:rPr>
          <w:b/>
          <w:bCs/>
        </w:rPr>
      </w:pPr>
    </w:p>
    <w:p w14:paraId="4DD9A34B" w14:textId="6F7FE1A9" w:rsidR="00597D3A" w:rsidRDefault="00597D3A" w:rsidP="00597D3A">
      <w:pPr>
        <w:jc w:val="both"/>
        <w:rPr>
          <w:b/>
          <w:bCs/>
        </w:rPr>
      </w:pPr>
      <w:r>
        <w:rPr>
          <w:b/>
          <w:bCs/>
          <w:noProof/>
        </w:rPr>
        <w:drawing>
          <wp:inline distT="0" distB="0" distL="0" distR="0" wp14:anchorId="06607CC0" wp14:editId="24003985">
            <wp:extent cx="5731510" cy="3820795"/>
            <wp:effectExtent l="0" t="0" r="2540" b="8255"/>
            <wp:docPr id="768335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35268" name="Picture 7683352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C97593E" w14:textId="77777777" w:rsidR="00597D3A" w:rsidRPr="00597D3A" w:rsidRDefault="00597D3A" w:rsidP="00597D3A">
      <w:pPr>
        <w:jc w:val="both"/>
        <w:rPr>
          <w:b/>
          <w:bCs/>
        </w:rPr>
      </w:pPr>
      <w:r w:rsidRPr="00597D3A">
        <w:rPr>
          <w:b/>
          <w:bCs/>
        </w:rPr>
        <w:lastRenderedPageBreak/>
        <w:t>Day 2 Learning Outcome</w:t>
      </w:r>
    </w:p>
    <w:p w14:paraId="054787AD" w14:textId="77777777" w:rsidR="00597D3A" w:rsidRPr="00597D3A" w:rsidRDefault="00597D3A" w:rsidP="00597D3A">
      <w:pPr>
        <w:jc w:val="both"/>
      </w:pPr>
      <w:r w:rsidRPr="00597D3A">
        <w:t>By the end of Day 2, the concepts of empathy, user research, stakeholders, personas, user stories, acceptance criteria, business processes, use cases, activity flows, user journeys, data cleaning, and bagging were understood.</w:t>
      </w:r>
    </w:p>
    <w:p w14:paraId="242CBDE8" w14:textId="77777777" w:rsidR="00597D3A" w:rsidRPr="00597D3A" w:rsidRDefault="00597D3A" w:rsidP="00597D3A">
      <w:pPr>
        <w:jc w:val="both"/>
        <w:rPr>
          <w:b/>
          <w:bCs/>
        </w:rPr>
      </w:pPr>
      <w:r w:rsidRPr="00597D3A">
        <w:rPr>
          <w:b/>
          <w:bCs/>
        </w:rPr>
        <w:t>Key Takeaway</w:t>
      </w:r>
    </w:p>
    <w:p w14:paraId="637E40C0" w14:textId="77777777" w:rsidR="00597D3A" w:rsidRPr="00597D3A" w:rsidRDefault="00597D3A" w:rsidP="00597D3A">
      <w:pPr>
        <w:jc w:val="both"/>
      </w:pPr>
      <w:r w:rsidRPr="00597D3A">
        <w:rPr>
          <w:b/>
          <w:bCs/>
        </w:rPr>
        <w:t>Empathy → User Research → Stakeholders → Personas → User Stories → Acceptance Criteria → AS-IS → TO-BE → Use Case → Activity Flow → User Journey → Data Preparation → ML</w:t>
      </w:r>
    </w:p>
    <w:p w14:paraId="2BB84F80" w14:textId="77777777" w:rsidR="000C6CE1" w:rsidRDefault="000C6CE1" w:rsidP="00597D3A">
      <w:pPr>
        <w:jc w:val="both"/>
      </w:pPr>
    </w:p>
    <w:sectPr w:rsidR="000C6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91A0B"/>
    <w:multiLevelType w:val="multilevel"/>
    <w:tmpl w:val="7CA4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C3877"/>
    <w:multiLevelType w:val="multilevel"/>
    <w:tmpl w:val="EFA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97136">
    <w:abstractNumId w:val="0"/>
  </w:num>
  <w:num w:numId="2" w16cid:durableId="683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ED"/>
    <w:rsid w:val="000C6CE1"/>
    <w:rsid w:val="001E7E12"/>
    <w:rsid w:val="00316D94"/>
    <w:rsid w:val="00597D3A"/>
    <w:rsid w:val="00783270"/>
    <w:rsid w:val="00AC4EC4"/>
    <w:rsid w:val="00CD0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72E70"/>
  <w15:chartTrackingRefBased/>
  <w15:docId w15:val="{8B21ADA3-C37B-494A-ACC9-3C075414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ED"/>
    <w:rPr>
      <w:rFonts w:eastAsiaTheme="majorEastAsia" w:cstheme="majorBidi"/>
      <w:color w:val="272727" w:themeColor="text1" w:themeTint="D8"/>
    </w:rPr>
  </w:style>
  <w:style w:type="paragraph" w:styleId="Title">
    <w:name w:val="Title"/>
    <w:basedOn w:val="Normal"/>
    <w:next w:val="Normal"/>
    <w:link w:val="TitleChar"/>
    <w:uiPriority w:val="10"/>
    <w:qFormat/>
    <w:rsid w:val="00CD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ED"/>
    <w:pPr>
      <w:spacing w:before="160"/>
      <w:jc w:val="center"/>
    </w:pPr>
    <w:rPr>
      <w:i/>
      <w:iCs/>
      <w:color w:val="404040" w:themeColor="text1" w:themeTint="BF"/>
    </w:rPr>
  </w:style>
  <w:style w:type="character" w:customStyle="1" w:styleId="QuoteChar">
    <w:name w:val="Quote Char"/>
    <w:basedOn w:val="DefaultParagraphFont"/>
    <w:link w:val="Quote"/>
    <w:uiPriority w:val="29"/>
    <w:rsid w:val="00CD08ED"/>
    <w:rPr>
      <w:i/>
      <w:iCs/>
      <w:color w:val="404040" w:themeColor="text1" w:themeTint="BF"/>
    </w:rPr>
  </w:style>
  <w:style w:type="paragraph" w:styleId="ListParagraph">
    <w:name w:val="List Paragraph"/>
    <w:basedOn w:val="Normal"/>
    <w:uiPriority w:val="34"/>
    <w:qFormat/>
    <w:rsid w:val="00CD08ED"/>
    <w:pPr>
      <w:ind w:left="720"/>
      <w:contextualSpacing/>
    </w:pPr>
  </w:style>
  <w:style w:type="character" w:styleId="IntenseEmphasis">
    <w:name w:val="Intense Emphasis"/>
    <w:basedOn w:val="DefaultParagraphFont"/>
    <w:uiPriority w:val="21"/>
    <w:qFormat/>
    <w:rsid w:val="00CD08ED"/>
    <w:rPr>
      <w:i/>
      <w:iCs/>
      <w:color w:val="0F4761" w:themeColor="accent1" w:themeShade="BF"/>
    </w:rPr>
  </w:style>
  <w:style w:type="paragraph" w:styleId="IntenseQuote">
    <w:name w:val="Intense Quote"/>
    <w:basedOn w:val="Normal"/>
    <w:next w:val="Normal"/>
    <w:link w:val="IntenseQuoteChar"/>
    <w:uiPriority w:val="30"/>
    <w:qFormat/>
    <w:rsid w:val="00CD0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8ED"/>
    <w:rPr>
      <w:i/>
      <w:iCs/>
      <w:color w:val="0F4761" w:themeColor="accent1" w:themeShade="BF"/>
    </w:rPr>
  </w:style>
  <w:style w:type="character" w:styleId="IntenseReference">
    <w:name w:val="Intense Reference"/>
    <w:basedOn w:val="DefaultParagraphFont"/>
    <w:uiPriority w:val="32"/>
    <w:qFormat/>
    <w:rsid w:val="00CD0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Remigious Paul Antony</dc:creator>
  <cp:keywords/>
  <dc:description/>
  <cp:lastModifiedBy>Remigious Paul Antony</cp:lastModifiedBy>
  <cp:revision>2</cp:revision>
  <dcterms:created xsi:type="dcterms:W3CDTF">2026-09-07T08:08:00Z</dcterms:created>
  <dcterms:modified xsi:type="dcterms:W3CDTF">2026-09-07T08:22:00Z</dcterms:modified>
</cp:coreProperties>
</file>