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956A0">
      <w:pPr>
        <w:pStyle w:val="2"/>
        <w:keepNext w:val="0"/>
        <w:keepLines w:val="0"/>
        <w:widowControl/>
        <w:suppressLineNumbers w:val="0"/>
      </w:pPr>
      <w:r>
        <w:t>System Design for AI-Based Procurement Negotiation Intelligence System</w:t>
      </w:r>
    </w:p>
    <w:p w14:paraId="5F5D60BE">
      <w:pPr>
        <w:pStyle w:val="3"/>
        <w:keepNext w:val="0"/>
        <w:keepLines w:val="0"/>
        <w:widowControl/>
        <w:suppressLineNumbers w:val="0"/>
      </w:pPr>
      <w:r>
        <w:t>1. Functional Requirements</w:t>
      </w:r>
    </w:p>
    <w:p w14:paraId="37D463D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Functional requirements define what the system must do.</w:t>
      </w:r>
      <w:r>
        <w:t xml:space="preserve"> They describe the features, inputs, processing, outputs, and actions performed by the system.</w:t>
      </w:r>
    </w:p>
    <w:p w14:paraId="79CB1EC1">
      <w:pPr>
        <w:pStyle w:val="10"/>
        <w:keepNext w:val="0"/>
        <w:keepLines w:val="0"/>
        <w:widowControl/>
        <w:suppressLineNumbers w:val="0"/>
      </w:pPr>
      <w:r>
        <w:t>For your procurement system, the functional requirements should be: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7"/>
        <w:gridCol w:w="7879"/>
      </w:tblGrid>
      <w:tr w14:paraId="6EBA3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98F1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8CA16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</w:t>
            </w:r>
          </w:p>
        </w:tc>
      </w:tr>
      <w:tr w14:paraId="2AC92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0E85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FR-01</w:t>
            </w:r>
          </w:p>
        </w:tc>
        <w:tc>
          <w:tcPr>
            <w:tcW w:w="0" w:type="auto"/>
            <w:shd w:val="clear"/>
            <w:vAlign w:val="center"/>
          </w:tcPr>
          <w:p w14:paraId="7A7D8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authorized procurement users to log in and access the procurement dashboard.</w:t>
            </w:r>
          </w:p>
        </w:tc>
      </w:tr>
      <w:tr w14:paraId="46404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3EB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FR-02</w:t>
            </w:r>
          </w:p>
        </w:tc>
        <w:tc>
          <w:tcPr>
            <w:tcW w:w="0" w:type="auto"/>
            <w:shd w:val="clear"/>
            <w:vAlign w:val="center"/>
          </w:tcPr>
          <w:p w14:paraId="296D7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users to upload or enter supplier quotations containing price, quantity, delivery terms, payment terms, and other commercial conditions.</w:t>
            </w:r>
          </w:p>
        </w:tc>
      </w:tr>
      <w:tr w14:paraId="28149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386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FR-03</w:t>
            </w:r>
          </w:p>
        </w:tc>
        <w:tc>
          <w:tcPr>
            <w:tcW w:w="0" w:type="auto"/>
            <w:shd w:val="clear"/>
            <w:vAlign w:val="center"/>
          </w:tcPr>
          <w:p w14:paraId="18423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store and retrieve supplier quotation and purchase-history data.</w:t>
            </w:r>
          </w:p>
        </w:tc>
      </w:tr>
      <w:tr w14:paraId="1DC0F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15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FR-04</w:t>
            </w:r>
          </w:p>
        </w:tc>
        <w:tc>
          <w:tcPr>
            <w:tcW w:w="0" w:type="auto"/>
            <w:shd w:val="clear"/>
            <w:vAlign w:val="center"/>
          </w:tcPr>
          <w:p w14:paraId="4FC33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compare quotations from multiple suppliers for the same material or purchase requirement.</w:t>
            </w:r>
          </w:p>
        </w:tc>
      </w:tr>
      <w:tr w14:paraId="2367F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B2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FR-05</w:t>
            </w:r>
          </w:p>
        </w:tc>
        <w:tc>
          <w:tcPr>
            <w:tcW w:w="0" w:type="auto"/>
            <w:shd w:val="clear"/>
            <w:vAlign w:val="center"/>
          </w:tcPr>
          <w:p w14:paraId="5BB59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compare the current quoted price with historical purchase prices.</w:t>
            </w:r>
          </w:p>
        </w:tc>
      </w:tr>
      <w:tr w14:paraId="61752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92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FR-06</w:t>
            </w:r>
          </w:p>
        </w:tc>
        <w:tc>
          <w:tcPr>
            <w:tcW w:w="0" w:type="auto"/>
            <w:shd w:val="clear"/>
            <w:vAlign w:val="center"/>
          </w:tcPr>
          <w:p w14:paraId="5D26F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analyze supplier delivery performance using historical order and delivery data.</w:t>
            </w:r>
          </w:p>
        </w:tc>
      </w:tr>
      <w:tr w14:paraId="5CFA6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62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FR-07</w:t>
            </w:r>
          </w:p>
        </w:tc>
        <w:tc>
          <w:tcPr>
            <w:tcW w:w="0" w:type="auto"/>
            <w:shd w:val="clear"/>
            <w:vAlign w:val="center"/>
          </w:tcPr>
          <w:p w14:paraId="790D4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analyze supplier quality-performance data and identify recurring quality issues.</w:t>
            </w:r>
          </w:p>
        </w:tc>
      </w:tr>
      <w:tr w14:paraId="703EA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8F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FR-08</w:t>
            </w:r>
          </w:p>
        </w:tc>
        <w:tc>
          <w:tcPr>
            <w:tcW w:w="0" w:type="auto"/>
            <w:shd w:val="clear"/>
            <w:vAlign w:val="center"/>
          </w:tcPr>
          <w:p w14:paraId="081371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calculate a supplier risk score based on defined risk factors such as delivery, quality, supply capacity, price, and commercial conditions.</w:t>
            </w:r>
          </w:p>
        </w:tc>
      </w:tr>
      <w:tr w14:paraId="54FAB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D2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FR-09</w:t>
            </w:r>
          </w:p>
        </w:tc>
        <w:tc>
          <w:tcPr>
            <w:tcW w:w="0" w:type="auto"/>
            <w:shd w:val="clear"/>
            <w:vAlign w:val="center"/>
          </w:tcPr>
          <w:p w14:paraId="7DEE0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identify potential cost-saving opportunities from quotation and historical-price analysis.</w:t>
            </w:r>
          </w:p>
        </w:tc>
      </w:tr>
      <w:tr w14:paraId="2CB20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DF0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FR-10</w:t>
            </w:r>
          </w:p>
        </w:tc>
        <w:tc>
          <w:tcPr>
            <w:tcW w:w="0" w:type="auto"/>
            <w:shd w:val="clear"/>
            <w:vAlign w:val="center"/>
          </w:tcPr>
          <w:p w14:paraId="0FD77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generate AI-based negotiation recommendations, including target price, negotiation points, and supplier considerations.</w:t>
            </w:r>
          </w:p>
        </w:tc>
      </w:tr>
      <w:tr w14:paraId="749C7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B2E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FR-11</w:t>
            </w:r>
          </w:p>
        </w:tc>
        <w:tc>
          <w:tcPr>
            <w:tcW w:w="0" w:type="auto"/>
            <w:shd w:val="clear"/>
            <w:vAlign w:val="center"/>
          </w:tcPr>
          <w:p w14:paraId="5F7FC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rank or compare suppliers using configurable evaluation criteria.</w:t>
            </w:r>
          </w:p>
        </w:tc>
      </w:tr>
      <w:tr w14:paraId="6EB86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B4E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FR-12</w:t>
            </w:r>
          </w:p>
        </w:tc>
        <w:tc>
          <w:tcPr>
            <w:tcW w:w="0" w:type="auto"/>
            <w:shd w:val="clear"/>
            <w:vAlign w:val="center"/>
          </w:tcPr>
          <w:p w14:paraId="72373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display procurement KPIs, supplier scores, trends, alerts, and recommendations on the dashboard.</w:t>
            </w:r>
          </w:p>
        </w:tc>
      </w:tr>
      <w:tr w14:paraId="1B6E9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E7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FR-13</w:t>
            </w:r>
          </w:p>
        </w:tc>
        <w:tc>
          <w:tcPr>
            <w:tcW w:w="0" w:type="auto"/>
            <w:shd w:val="clear"/>
            <w:vAlign w:val="center"/>
          </w:tcPr>
          <w:p w14:paraId="24DC5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users to ask procurement-related questions through an AI assistant.</w:t>
            </w:r>
          </w:p>
        </w:tc>
      </w:tr>
      <w:tr w14:paraId="72205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14F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FR-14</w:t>
            </w:r>
          </w:p>
        </w:tc>
        <w:tc>
          <w:tcPr>
            <w:tcW w:w="0" w:type="auto"/>
            <w:shd w:val="clear"/>
            <w:vAlign w:val="center"/>
          </w:tcPr>
          <w:p w14:paraId="4B01C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generate alerts for significant supplier risks such as delivery delays, quality deterioration, unusual price increases, or capacity shortages.</w:t>
            </w:r>
          </w:p>
        </w:tc>
      </w:tr>
      <w:tr w14:paraId="1D38F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B50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FR-15</w:t>
            </w:r>
          </w:p>
        </w:tc>
        <w:tc>
          <w:tcPr>
            <w:tcW w:w="0" w:type="auto"/>
            <w:shd w:val="clear"/>
            <w:vAlign w:val="center"/>
          </w:tcPr>
          <w:p w14:paraId="372AE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users to view the reasoning or factors contributing to an AI recommendation.</w:t>
            </w:r>
          </w:p>
        </w:tc>
      </w:tr>
      <w:tr w14:paraId="64117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E6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FR-16</w:t>
            </w:r>
          </w:p>
        </w:tc>
        <w:tc>
          <w:tcPr>
            <w:tcW w:w="0" w:type="auto"/>
            <w:shd w:val="clear"/>
            <w:vAlign w:val="center"/>
          </w:tcPr>
          <w:p w14:paraId="7C624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maintain procurement analysis and supplier-performance records for future reference.</w:t>
            </w:r>
          </w:p>
        </w:tc>
      </w:tr>
    </w:tbl>
    <w:p w14:paraId="3B585BCB">
      <w:pPr>
        <w:pStyle w:val="4"/>
        <w:keepNext w:val="0"/>
        <w:keepLines w:val="0"/>
        <w:widowControl/>
        <w:suppressLineNumbers w:val="0"/>
      </w:pPr>
      <w:r>
        <w:t>Important distinction</w:t>
      </w:r>
    </w:p>
    <w:p w14:paraId="51596941">
      <w:pPr>
        <w:pStyle w:val="10"/>
        <w:keepNext w:val="0"/>
        <w:keepLines w:val="0"/>
        <w:widowControl/>
        <w:suppressLineNumbers w:val="0"/>
      </w:pPr>
      <w:r>
        <w:t>For example:</w:t>
      </w:r>
    </w:p>
    <w:p w14:paraId="53E4E26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“System calculates supplier risk score” → Functional Requirement</w:t>
      </w:r>
    </w:p>
    <w:p w14:paraId="29DB3FA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“Risk score must be calculated within 3 seconds” → Non-Functional Requirement</w:t>
      </w:r>
    </w:p>
    <w:p w14:paraId="4CC22A3D">
      <w:pPr>
        <w:pStyle w:val="10"/>
        <w:keepNext w:val="0"/>
        <w:keepLines w:val="0"/>
        <w:widowControl/>
        <w:suppressLineNumbers w:val="0"/>
      </w:pPr>
      <w:r>
        <w:t xml:space="preserve">The first describes </w:t>
      </w:r>
      <w:r>
        <w:rPr>
          <w:rStyle w:val="11"/>
        </w:rPr>
        <w:t>what</w:t>
      </w:r>
      <w:r>
        <w:t xml:space="preserve"> the system does; the second describes </w:t>
      </w:r>
      <w:r>
        <w:rPr>
          <w:rStyle w:val="11"/>
        </w:rPr>
        <w:t>how well</w:t>
      </w:r>
      <w:r>
        <w:t xml:space="preserve"> it must do it.</w:t>
      </w:r>
    </w:p>
    <w:p w14:paraId="350BC19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C4C85">
      <w:pPr>
        <w:pStyle w:val="2"/>
        <w:keepNext w:val="0"/>
        <w:keepLines w:val="0"/>
        <w:widowControl/>
        <w:suppressLineNumbers w:val="0"/>
      </w:pPr>
      <w:r>
        <w:t>2. Non-Functional Requirements</w:t>
      </w:r>
    </w:p>
    <w:p w14:paraId="5639A52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Non-functional requirements define the quality attributes, constraints, and performance expectations of the system.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6521"/>
      </w:tblGrid>
      <w:tr w14:paraId="29F38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057A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277370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331EC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F54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0D689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 dashboard and analysis requests should return results within an acceptable response time, such as 3–5 seconds, excluding unusually large file processing or external AI-service delays.</w:t>
            </w:r>
          </w:p>
        </w:tc>
      </w:tr>
      <w:tr w14:paraId="3D670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EDD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/>
            <w:vAlign w:val="center"/>
          </w:tcPr>
          <w:p w14:paraId="313B5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remain available during normal procurement working hours and handle temporary service failures gracefully.</w:t>
            </w:r>
          </w:p>
        </w:tc>
      </w:tr>
      <w:tr w14:paraId="57E3E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E2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0A816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Only authenticated and authorized users shall be able to access procurement and supplier information.</w:t>
            </w:r>
          </w:p>
        </w:tc>
      </w:tr>
      <w:tr w14:paraId="76E83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61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Protection</w:t>
            </w:r>
          </w:p>
        </w:tc>
        <w:tc>
          <w:tcPr>
            <w:tcW w:w="0" w:type="auto"/>
            <w:shd w:val="clear"/>
            <w:vAlign w:val="center"/>
          </w:tcPr>
          <w:p w14:paraId="76E95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Supplier quotations, pricing, purchase history, and commercial information shall be protected from unauthorized access.</w:t>
            </w:r>
          </w:p>
        </w:tc>
      </w:tr>
      <w:tr w14:paraId="48B87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82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03C4E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support increasing numbers of suppliers, quotations, purchase records, and users without major architectural changes.</w:t>
            </w:r>
          </w:p>
        </w:tc>
      </w:tr>
      <w:tr w14:paraId="7DF9B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FC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/>
            <w:vAlign w:val="center"/>
          </w:tcPr>
          <w:p w14:paraId="40B69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provide consistent calculations and should not lose procurement data during normal operations or recoverable failures.</w:t>
            </w:r>
          </w:p>
        </w:tc>
      </w:tr>
      <w:tr w14:paraId="650AC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DA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60785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scores and analytical calculations shall be based on defined rules, validated data, and traceable input values.</w:t>
            </w:r>
          </w:p>
        </w:tc>
      </w:tr>
      <w:tr w14:paraId="4474C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C4A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Explainability</w:t>
            </w:r>
          </w:p>
        </w:tc>
        <w:tc>
          <w:tcPr>
            <w:tcW w:w="0" w:type="auto"/>
            <w:shd w:val="clear"/>
            <w:vAlign w:val="center"/>
          </w:tcPr>
          <w:p w14:paraId="129AE3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AI-generated negotiation and risk recommendations should identify the major factors supporting the recommendation rather than providing an unexplained conclusion.</w:t>
            </w:r>
          </w:p>
        </w:tc>
      </w:tr>
      <w:tr w14:paraId="02C81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73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/>
            <w:vAlign w:val="center"/>
          </w:tcPr>
          <w:p w14:paraId="5A87EB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Procurement users should be able to compare suppliers, understand risks, and access recommendations with minimal training.</w:t>
            </w:r>
          </w:p>
        </w:tc>
      </w:tr>
      <w:tr w14:paraId="0F12D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F0B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Maintainability</w:t>
            </w:r>
          </w:p>
        </w:tc>
        <w:tc>
          <w:tcPr>
            <w:tcW w:w="0" w:type="auto"/>
            <w:shd w:val="clear"/>
            <w:vAlign w:val="center"/>
          </w:tcPr>
          <w:p w14:paraId="53F5D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Frontend, AI-agent workflows, business rules, and data-processing components should be modular so they can be modified independently.</w:t>
            </w:r>
          </w:p>
        </w:tc>
      </w:tr>
      <w:tr w14:paraId="5315C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F4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Compatibility</w:t>
            </w:r>
          </w:p>
        </w:tc>
        <w:tc>
          <w:tcPr>
            <w:tcW w:w="0" w:type="auto"/>
            <w:shd w:val="clear"/>
            <w:vAlign w:val="center"/>
          </w:tcPr>
          <w:p w14:paraId="23C89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React/Vite frontend shall communicate with the backend/AI services through defined APIs and structured data formats such as JSON.</w:t>
            </w:r>
          </w:p>
        </w:tc>
      </w:tr>
      <w:tr w14:paraId="370A2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F10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Auditability</w:t>
            </w:r>
          </w:p>
        </w:tc>
        <w:tc>
          <w:tcPr>
            <w:tcW w:w="0" w:type="auto"/>
            <w:shd w:val="clear"/>
            <w:vAlign w:val="center"/>
          </w:tcPr>
          <w:p w14:paraId="4CBA4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Important procurement analyses and system-generated recommendations should be logged so that decisions can be reviewed later.</w:t>
            </w:r>
          </w:p>
        </w:tc>
      </w:tr>
    </w:tbl>
    <w:p w14:paraId="7E3EA67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72065">
      <w:pPr>
        <w:pStyle w:val="2"/>
        <w:keepNext w:val="0"/>
        <w:keepLines w:val="0"/>
        <w:widowControl/>
        <w:suppressLineNumbers w:val="0"/>
      </w:pPr>
      <w:r>
        <w:t>3. Business Process Modeling — AS-IS</w:t>
      </w:r>
    </w:p>
    <w:p w14:paraId="397660E9">
      <w:pPr>
        <w:pStyle w:val="10"/>
        <w:keepNext w:val="0"/>
        <w:keepLines w:val="0"/>
        <w:widowControl/>
        <w:suppressLineNumbers w:val="0"/>
      </w:pPr>
      <w:r>
        <w:t xml:space="preserve">The </w:t>
      </w:r>
      <w:r>
        <w:rPr>
          <w:rStyle w:val="11"/>
        </w:rPr>
        <w:t>AS-IS process</w:t>
      </w:r>
      <w:r>
        <w:t xml:space="preserve"> represents how procurement is currently performed before introducing the AI system.</w:t>
      </w:r>
    </w:p>
    <w:p w14:paraId="220598BB">
      <w:pPr>
        <w:pStyle w:val="4"/>
        <w:keepNext w:val="0"/>
        <w:keepLines w:val="0"/>
        <w:widowControl/>
        <w:suppressLineNumbers w:val="0"/>
      </w:pPr>
      <w:r>
        <w:t>AS-IS Flow</w:t>
      </w:r>
    </w:p>
    <w:p w14:paraId="15D2FB4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Purchase Requirement</w:t>
      </w:r>
    </w:p>
    <w:p w14:paraId="4C6F70F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19CB814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Procurement Team Requests Quotations</w:t>
      </w:r>
    </w:p>
    <w:p w14:paraId="2CF39D8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32078E5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Receive Supplier Quotations</w:t>
      </w:r>
    </w:p>
    <w:p w14:paraId="1515128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488F82F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Collect Historical Purchase Data</w:t>
      </w:r>
    </w:p>
    <w:p w14:paraId="27C6FC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154B281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Manually Compare Prices</w:t>
      </w:r>
    </w:p>
    <w:p w14:paraId="70C4F59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517A83C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Manually Check Quantity &amp; Delivery Terms</w:t>
      </w:r>
    </w:p>
    <w:p w14:paraId="2D9B6D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5EA3A5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Review Supplier History</w:t>
      </w:r>
    </w:p>
    <w:p w14:paraId="47939D3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2B4A620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Identify Issues / Risks</w:t>
      </w:r>
    </w:p>
    <w:p w14:paraId="4F5B602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719DCE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Prepare Negotiation Strategy</w:t>
      </w:r>
    </w:p>
    <w:p w14:paraId="221CD24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73D54EC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Negotiate with Supplier</w:t>
      </w:r>
    </w:p>
    <w:p w14:paraId="1BCA8A2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7F91B36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Select Supplier</w:t>
      </w:r>
    </w:p>
    <w:p w14:paraId="2F9534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6752CF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Place Order</w:t>
      </w:r>
    </w:p>
    <w:p w14:paraId="48062E8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194C172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Problems May Be Discovered During / After Delivery</w:t>
      </w:r>
    </w:p>
    <w:p w14:paraId="556F4C03">
      <w:pPr>
        <w:pStyle w:val="4"/>
        <w:keepNext w:val="0"/>
        <w:keepLines w:val="0"/>
        <w:widowControl/>
        <w:suppressLineNumbers w:val="0"/>
      </w:pPr>
      <w:r>
        <w:t>Problems in AS-IS</w:t>
      </w:r>
    </w:p>
    <w:p w14:paraId="7671F2B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Manual comparison</w:t>
      </w:r>
    </w:p>
    <w:p w14:paraId="43D7ECA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2920D32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Time-consuming analysis</w:t>
      </w:r>
    </w:p>
    <w:p w14:paraId="5C798CF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4D36243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Important historical information may be missed</w:t>
      </w:r>
    </w:p>
    <w:p w14:paraId="64E5E9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7D2F38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Inconsistent supplier evaluation</w:t>
      </w:r>
    </w:p>
    <w:p w14:paraId="558BB4B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5B5E0E5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Weak negotiation preparation</w:t>
      </w:r>
    </w:p>
    <w:p w14:paraId="4D36CA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0BD0110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Supplier risks may be detected late</w:t>
      </w:r>
    </w:p>
    <w:p w14:paraId="1025BB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3C3F45D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Potential cost savings are missed</w:t>
      </w:r>
    </w:p>
    <w:p w14:paraId="62DE2BB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B280E">
      <w:pPr>
        <w:pStyle w:val="2"/>
        <w:keepNext w:val="0"/>
        <w:keepLines w:val="0"/>
        <w:widowControl/>
        <w:suppressLineNumbers w:val="0"/>
      </w:pPr>
      <w:r>
        <w:t>4. Business Process Modeling — TO-BE</w:t>
      </w:r>
    </w:p>
    <w:p w14:paraId="40049E3E">
      <w:pPr>
        <w:pStyle w:val="10"/>
        <w:keepNext w:val="0"/>
        <w:keepLines w:val="0"/>
        <w:widowControl/>
        <w:suppressLineNumbers w:val="0"/>
      </w:pPr>
      <w:r>
        <w:t xml:space="preserve">The </w:t>
      </w:r>
      <w:r>
        <w:rPr>
          <w:rStyle w:val="11"/>
        </w:rPr>
        <w:t>TO-BE process</w:t>
      </w:r>
      <w:r>
        <w:t xml:space="preserve"> shows how the process works after implementing your AI procurement system.</w:t>
      </w:r>
    </w:p>
    <w:p w14:paraId="15C46E9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Purchase Requirement</w:t>
      </w:r>
    </w:p>
    <w:p w14:paraId="376309B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6312314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Upload / Enter Supplier Quotations</w:t>
      </w:r>
    </w:p>
    <w:p w14:paraId="696E36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0305E8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AI Collects &amp; Processes Procurement Data</w:t>
      </w:r>
    </w:p>
    <w:p w14:paraId="3897D4F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↓</w:t>
      </w:r>
    </w:p>
    <w:p w14:paraId="767C3EB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┌─────────────────────────────────────┐</w:t>
      </w:r>
    </w:p>
    <w:p w14:paraId="40465DD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│       AI Procurement Analysis       </w:t>
      </w:r>
      <w:r>
        <w:rPr>
          <w:rStyle w:val="8"/>
          <w:rFonts w:hint="default"/>
          <w:lang w:val="en-US"/>
        </w:rPr>
        <w:t xml:space="preserve">                         </w:t>
      </w:r>
      <w:r>
        <w:rPr>
          <w:rStyle w:val="8"/>
        </w:rPr>
        <w:t>│</w:t>
      </w:r>
    </w:p>
    <w:p w14:paraId="6CC4834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├─────────────────────────────────────┤</w:t>
      </w:r>
    </w:p>
    <w:p w14:paraId="66827F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│ Price Analysis                      </w:t>
      </w:r>
      <w:r>
        <w:rPr>
          <w:rStyle w:val="8"/>
          <w:rFonts w:hint="default"/>
          <w:lang w:val="en-US"/>
        </w:rPr>
        <w:t xml:space="preserve">                     </w:t>
      </w:r>
      <w:r>
        <w:rPr>
          <w:rStyle w:val="8"/>
          <w:rFonts w:hint="default"/>
          <w:lang w:val="en-US"/>
        </w:rPr>
        <w:tab/>
        <w:t xml:space="preserve">  </w:t>
      </w:r>
      <w:r>
        <w:rPr>
          <w:rStyle w:val="8"/>
        </w:rPr>
        <w:t>│</w:t>
      </w:r>
    </w:p>
    <w:p w14:paraId="476612D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│ Historical Price Analysis           </w:t>
      </w:r>
      <w:r>
        <w:rPr>
          <w:rStyle w:val="8"/>
          <w:rFonts w:hint="default"/>
          <w:lang w:val="en-US"/>
        </w:rPr>
        <w:t xml:space="preserve">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 xml:space="preserve">  </w:t>
      </w:r>
      <w:r>
        <w:rPr>
          <w:rStyle w:val="8"/>
        </w:rPr>
        <w:t>│</w:t>
      </w:r>
    </w:p>
    <w:p w14:paraId="648A96E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│ Supplier Comparison        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│</w:t>
      </w:r>
    </w:p>
    <w:p w14:paraId="06E67AB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│ Delivery Analysis          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│</w:t>
      </w:r>
    </w:p>
    <w:p w14:paraId="289ECB1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│ Quality Analysis           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│</w:t>
      </w:r>
    </w:p>
    <w:p w14:paraId="21098C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│ Supplier Risk Analysis     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│</w:t>
      </w:r>
    </w:p>
    <w:p w14:paraId="5CFB298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│ Commercial Terms Analysis   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│</w:t>
      </w:r>
    </w:p>
    <w:p w14:paraId="6F493D9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└──────────────────┬──────────────────┘</w:t>
      </w:r>
    </w:p>
    <w:p w14:paraId="4C93414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↓</w:t>
      </w:r>
    </w:p>
    <w:p w14:paraId="6C86E4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Negotiation Intelligence</w:t>
      </w:r>
    </w:p>
    <w:p w14:paraId="67DA1E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↓</w:t>
      </w:r>
    </w:p>
    <w:p w14:paraId="486F149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Target Price + Strategy</w:t>
      </w:r>
    </w:p>
    <w:p w14:paraId="47DD0A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↓</w:t>
      </w:r>
    </w:p>
    <w:p w14:paraId="14F59D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Cost-Saving Opportunities</w:t>
      </w:r>
    </w:p>
    <w:p w14:paraId="49A3A4F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↓</w:t>
      </w:r>
    </w:p>
    <w:p w14:paraId="6719583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Supplier Risk Alerts</w:t>
      </w:r>
    </w:p>
    <w:p w14:paraId="213D6C6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↓</w:t>
      </w:r>
    </w:p>
    <w:p w14:paraId="752056F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Procurement Decision</w:t>
      </w:r>
    </w:p>
    <w:p w14:paraId="0DD8B45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↓</w:t>
      </w:r>
    </w:p>
    <w:p w14:paraId="713A9BE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Supplier Negotiation</w:t>
      </w:r>
    </w:p>
    <w:p w14:paraId="2EFDC5A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↓</w:t>
      </w:r>
    </w:p>
    <w:p w14:paraId="20FA228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Supplier Selection</w:t>
      </w:r>
    </w:p>
    <w:p w14:paraId="23D8467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↓</w:t>
      </w:r>
    </w:p>
    <w:p w14:paraId="1F1CDF7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Purchase Order</w:t>
      </w:r>
    </w:p>
    <w:p w14:paraId="27995B0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↓</w:t>
      </w:r>
    </w:p>
    <w:p w14:paraId="4FF07D5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  Continuous Monitoring</w:t>
      </w:r>
    </w:p>
    <w:p w14:paraId="0EDFC9FA">
      <w:pPr>
        <w:pStyle w:val="4"/>
        <w:keepNext w:val="0"/>
        <w:keepLines w:val="0"/>
        <w:widowControl/>
        <w:suppressLineNumbers w:val="0"/>
      </w:pPr>
      <w:r>
        <w:t>Key improvement</w:t>
      </w:r>
    </w:p>
    <w:p w14:paraId="7849B5F1">
      <w:pPr>
        <w:pStyle w:val="10"/>
        <w:keepNext w:val="0"/>
        <w:keepLines w:val="0"/>
        <w:widowControl/>
        <w:suppressLineNumbers w:val="0"/>
      </w:pPr>
      <w:r>
        <w:t>The biggest change is:</w:t>
      </w:r>
    </w:p>
    <w:p w14:paraId="297920C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AS-IS:</w:t>
      </w:r>
      <w:r>
        <w:t xml:space="preserve"> Problems and opportunities are mainly identified through manual analysis and sometimes after something goes wrong.</w:t>
      </w:r>
    </w:p>
    <w:p w14:paraId="2BD0BD1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TO-BE:</w:t>
      </w:r>
      <w:r>
        <w:t xml:space="preserve"> The system analyzes available historical and current data </w:t>
      </w:r>
      <w:r>
        <w:rPr>
          <w:rStyle w:val="11"/>
        </w:rPr>
        <w:t>before the purchasing decision</w:t>
      </w:r>
      <w:r>
        <w:t>, giving the procurement team actionable intelligence.</w:t>
      </w:r>
    </w:p>
    <w:p w14:paraId="25737CA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76B53">
      <w:pPr>
        <w:pStyle w:val="2"/>
        <w:keepNext w:val="0"/>
        <w:keepLines w:val="0"/>
        <w:widowControl/>
        <w:suppressLineNumbers w:val="0"/>
      </w:pPr>
      <w:r>
        <w:t>5. Use Case Diagram</w:t>
      </w:r>
    </w:p>
    <w:p w14:paraId="74B6030D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Actors</w:t>
      </w:r>
      <w:r>
        <w:rPr>
          <w:rFonts w:hint="default"/>
          <w:lang w:val="en-US"/>
        </w:rPr>
        <w:t>:</w:t>
      </w:r>
    </w:p>
    <w:p w14:paraId="5EF41252">
      <w:pPr>
        <w:pStyle w:val="10"/>
        <w:keepNext w:val="0"/>
        <w:keepLines w:val="0"/>
        <w:widowControl/>
        <w:suppressLineNumbers w:val="0"/>
        <w:ind w:firstLine="241" w:firstLineChars="100"/>
      </w:pPr>
      <w:r>
        <w:rPr>
          <w:rStyle w:val="11"/>
        </w:rPr>
        <w:t>Primary Actor</w:t>
      </w:r>
    </w:p>
    <w:p w14:paraId="309926FB">
      <w:pPr>
        <w:pStyle w:val="10"/>
        <w:keepNext w:val="0"/>
        <w:keepLines w:val="0"/>
        <w:widowControl/>
        <w:suppressLineNumbers w:val="0"/>
        <w:ind w:left="720"/>
      </w:pPr>
      <w:r>
        <w:t>Procurement Manager / Procurement Officer</w:t>
      </w:r>
    </w:p>
    <w:p w14:paraId="4EB1CE0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Supporting Actors</w:t>
      </w:r>
    </w:p>
    <w:p w14:paraId="4A3E7AC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518" w:leftChars="0" w:right="0" w:rightChars="0" w:firstLine="954" w:firstLineChars="0"/>
      </w:pPr>
      <w:r>
        <w:t>Supplier</w:t>
      </w:r>
    </w:p>
    <w:p w14:paraId="08C2A04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518" w:leftChars="0" w:right="0" w:rightChars="0" w:firstLine="954" w:firstLineChars="0"/>
      </w:pPr>
      <w:r>
        <w:t>AI Procurement System</w:t>
      </w:r>
    </w:p>
    <w:p w14:paraId="35BAC75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518" w:leftChars="0" w:right="0" w:rightChars="0" w:firstLine="954" w:firstLineChars="0"/>
      </w:pPr>
      <w:r>
        <w:t>Data Administrato</w:t>
      </w:r>
      <w:r>
        <w:rPr>
          <w:rFonts w:hint="default"/>
          <w:lang w:val="en-US"/>
        </w:rPr>
        <w:t>r</w:t>
      </w:r>
    </w:p>
    <w:p w14:paraId="35A07193">
      <w:pPr>
        <w:pStyle w:val="4"/>
        <w:keepNext w:val="0"/>
        <w:keepLines w:val="0"/>
        <w:widowControl/>
        <w:suppressLineNumbers w:val="0"/>
      </w:pPr>
      <w:r>
        <w:t>Main Use Cases</w:t>
      </w:r>
    </w:p>
    <w:p w14:paraId="037F5DDB">
      <w:pPr>
        <w:pStyle w:val="4"/>
        <w:keepNext w:val="0"/>
        <w:keepLines w:val="0"/>
        <w:widowControl/>
        <w:suppressLineNumbers w:val="0"/>
      </w:pPr>
      <w:r>
        <w:t>Use Case Relationships</w:t>
      </w:r>
    </w:p>
    <w:p w14:paraId="380C5205">
      <w:r>
        <w:drawing>
          <wp:inline distT="0" distB="0" distL="114300" distR="114300">
            <wp:extent cx="4724400" cy="4015740"/>
            <wp:effectExtent l="0" t="0" r="0" b="762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5DD3">
      <w:pPr>
        <w:pStyle w:val="10"/>
        <w:keepNext w:val="0"/>
        <w:keepLines w:val="0"/>
        <w:widowControl/>
        <w:suppressLineNumbers w:val="0"/>
      </w:pPr>
      <w:r>
        <w:t>A stronger UML representation would be:</w:t>
      </w:r>
    </w:p>
    <w:p w14:paraId="65438A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Analyze Supplier</w:t>
      </w:r>
    </w:p>
    <w:p w14:paraId="6B25FF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4B533CE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├── &lt;&lt;include&gt;&gt; Compare Quotations</w:t>
      </w:r>
    </w:p>
    <w:p w14:paraId="77A7F7B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├── &lt;&lt;include&gt;&gt; Analyze Historical Prices</w:t>
      </w:r>
    </w:p>
    <w:p w14:paraId="7E0FB7B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├── &lt;&lt;include&gt;&gt; Analyze Delivery Performance</w:t>
      </w:r>
    </w:p>
    <w:p w14:paraId="729010B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└── &lt;&lt;include&gt;&gt; Analyze Quality Performance</w:t>
      </w:r>
    </w:p>
    <w:p w14:paraId="2DA4DDE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866924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Generate Negotiation Strategy</w:t>
      </w:r>
    </w:p>
    <w:p w14:paraId="40A0606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7D9D102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├── &lt;&lt;include&gt;&gt; Analyze Supplier</w:t>
      </w:r>
    </w:p>
    <w:p w14:paraId="2D8B801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├── &lt;&lt;include&gt;&gt; Calculate Target Price</w:t>
      </w:r>
    </w:p>
    <w:p w14:paraId="019F4A3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└── &lt;&lt;include&gt;&gt; Identify Cost-Saving Opportunities</w:t>
      </w:r>
    </w:p>
    <w:p w14:paraId="689F213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D6E4EA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Analyze Supplier Risk</w:t>
      </w:r>
    </w:p>
    <w:p w14:paraId="64325D3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│</w:t>
      </w:r>
    </w:p>
    <w:p w14:paraId="666CF44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├── &lt;&lt;include&gt;&gt; Delivery Risk</w:t>
      </w:r>
    </w:p>
    <w:p w14:paraId="7D1F34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├── &lt;&lt;include&gt;&gt; Quality Risk</w:t>
      </w:r>
    </w:p>
    <w:p w14:paraId="6DF9C2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├── &lt;&lt;include&gt;&gt; Supply Risk</w:t>
      </w:r>
    </w:p>
    <w:p w14:paraId="52E6F93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├── &lt;&lt;include&gt;&gt; Price Risk</w:t>
      </w:r>
    </w:p>
    <w:p w14:paraId="01B06CC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└── &lt;&lt;include&gt;&gt; Commercial Risk</w:t>
      </w:r>
    </w:p>
    <w:p w14:paraId="1B2D06A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2F22C">
      <w:pPr>
        <w:pStyle w:val="2"/>
        <w:keepNext w:val="0"/>
        <w:keepLines w:val="0"/>
        <w:widowControl/>
        <w:suppressLineNumbers w:val="0"/>
      </w:pPr>
      <w:r>
        <w:t>6. Activity Diagram</w:t>
      </w:r>
    </w:p>
    <w:p w14:paraId="09BE0A1B">
      <w:pPr>
        <w:pStyle w:val="10"/>
        <w:keepNext w:val="0"/>
        <w:keepLines w:val="0"/>
        <w:widowControl/>
        <w:suppressLineNumbers w:val="0"/>
      </w:pPr>
      <w:r>
        <w:t>The activity diagram should show the detailed processing from quotation input to procurement decision.</w:t>
      </w:r>
    </w:p>
    <w:p w14:paraId="29DE2BD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START</w:t>
      </w:r>
    </w:p>
    <w:p w14:paraId="350D30E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│</w:t>
      </w:r>
    </w:p>
    <w:p w14:paraId="661F1D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▼</w:t>
      </w:r>
    </w:p>
    <w:p w14:paraId="60B2DC7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User Logs into System</w:t>
      </w:r>
    </w:p>
    <w:p w14:paraId="791EDAF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│</w:t>
      </w:r>
    </w:p>
    <w:p w14:paraId="63DEB92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▼</w:t>
      </w:r>
    </w:p>
    <w:p w14:paraId="11517BF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Enter Purchase Requirement</w:t>
      </w:r>
    </w:p>
    <w:p w14:paraId="2508871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│</w:t>
      </w:r>
    </w:p>
    <w:p w14:paraId="7F9BDF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▼</w:t>
      </w:r>
    </w:p>
    <w:p w14:paraId="0A04EFD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Upload Supplier Quotations</w:t>
      </w:r>
    </w:p>
    <w:p w14:paraId="5DA38F4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│</w:t>
      </w:r>
    </w:p>
    <w:p w14:paraId="5D1DD74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▼</w:t>
      </w:r>
    </w:p>
    <w:p w14:paraId="3502DF3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Validate Input Data</w:t>
      </w:r>
    </w:p>
    <w:p w14:paraId="7E26A72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│</w:t>
      </w:r>
    </w:p>
    <w:p w14:paraId="32696D2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┌─────┴─────┐</w:t>
      </w:r>
    </w:p>
    <w:p w14:paraId="142A47F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           │</w:t>
      </w:r>
    </w:p>
    <w:p w14:paraId="2E530C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Valid?        No</w:t>
      </w:r>
    </w:p>
    <w:p w14:paraId="48DB35E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           │</w:t>
      </w:r>
    </w:p>
    <w:p w14:paraId="69AD9C1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Yes          ▼</w:t>
      </w:r>
    </w:p>
    <w:p w14:paraId="702B7E2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       Show Errors</w:t>
      </w:r>
    </w:p>
    <w:p w14:paraId="0768947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           │</w:t>
      </w:r>
    </w:p>
    <w:p w14:paraId="11066E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           └──────► Correct Data</w:t>
      </w:r>
    </w:p>
    <w:p w14:paraId="12C1CAD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5587B8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Retrieve Historical Data</w:t>
      </w:r>
    </w:p>
    <w:p w14:paraId="2FE26D5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63BFB0E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54DA3D4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Compare Supplier Prices</w:t>
      </w:r>
    </w:p>
    <w:p w14:paraId="478B569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24F644D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226778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Analyze Delivery History</w:t>
      </w:r>
    </w:p>
    <w:p w14:paraId="2E1A5FC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7E2C4F0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64D2A4F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Analyze Quality Data</w:t>
      </w:r>
    </w:p>
    <w:p w14:paraId="179A207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1403BC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4A70AA9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Analyze Supply Capacity</w:t>
      </w:r>
    </w:p>
    <w:p w14:paraId="3570C68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7A49D30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6692F3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Analyze Commercial Terms</w:t>
      </w:r>
    </w:p>
    <w:p w14:paraId="6003F6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51AF90E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4556166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Calculate Risk Score</w:t>
      </w:r>
    </w:p>
    <w:p w14:paraId="12CCD21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7BB3D4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172A7B7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Identify Cost-Saving Opportunities</w:t>
      </w:r>
    </w:p>
    <w:p w14:paraId="3F59FE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7B2A876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4AE569A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Generate Negotiation Strategy</w:t>
      </w:r>
    </w:p>
    <w:p w14:paraId="469049C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78D6F60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4F77A00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Display AI Recommendations</w:t>
      </w:r>
    </w:p>
    <w:p w14:paraId="40C6256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4267289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758FDC7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Procurement Manager Reviews</w:t>
      </w:r>
    </w:p>
    <w:p w14:paraId="2E005C1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0678DA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┌───┴────┐</w:t>
      </w:r>
    </w:p>
    <w:p w14:paraId="1F514B6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│        </w:t>
      </w:r>
      <w:r>
        <w:rPr>
          <w:rStyle w:val="8"/>
          <w:rFonts w:hint="default"/>
          <w:lang w:val="en-US"/>
        </w:rPr>
        <w:tab/>
        <w:t xml:space="preserve"> </w:t>
      </w:r>
      <w:r>
        <w:rPr>
          <w:rStyle w:val="8"/>
        </w:rPr>
        <w:t>│</w:t>
      </w:r>
    </w:p>
    <w:p w14:paraId="6C2CB4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Accept    </w:t>
      </w:r>
      <w:r>
        <w:rPr>
          <w:rStyle w:val="8"/>
          <w:rFonts w:hint="default"/>
          <w:lang w:val="en-US"/>
        </w:rPr>
        <w:t xml:space="preserve">  </w:t>
      </w:r>
      <w:r>
        <w:rPr>
          <w:rStyle w:val="8"/>
        </w:rPr>
        <w:t>Reject/Modify</w:t>
      </w:r>
    </w:p>
    <w:p w14:paraId="093BF22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│        </w:t>
      </w:r>
      <w:r>
        <w:rPr>
          <w:rStyle w:val="8"/>
          <w:rFonts w:hint="default"/>
          <w:lang w:val="en-US"/>
        </w:rPr>
        <w:tab/>
        <w:t xml:space="preserve"> </w:t>
      </w:r>
      <w:r>
        <w:rPr>
          <w:rStyle w:val="8"/>
        </w:rPr>
        <w:t>│</w:t>
      </w:r>
    </w:p>
    <w:p w14:paraId="24FF4C9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│        </w:t>
      </w:r>
      <w:r>
        <w:rPr>
          <w:rStyle w:val="8"/>
          <w:rFonts w:hint="default"/>
          <w:lang w:val="en-US"/>
        </w:rPr>
        <w:tab/>
        <w:t xml:space="preserve"> </w:t>
      </w:r>
      <w:r>
        <w:rPr>
          <w:rStyle w:val="8"/>
        </w:rPr>
        <w:t>▼</w:t>
      </w:r>
    </w:p>
    <w:p w14:paraId="3D4F545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│  </w:t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</w:t>
      </w:r>
      <w:r>
        <w:rPr>
          <w:rStyle w:val="8"/>
          <w:rFonts w:hint="default"/>
          <w:lang w:val="en-US"/>
        </w:rPr>
        <w:t xml:space="preserve">    </w:t>
      </w:r>
      <w:r>
        <w:rPr>
          <w:rStyle w:val="8"/>
        </w:rPr>
        <w:t>Re-evaluate</w:t>
      </w:r>
    </w:p>
    <w:p w14:paraId="136BE6E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│        </w:t>
      </w:r>
      <w:r>
        <w:rPr>
          <w:rStyle w:val="8"/>
          <w:rFonts w:hint="default"/>
          <w:lang w:val="en-US"/>
        </w:rPr>
        <w:tab/>
        <w:t xml:space="preserve"> </w:t>
      </w:r>
      <w:r>
        <w:rPr>
          <w:rStyle w:val="8"/>
        </w:rPr>
        <w:t>│</w:t>
      </w:r>
    </w:p>
    <w:p w14:paraId="4FA8172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└────────┘</w:t>
      </w:r>
    </w:p>
    <w:p w14:paraId="158EE24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3562A47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187C9AD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Supplier Negotiation</w:t>
      </w:r>
    </w:p>
    <w:p w14:paraId="12C6870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46EC54F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1E91F5D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Select Supplier</w:t>
      </w:r>
    </w:p>
    <w:p w14:paraId="436DDEE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430AADC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7F1E31E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Place Purchase Order</w:t>
      </w:r>
    </w:p>
    <w:p w14:paraId="4D9A34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</w:t>
      </w:r>
    </w:p>
    <w:p w14:paraId="7EEC11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</w:t>
      </w:r>
    </w:p>
    <w:p w14:paraId="3B33CEC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        END</w:t>
      </w:r>
    </w:p>
    <w:p w14:paraId="01421C8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43798">
      <w:pPr>
        <w:pStyle w:val="2"/>
        <w:keepNext w:val="0"/>
        <w:keepLines w:val="0"/>
        <w:widowControl/>
        <w:suppressLineNumbers w:val="0"/>
      </w:pPr>
      <w:r>
        <w:t>7. User Journey Mapping</w:t>
      </w:r>
    </w:p>
    <w:p w14:paraId="118C5810">
      <w:pPr>
        <w:pStyle w:val="10"/>
        <w:keepNext w:val="0"/>
        <w:keepLines w:val="0"/>
        <w:widowControl/>
        <w:suppressLineNumbers w:val="0"/>
      </w:pPr>
      <w:r>
        <w:t xml:space="preserve">This shows what the </w:t>
      </w:r>
      <w:r>
        <w:rPr>
          <w:rStyle w:val="11"/>
        </w:rPr>
        <w:t>procurement user experiences</w:t>
      </w:r>
      <w:r>
        <w:t xml:space="preserve"> at each stage.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7"/>
        <w:gridCol w:w="2279"/>
        <w:gridCol w:w="1652"/>
        <w:gridCol w:w="1477"/>
        <w:gridCol w:w="1461"/>
      </w:tblGrid>
      <w:tr w14:paraId="23991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277F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Stage</w:t>
            </w:r>
          </w:p>
        </w:tc>
        <w:tc>
          <w:tcPr>
            <w:tcW w:w="0" w:type="auto"/>
            <w:shd w:val="clear"/>
            <w:vAlign w:val="center"/>
          </w:tcPr>
          <w:p w14:paraId="41BACA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Action</w:t>
            </w:r>
          </w:p>
        </w:tc>
        <w:tc>
          <w:tcPr>
            <w:tcW w:w="0" w:type="auto"/>
            <w:shd w:val="clear"/>
            <w:vAlign w:val="center"/>
          </w:tcPr>
          <w:p w14:paraId="5D0CEF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System Action</w:t>
            </w:r>
          </w:p>
        </w:tc>
        <w:tc>
          <w:tcPr>
            <w:tcW w:w="0" w:type="auto"/>
            <w:shd w:val="clear"/>
            <w:vAlign w:val="center"/>
          </w:tcPr>
          <w:p w14:paraId="3CB2A4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Need</w:t>
            </w:r>
          </w:p>
        </w:tc>
        <w:tc>
          <w:tcPr>
            <w:tcW w:w="0" w:type="auto"/>
            <w:shd w:val="clear"/>
            <w:vAlign w:val="center"/>
          </w:tcPr>
          <w:p w14:paraId="20A555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Output</w:t>
            </w:r>
          </w:p>
        </w:tc>
      </w:tr>
      <w:tr w14:paraId="7029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CA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 Requirement</w:t>
            </w:r>
          </w:p>
        </w:tc>
        <w:tc>
          <w:tcPr>
            <w:tcW w:w="0" w:type="auto"/>
            <w:shd w:val="clear"/>
            <w:vAlign w:val="center"/>
          </w:tcPr>
          <w:p w14:paraId="240EC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purchase requirement</w:t>
            </w:r>
          </w:p>
        </w:tc>
        <w:tc>
          <w:tcPr>
            <w:tcW w:w="0" w:type="auto"/>
            <w:shd w:val="clear"/>
            <w:vAlign w:val="center"/>
          </w:tcPr>
          <w:p w14:paraId="5236B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Records material, quantity and requirements</w:t>
            </w:r>
          </w:p>
        </w:tc>
        <w:tc>
          <w:tcPr>
            <w:tcW w:w="0" w:type="auto"/>
            <w:shd w:val="clear"/>
            <w:vAlign w:val="center"/>
          </w:tcPr>
          <w:p w14:paraId="06628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 procurement</w:t>
            </w:r>
          </w:p>
        </w:tc>
        <w:tc>
          <w:tcPr>
            <w:tcW w:w="0" w:type="auto"/>
            <w:shd w:val="clear"/>
            <w:vAlign w:val="center"/>
          </w:tcPr>
          <w:p w14:paraId="7EBDC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Purchase request</w:t>
            </w:r>
          </w:p>
        </w:tc>
      </w:tr>
      <w:tr w14:paraId="13F4A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C6D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 Quotations</w:t>
            </w:r>
          </w:p>
        </w:tc>
        <w:tc>
          <w:tcPr>
            <w:tcW w:w="0" w:type="auto"/>
            <w:shd w:val="clear"/>
            <w:vAlign w:val="center"/>
          </w:tcPr>
          <w:p w14:paraId="07497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Uploads supplier quotations</w:t>
            </w:r>
          </w:p>
        </w:tc>
        <w:tc>
          <w:tcPr>
            <w:tcW w:w="0" w:type="auto"/>
            <w:shd w:val="clear"/>
            <w:vAlign w:val="center"/>
          </w:tcPr>
          <w:p w14:paraId="554E3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Validates and extracts quotation data</w:t>
            </w:r>
          </w:p>
        </w:tc>
        <w:tc>
          <w:tcPr>
            <w:tcW w:w="0" w:type="auto"/>
            <w:shd w:val="clear"/>
            <w:vAlign w:val="center"/>
          </w:tcPr>
          <w:p w14:paraId="480BA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Avoid manual data entry</w:t>
            </w:r>
          </w:p>
        </w:tc>
        <w:tc>
          <w:tcPr>
            <w:tcW w:w="0" w:type="auto"/>
            <w:shd w:val="clear"/>
            <w:vAlign w:val="center"/>
          </w:tcPr>
          <w:p w14:paraId="2614F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 quotations</w:t>
            </w:r>
          </w:p>
        </w:tc>
      </w:tr>
      <w:tr w14:paraId="366E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C9E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 Comparison</w:t>
            </w:r>
          </w:p>
        </w:tc>
        <w:tc>
          <w:tcPr>
            <w:tcW w:w="0" w:type="auto"/>
            <w:shd w:val="clear"/>
            <w:vAlign w:val="center"/>
          </w:tcPr>
          <w:p w14:paraId="7173B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Opens comparison screen</w:t>
            </w:r>
          </w:p>
        </w:tc>
        <w:tc>
          <w:tcPr>
            <w:tcW w:w="0" w:type="auto"/>
            <w:shd w:val="clear"/>
            <w:vAlign w:val="center"/>
          </w:tcPr>
          <w:p w14:paraId="73B7A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Compares price, terms and supplier performance</w:t>
            </w:r>
          </w:p>
        </w:tc>
        <w:tc>
          <w:tcPr>
            <w:tcW w:w="0" w:type="auto"/>
            <w:shd w:val="clear"/>
            <w:vAlign w:val="center"/>
          </w:tcPr>
          <w:p w14:paraId="68CB1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Find best supplier</w:t>
            </w:r>
          </w:p>
        </w:tc>
        <w:tc>
          <w:tcPr>
            <w:tcW w:w="0" w:type="auto"/>
            <w:shd w:val="clear"/>
            <w:vAlign w:val="center"/>
          </w:tcPr>
          <w:p w14:paraId="502AB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Supplier comparison</w:t>
            </w:r>
          </w:p>
        </w:tc>
      </w:tr>
      <w:tr w14:paraId="27916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D8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 Intelligence</w:t>
            </w:r>
          </w:p>
        </w:tc>
        <w:tc>
          <w:tcPr>
            <w:tcW w:w="0" w:type="auto"/>
            <w:shd w:val="clear"/>
            <w:vAlign w:val="center"/>
          </w:tcPr>
          <w:p w14:paraId="247DE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Requests analysis</w:t>
            </w:r>
          </w:p>
        </w:tc>
        <w:tc>
          <w:tcPr>
            <w:tcW w:w="0" w:type="auto"/>
            <w:shd w:val="clear"/>
            <w:vAlign w:val="center"/>
          </w:tcPr>
          <w:p w14:paraId="2CAC4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Runs AI analysis</w:t>
            </w:r>
          </w:p>
        </w:tc>
        <w:tc>
          <w:tcPr>
            <w:tcW w:w="0" w:type="auto"/>
            <w:shd w:val="clear"/>
            <w:vAlign w:val="center"/>
          </w:tcPr>
          <w:p w14:paraId="15AFB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Understand purchasing situation</w:t>
            </w:r>
          </w:p>
        </w:tc>
        <w:tc>
          <w:tcPr>
            <w:tcW w:w="0" w:type="auto"/>
            <w:shd w:val="clear"/>
            <w:vAlign w:val="center"/>
          </w:tcPr>
          <w:p w14:paraId="0DFEB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insights</w:t>
            </w:r>
          </w:p>
        </w:tc>
      </w:tr>
      <w:tr w14:paraId="51CB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52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5. Risk Review</w:t>
            </w:r>
          </w:p>
        </w:tc>
        <w:tc>
          <w:tcPr>
            <w:tcW w:w="0" w:type="auto"/>
            <w:shd w:val="clear"/>
            <w:vAlign w:val="center"/>
          </w:tcPr>
          <w:p w14:paraId="36B90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Checks supplier risk</w:t>
            </w:r>
          </w:p>
        </w:tc>
        <w:tc>
          <w:tcPr>
            <w:tcW w:w="0" w:type="auto"/>
            <w:shd w:val="clear"/>
            <w:vAlign w:val="center"/>
          </w:tcPr>
          <w:p w14:paraId="79596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Calculates risk factors and overall score</w:t>
            </w:r>
          </w:p>
        </w:tc>
        <w:tc>
          <w:tcPr>
            <w:tcW w:w="0" w:type="auto"/>
            <w:shd w:val="clear"/>
            <w:vAlign w:val="center"/>
          </w:tcPr>
          <w:p w14:paraId="23B78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Avoid unreliable suppliers</w:t>
            </w:r>
          </w:p>
        </w:tc>
        <w:tc>
          <w:tcPr>
            <w:tcW w:w="0" w:type="auto"/>
            <w:shd w:val="clear"/>
            <w:vAlign w:val="center"/>
          </w:tcPr>
          <w:p w14:paraId="44FF4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assessment</w:t>
            </w:r>
          </w:p>
        </w:tc>
      </w:tr>
      <w:tr w14:paraId="64DE8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2D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6. Negotiation</w:t>
            </w:r>
          </w:p>
        </w:tc>
        <w:tc>
          <w:tcPr>
            <w:tcW w:w="0" w:type="auto"/>
            <w:shd w:val="clear"/>
            <w:vAlign w:val="center"/>
          </w:tcPr>
          <w:p w14:paraId="7DF89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Reviews recommendations</w:t>
            </w:r>
          </w:p>
        </w:tc>
        <w:tc>
          <w:tcPr>
            <w:tcW w:w="0" w:type="auto"/>
            <w:shd w:val="clear"/>
            <w:vAlign w:val="center"/>
          </w:tcPr>
          <w:p w14:paraId="4E7C7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Generates target price and negotiation points</w:t>
            </w:r>
          </w:p>
        </w:tc>
        <w:tc>
          <w:tcPr>
            <w:tcW w:w="0" w:type="auto"/>
            <w:shd w:val="clear"/>
            <w:vAlign w:val="center"/>
          </w:tcPr>
          <w:p w14:paraId="2D4ED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Negotiate effectively</w:t>
            </w:r>
          </w:p>
        </w:tc>
        <w:tc>
          <w:tcPr>
            <w:tcW w:w="0" w:type="auto"/>
            <w:shd w:val="clear"/>
            <w:vAlign w:val="center"/>
          </w:tcPr>
          <w:p w14:paraId="416A0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Negotiation strategy</w:t>
            </w:r>
          </w:p>
        </w:tc>
      </w:tr>
      <w:tr w14:paraId="2D07D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C9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7. Decision</w:t>
            </w:r>
          </w:p>
        </w:tc>
        <w:tc>
          <w:tcPr>
            <w:tcW w:w="0" w:type="auto"/>
            <w:shd w:val="clear"/>
            <w:vAlign w:val="center"/>
          </w:tcPr>
          <w:p w14:paraId="56585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Selects/shortlists supplier</w:t>
            </w:r>
          </w:p>
        </w:tc>
        <w:tc>
          <w:tcPr>
            <w:tcW w:w="0" w:type="auto"/>
            <w:shd w:val="clear"/>
            <w:vAlign w:val="center"/>
          </w:tcPr>
          <w:p w14:paraId="6B101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Records decision</w:t>
            </w:r>
          </w:p>
        </w:tc>
        <w:tc>
          <w:tcPr>
            <w:tcW w:w="0" w:type="auto"/>
            <w:shd w:val="clear"/>
            <w:vAlign w:val="center"/>
          </w:tcPr>
          <w:p w14:paraId="78277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Make informed purchase</w:t>
            </w:r>
          </w:p>
        </w:tc>
        <w:tc>
          <w:tcPr>
            <w:tcW w:w="0" w:type="auto"/>
            <w:shd w:val="clear"/>
            <w:vAlign w:val="center"/>
          </w:tcPr>
          <w:p w14:paraId="1C10C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Supplier decision</w:t>
            </w:r>
          </w:p>
        </w:tc>
      </w:tr>
      <w:tr w14:paraId="0593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8F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8. Monitoring</w:t>
            </w:r>
          </w:p>
        </w:tc>
        <w:tc>
          <w:tcPr>
            <w:tcW w:w="0" w:type="auto"/>
            <w:shd w:val="clear"/>
            <w:vAlign w:val="center"/>
          </w:tcPr>
          <w:p w14:paraId="4E251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Tracks supplier</w:t>
            </w:r>
          </w:p>
        </w:tc>
        <w:tc>
          <w:tcPr>
            <w:tcW w:w="0" w:type="auto"/>
            <w:shd w:val="clear"/>
            <w:vAlign w:val="center"/>
          </w:tcPr>
          <w:p w14:paraId="2B6AF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Updates performance from new data</w:t>
            </w:r>
          </w:p>
        </w:tc>
        <w:tc>
          <w:tcPr>
            <w:tcW w:w="0" w:type="auto"/>
            <w:shd w:val="clear"/>
            <w:vAlign w:val="center"/>
          </w:tcPr>
          <w:p w14:paraId="4C796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Detect future issues early</w:t>
            </w:r>
          </w:p>
        </w:tc>
        <w:tc>
          <w:tcPr>
            <w:tcW w:w="0" w:type="auto"/>
            <w:shd w:val="clear"/>
            <w:vAlign w:val="center"/>
          </w:tcPr>
          <w:p w14:paraId="28AE5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Alerts and updated risk</w:t>
            </w:r>
          </w:p>
        </w:tc>
      </w:tr>
    </w:tbl>
    <w:p w14:paraId="52D59EAE">
      <w:pPr>
        <w:pStyle w:val="4"/>
        <w:keepNext w:val="0"/>
        <w:keepLines w:val="0"/>
        <w:widowControl/>
        <w:suppressLineNumbers w:val="0"/>
      </w:pPr>
      <w:r>
        <w:t>User Journey Flow</w:t>
      </w:r>
    </w:p>
    <w:p w14:paraId="79EE3A3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Need to Purchase</w:t>
      </w:r>
    </w:p>
    <w:p w14:paraId="036265B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33BD490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Collect Quotations</w:t>
      </w:r>
    </w:p>
    <w:p w14:paraId="2269333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20DA53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Upload Data</w:t>
      </w:r>
    </w:p>
    <w:p w14:paraId="31E551D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528C04E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Compare Suppliers</w:t>
      </w:r>
    </w:p>
    <w:p w14:paraId="7DB5D37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12F4D5B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Understand Price History</w:t>
      </w:r>
    </w:p>
    <w:p w14:paraId="0287DB9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3F30B9E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Check Supplier Risk</w:t>
      </w:r>
    </w:p>
    <w:p w14:paraId="075B746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348CA7A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See Potential Savings</w:t>
      </w:r>
    </w:p>
    <w:p w14:paraId="51824C6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09C9A3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Receive Negotiation Strategy</w:t>
      </w:r>
    </w:p>
    <w:p w14:paraId="5BA3DF4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2676CF4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Negotiate</w:t>
      </w:r>
    </w:p>
    <w:p w14:paraId="5C3468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0090375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Select Supplier</w:t>
      </w:r>
    </w:p>
    <w:p w14:paraId="0447BE7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7E100B2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Place Order</w:t>
      </w:r>
    </w:p>
    <w:p w14:paraId="2ED0D58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↓</w:t>
      </w:r>
    </w:p>
    <w:p w14:paraId="22C7619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Monitor Supplier</w:t>
      </w:r>
    </w:p>
    <w:p w14:paraId="423B8E3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18539">
      <w:pPr>
        <w:pStyle w:val="2"/>
        <w:keepNext w:val="0"/>
        <w:keepLines w:val="0"/>
        <w:widowControl/>
        <w:suppressLineNumbers w:val="0"/>
      </w:pPr>
      <w:r>
        <w:t>8. Overall System Flow</w:t>
      </w:r>
    </w:p>
    <w:p w14:paraId="4ACE91A9">
      <w:pPr>
        <w:pStyle w:val="10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11"/>
        </w:rPr>
        <w:t>main flow I recommend putting in your project documentation/presentation</w:t>
      </w:r>
      <w:r>
        <w:t>:</w:t>
      </w:r>
    </w:p>
    <w:p w14:paraId="0B06DAE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USER</w:t>
      </w:r>
    </w:p>
    <w:p w14:paraId="0D208C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2C5D45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4BA47DD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React + Vite UI</w:t>
      </w:r>
    </w:p>
    <w:p w14:paraId="60BE90E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0DB9BE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154193B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Purchase Requirement</w:t>
      </w:r>
    </w:p>
    <w:p w14:paraId="73C9009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58DFE28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7725E5F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Supplier Quotations</w:t>
      </w:r>
    </w:p>
    <w:p w14:paraId="347817E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3DE34C9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▼</w:t>
      </w:r>
    </w:p>
    <w:p w14:paraId="6057C65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┌───────────────────┐</w:t>
      </w:r>
    </w:p>
    <w:p w14:paraId="2F4EAAD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│ </w:t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 SNS Workbench   </w:t>
      </w:r>
      <w:r>
        <w:rPr>
          <w:rStyle w:val="8"/>
          <w:rFonts w:hint="default"/>
          <w:lang w:val="en-US"/>
        </w:rPr>
        <w:tab/>
        <w:t xml:space="preserve">  </w:t>
      </w:r>
      <w:r>
        <w:rPr>
          <w:rStyle w:val="8"/>
        </w:rPr>
        <w:t>│</w:t>
      </w:r>
    </w:p>
    <w:p w14:paraId="2590FFC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│   </w:t>
      </w:r>
      <w:r>
        <w:rPr>
          <w:rStyle w:val="8"/>
          <w:rFonts w:hint="default"/>
          <w:lang w:val="en-US"/>
        </w:rPr>
        <w:tab/>
        <w:t xml:space="preserve">  </w:t>
      </w:r>
      <w:r>
        <w:rPr>
          <w:rStyle w:val="8"/>
        </w:rPr>
        <w:t xml:space="preserve">AI Backend     </w:t>
      </w:r>
      <w:r>
        <w:rPr>
          <w:rStyle w:val="8"/>
          <w:rFonts w:hint="default"/>
          <w:lang w:val="en-US"/>
        </w:rPr>
        <w:tab/>
        <w:t xml:space="preserve"> </w:t>
      </w:r>
      <w:r>
        <w:rPr>
          <w:rStyle w:val="8"/>
        </w:rPr>
        <w:t xml:space="preserve"> │</w:t>
      </w:r>
    </w:p>
    <w:p w14:paraId="289835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└─────────┬─────────┘</w:t>
      </w:r>
    </w:p>
    <w:p w14:paraId="5B4B205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</w:t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│</w:t>
      </w:r>
    </w:p>
    <w:p w14:paraId="1B84FB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</w:t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▼</w:t>
      </w:r>
    </w:p>
    <w:p w14:paraId="2AEDEAB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</w:t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Data Processing</w:t>
      </w:r>
    </w:p>
    <w:p w14:paraId="5265AA9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</w:t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>│</w:t>
      </w:r>
    </w:p>
    <w:p w14:paraId="2441B63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┌──────────────┼──────────────┐</w:t>
      </w:r>
    </w:p>
    <w:p w14:paraId="5E474F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▼             </w:t>
      </w:r>
      <w:r>
        <w:rPr>
          <w:rStyle w:val="8"/>
          <w:rFonts w:hint="default"/>
          <w:lang w:val="en-US"/>
        </w:rPr>
        <w:tab/>
        <w:t xml:space="preserve">    </w:t>
      </w:r>
      <w:r>
        <w:rPr>
          <w:rStyle w:val="8"/>
        </w:rPr>
        <w:t xml:space="preserve">▼             </w:t>
      </w:r>
      <w:r>
        <w:rPr>
          <w:rStyle w:val="8"/>
          <w:rFonts w:hint="default"/>
          <w:lang w:val="en-US"/>
        </w:rPr>
        <w:t xml:space="preserve"> </w:t>
      </w:r>
      <w:r>
        <w:rPr>
          <w:rStyle w:val="8"/>
          <w:rFonts w:hint="default"/>
          <w:lang w:val="en-US"/>
        </w:rPr>
        <w:tab/>
        <w:t xml:space="preserve">      </w:t>
      </w:r>
      <w:r>
        <w:rPr>
          <w:rStyle w:val="8"/>
        </w:rPr>
        <w:t xml:space="preserve"> ▼</w:t>
      </w:r>
    </w:p>
    <w:p w14:paraId="4F9511C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Price Analysis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Supplier Risk   </w:t>
      </w:r>
      <w:r>
        <w:rPr>
          <w:rStyle w:val="8"/>
          <w:rFonts w:hint="default"/>
          <w:lang w:val="en-US"/>
        </w:rPr>
        <w:t xml:space="preserve">     </w:t>
      </w:r>
      <w:r>
        <w:rPr>
          <w:rStyle w:val="8"/>
        </w:rPr>
        <w:t>Terms Analysis</w:t>
      </w:r>
    </w:p>
    <w:p w14:paraId="381C266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│              </w:t>
      </w:r>
      <w:r>
        <w:rPr>
          <w:rStyle w:val="8"/>
          <w:rFonts w:hint="default"/>
          <w:lang w:val="en-US"/>
        </w:rPr>
        <w:tab/>
        <w:t xml:space="preserve">    </w:t>
      </w:r>
      <w:r>
        <w:rPr>
          <w:rStyle w:val="8"/>
        </w:rPr>
        <w:t xml:space="preserve">│      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>│</w:t>
      </w:r>
    </w:p>
    <w:p w14:paraId="380EDEA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│        ┌─────┴─────┐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>│</w:t>
      </w:r>
    </w:p>
    <w:p w14:paraId="445692E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│        ▼          </w:t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▼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>│</w:t>
      </w:r>
    </w:p>
    <w:p w14:paraId="222FFFC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│    Delivery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Quality    </w:t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</w:t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>│</w:t>
      </w:r>
    </w:p>
    <w:p w14:paraId="6498EB3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│      Risk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 xml:space="preserve">  </w:t>
      </w:r>
      <w:r>
        <w:rPr>
          <w:rStyle w:val="8"/>
        </w:rPr>
        <w:t xml:space="preserve">Risk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>│</w:t>
      </w:r>
    </w:p>
    <w:p w14:paraId="06D23EE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│        │           </w:t>
      </w:r>
      <w:r>
        <w:rPr>
          <w:rStyle w:val="8"/>
          <w:rFonts w:hint="default"/>
          <w:lang w:val="en-US"/>
        </w:rPr>
        <w:tab/>
        <w:t xml:space="preserve">  </w:t>
      </w:r>
      <w:r>
        <w:rPr>
          <w:rStyle w:val="8"/>
        </w:rPr>
        <w:t xml:space="preserve">│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>│</w:t>
      </w:r>
    </w:p>
    <w:p w14:paraId="077E85B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│        └─────┬─────┘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>│</w:t>
      </w:r>
    </w:p>
    <w:p w14:paraId="5B84C6B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│             </w:t>
      </w:r>
      <w:r>
        <w:rPr>
          <w:rStyle w:val="8"/>
          <w:rFonts w:hint="default"/>
          <w:lang w:val="en-US"/>
        </w:rPr>
        <w:t xml:space="preserve">     </w:t>
      </w:r>
      <w:r>
        <w:rPr>
          <w:rStyle w:val="8"/>
        </w:rPr>
        <w:t xml:space="preserve">▼      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>│</w:t>
      </w:r>
    </w:p>
    <w:p w14:paraId="53E3035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│         </w:t>
      </w:r>
      <w:r>
        <w:rPr>
          <w:rStyle w:val="8"/>
          <w:rFonts w:hint="default"/>
          <w:lang w:val="en-US"/>
        </w:rPr>
        <w:t xml:space="preserve">    </w:t>
      </w:r>
      <w:r>
        <w:rPr>
          <w:rStyle w:val="8"/>
        </w:rPr>
        <w:t xml:space="preserve">Supply Risk 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>│</w:t>
      </w:r>
    </w:p>
    <w:p w14:paraId="57C073E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└───────────</w:t>
      </w:r>
      <w:r>
        <w:rPr>
          <w:rStyle w:val="8"/>
          <w:rFonts w:hint="default"/>
          <w:lang w:val="en-US"/>
        </w:rPr>
        <w:t>|</w:t>
      </w:r>
      <w:r>
        <w:rPr>
          <w:rStyle w:val="8"/>
        </w:rPr>
        <w:t>─────────────────┘</w:t>
      </w:r>
    </w:p>
    <w:p w14:paraId="76335B3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</w:t>
      </w:r>
      <w:r>
        <w:rPr>
          <w:rStyle w:val="8"/>
          <w:rFonts w:hint="default"/>
          <w:lang w:val="en-US"/>
        </w:rPr>
        <w:t xml:space="preserve">     </w:t>
      </w:r>
      <w:r>
        <w:rPr>
          <w:rStyle w:val="8"/>
        </w:rPr>
        <w:t>▼</w:t>
      </w:r>
    </w:p>
    <w:p w14:paraId="4426B4A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Negotiation Intelligence</w:t>
      </w:r>
    </w:p>
    <w:p w14:paraId="779AB4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│</w:t>
      </w:r>
    </w:p>
    <w:p w14:paraId="63CEE35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┌───────────┼───────────┐</w:t>
      </w:r>
    </w:p>
    <w:p w14:paraId="42FE946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▼           ▼           ▼</w:t>
      </w:r>
    </w:p>
    <w:p w14:paraId="25286BB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Target Price  Risk Score  Cost Saving</w:t>
      </w:r>
    </w:p>
    <w:p w14:paraId="6BC77A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│           │           </w:t>
      </w:r>
      <w:r>
        <w:rPr>
          <w:rStyle w:val="8"/>
          <w:rFonts w:hint="default"/>
          <w:lang w:val="en-US"/>
        </w:rPr>
        <w:t xml:space="preserve">               </w:t>
      </w:r>
      <w:r>
        <w:rPr>
          <w:rStyle w:val="8"/>
        </w:rPr>
        <w:t>│</w:t>
      </w:r>
    </w:p>
    <w:p w14:paraId="2DD4E6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└───────────┼───────────┘</w:t>
      </w:r>
    </w:p>
    <w:p w14:paraId="2989084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</w:t>
      </w:r>
      <w:r>
        <w:rPr>
          <w:rStyle w:val="8"/>
          <w:rFonts w:hint="default"/>
          <w:lang w:val="en-US"/>
        </w:rPr>
        <w:t xml:space="preserve">        </w:t>
      </w:r>
      <w:r>
        <w:rPr>
          <w:rStyle w:val="8"/>
        </w:rPr>
        <w:t>▼</w:t>
      </w:r>
    </w:p>
    <w:p w14:paraId="6CA473A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</w:t>
      </w:r>
      <w:r>
        <w:rPr>
          <w:rStyle w:val="8"/>
          <w:rFonts w:hint="default"/>
          <w:lang w:val="en-US"/>
        </w:rPr>
        <w:t xml:space="preserve">        </w:t>
      </w:r>
      <w:r>
        <w:rPr>
          <w:rStyle w:val="8"/>
        </w:rPr>
        <w:t>AI Recommendation</w:t>
      </w:r>
    </w:p>
    <w:p w14:paraId="5B3F040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</w:t>
      </w:r>
      <w:r>
        <w:rPr>
          <w:rStyle w:val="8"/>
          <w:rFonts w:hint="default"/>
          <w:lang w:val="en-US"/>
        </w:rPr>
        <w:t xml:space="preserve">        </w:t>
      </w:r>
      <w:r>
        <w:rPr>
          <w:rStyle w:val="8"/>
        </w:rPr>
        <w:t xml:space="preserve"> │</w:t>
      </w:r>
    </w:p>
    <w:p w14:paraId="630BC82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</w:t>
      </w:r>
      <w:r>
        <w:rPr>
          <w:rStyle w:val="8"/>
          <w:rFonts w:hint="default"/>
          <w:lang w:val="en-US"/>
        </w:rPr>
        <w:t xml:space="preserve">        </w:t>
      </w:r>
      <w:r>
        <w:rPr>
          <w:rStyle w:val="8"/>
        </w:rPr>
        <w:t xml:space="preserve"> ▼</w:t>
      </w:r>
    </w:p>
    <w:p w14:paraId="0D5C251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</w:t>
      </w:r>
      <w:r>
        <w:rPr>
          <w:rStyle w:val="8"/>
          <w:rFonts w:hint="default"/>
          <w:lang w:val="en-US"/>
        </w:rPr>
        <w:t xml:space="preserve">          </w:t>
      </w:r>
      <w:r>
        <w:rPr>
          <w:rStyle w:val="8"/>
        </w:rPr>
        <w:t>React Dashboard</w:t>
      </w:r>
    </w:p>
    <w:p w14:paraId="3F17A3D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</w:t>
      </w:r>
      <w:r>
        <w:rPr>
          <w:rStyle w:val="8"/>
          <w:rFonts w:hint="default"/>
          <w:lang w:val="en-US"/>
        </w:rPr>
        <w:t xml:space="preserve">        </w:t>
      </w:r>
      <w:r>
        <w:rPr>
          <w:rStyle w:val="8"/>
        </w:rPr>
        <w:t xml:space="preserve"> │</w:t>
      </w:r>
    </w:p>
    <w:p w14:paraId="5F2EBF2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</w:t>
      </w:r>
      <w:r>
        <w:rPr>
          <w:rStyle w:val="8"/>
          <w:rFonts w:hint="default"/>
          <w:lang w:val="en-US"/>
        </w:rPr>
        <w:t xml:space="preserve">        </w:t>
      </w:r>
      <w:r>
        <w:rPr>
          <w:rStyle w:val="8"/>
        </w:rPr>
        <w:t xml:space="preserve"> ▼</w:t>
      </w:r>
    </w:p>
    <w:p w14:paraId="763A45E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</w:t>
      </w:r>
      <w:r>
        <w:rPr>
          <w:rStyle w:val="8"/>
          <w:rFonts w:hint="default"/>
          <w:lang w:val="en-US"/>
        </w:rPr>
        <w:t xml:space="preserve">            </w:t>
      </w:r>
      <w:r>
        <w:rPr>
          <w:rStyle w:val="8"/>
        </w:rPr>
        <w:t xml:space="preserve"> Procurement Decision</w:t>
      </w:r>
    </w:p>
    <w:p w14:paraId="618D415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 xml:space="preserve">   │</w:t>
      </w:r>
    </w:p>
    <w:p w14:paraId="19398DB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</w:t>
      </w:r>
      <w:r>
        <w:rPr>
          <w:rStyle w:val="8"/>
          <w:rFonts w:hint="default"/>
          <w:lang w:val="en-US"/>
        </w:rPr>
        <w:tab/>
        <w:t xml:space="preserve">  </w:t>
      </w:r>
      <w:r>
        <w:rPr>
          <w:rStyle w:val="8"/>
        </w:rPr>
        <w:t xml:space="preserve"> ▼</w:t>
      </w:r>
    </w:p>
    <w:p w14:paraId="78F7847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</w:t>
      </w:r>
      <w:r>
        <w:rPr>
          <w:rStyle w:val="8"/>
          <w:rFonts w:hint="default"/>
          <w:lang w:val="en-US"/>
        </w:rPr>
        <w:tab/>
        <w:t xml:space="preserve">  </w:t>
      </w:r>
      <w:r>
        <w:rPr>
          <w:rStyle w:val="8"/>
        </w:rPr>
        <w:t xml:space="preserve"> Supplier Negotiation</w:t>
      </w:r>
    </w:p>
    <w:p w14:paraId="383D0D5C">
      <w:pPr>
        <w:pStyle w:val="9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  <w:r>
        <w:rPr>
          <w:rStyle w:val="8"/>
        </w:rPr>
        <w:t xml:space="preserve">                         </w:t>
      </w:r>
      <w:r>
        <w:rPr>
          <w:rStyle w:val="8"/>
          <w:rFonts w:hint="default"/>
          <w:lang w:val="en-US"/>
        </w:rPr>
        <w:t xml:space="preserve">        </w:t>
      </w:r>
    </w:p>
    <w:p w14:paraId="2A8DE36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</w:t>
      </w:r>
      <w:r>
        <w:rPr>
          <w:rStyle w:val="8"/>
          <w:rFonts w:hint="default"/>
          <w:lang w:val="en-US"/>
        </w:rPr>
        <w:t xml:space="preserve"> </w:t>
      </w:r>
      <w:r>
        <w:rPr>
          <w:rStyle w:val="8"/>
          <w:rFonts w:hint="default"/>
          <w:lang w:val="en-US"/>
        </w:rPr>
        <w:tab/>
        <w:t xml:space="preserve">    </w:t>
      </w:r>
      <w:r>
        <w:rPr>
          <w:rStyle w:val="8"/>
        </w:rPr>
        <w:t>▼</w:t>
      </w:r>
    </w:p>
    <w:p w14:paraId="78CC1A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</w:t>
      </w:r>
      <w:r>
        <w:rPr>
          <w:rStyle w:val="8"/>
          <w:rFonts w:hint="default"/>
          <w:lang w:val="en-US"/>
        </w:rPr>
        <w:t xml:space="preserve">       </w:t>
      </w:r>
      <w:r>
        <w:rPr>
          <w:rStyle w:val="8"/>
        </w:rPr>
        <w:t>Final Purchase</w:t>
      </w:r>
    </w:p>
    <w:p w14:paraId="63586BC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</w:t>
      </w:r>
      <w:r>
        <w:rPr>
          <w:rStyle w:val="8"/>
          <w:rFonts w:hint="default"/>
          <w:lang w:val="en-US"/>
        </w:rPr>
        <w:t xml:space="preserve">         </w:t>
      </w:r>
      <w:r>
        <w:rPr>
          <w:rStyle w:val="8"/>
        </w:rPr>
        <w:t>│</w:t>
      </w:r>
    </w:p>
    <w:p w14:paraId="43D5CFF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</w:t>
      </w:r>
      <w:r>
        <w:rPr>
          <w:rStyle w:val="8"/>
          <w:rFonts w:hint="default"/>
          <w:lang w:val="en-US"/>
        </w:rPr>
        <w:t xml:space="preserve">         </w:t>
      </w:r>
      <w:r>
        <w:rPr>
          <w:rStyle w:val="8"/>
        </w:rPr>
        <w:t>▼</w:t>
      </w:r>
    </w:p>
    <w:p w14:paraId="6A28FDC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</w:t>
      </w:r>
      <w:r>
        <w:rPr>
          <w:rStyle w:val="8"/>
          <w:rFonts w:hint="default"/>
          <w:lang w:val="en-US"/>
        </w:rPr>
        <w:tab/>
        <w:t/>
      </w:r>
      <w:r>
        <w:rPr>
          <w:rStyle w:val="8"/>
          <w:rFonts w:hint="default"/>
          <w:lang w:val="en-US"/>
        </w:rPr>
        <w:tab/>
      </w:r>
      <w:r>
        <w:rPr>
          <w:rStyle w:val="8"/>
        </w:rPr>
        <w:t>Supplier Performance Data</w:t>
      </w:r>
    </w:p>
    <w:p w14:paraId="301E233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 </w:t>
      </w:r>
      <w:r>
        <w:rPr>
          <w:rStyle w:val="8"/>
          <w:rFonts w:hint="default"/>
          <w:lang w:val="en-US"/>
        </w:rPr>
        <w:t xml:space="preserve">  </w:t>
      </w:r>
      <w:r>
        <w:rPr>
          <w:rStyle w:val="8"/>
        </w:rPr>
        <w:t>│</w:t>
      </w:r>
    </w:p>
    <w:p w14:paraId="5ABFB04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                   </w:t>
      </w:r>
      <w:r>
        <w:rPr>
          <w:rStyle w:val="8"/>
          <w:rFonts w:hint="default"/>
          <w:lang w:val="en-US"/>
        </w:rPr>
        <w:t xml:space="preserve">  </w:t>
      </w:r>
      <w:r>
        <w:rPr>
          <w:rStyle w:val="8"/>
        </w:rPr>
        <w:t>└───────────► Future A</w:t>
      </w:r>
      <w:r>
        <w:rPr>
          <w:rStyle w:val="8"/>
          <w:rFonts w:hint="default"/>
          <w:lang w:val="en-US"/>
        </w:rPr>
        <w:t xml:space="preserve">I </w:t>
      </w:r>
      <w:r>
        <w:rPr>
          <w:rStyle w:val="8"/>
        </w:rPr>
        <w:t>Analysis</w:t>
      </w:r>
    </w:p>
    <w:p w14:paraId="6C97BDA7">
      <w:pPr>
        <w:pStyle w:val="3"/>
        <w:keepNext w:val="0"/>
        <w:keepLines w:val="0"/>
        <w:widowControl/>
        <w:suppressLineNumbers w:val="0"/>
      </w:pPr>
      <w:r>
        <w:t>9. Two Main System Workflows</w:t>
      </w:r>
    </w:p>
    <w:p w14:paraId="0D3A47B7">
      <w:pPr>
        <w:pStyle w:val="4"/>
        <w:keepNext w:val="0"/>
        <w:keepLines w:val="0"/>
        <w:widowControl/>
        <w:suppressLineNumbers w:val="0"/>
      </w:pPr>
      <w:r>
        <w:t>Frontend Workflow</w:t>
      </w:r>
    </w:p>
    <w:p w14:paraId="09D7902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Login</w:t>
      </w:r>
    </w:p>
    <w:p w14:paraId="4309433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6A6278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Dashboard</w:t>
      </w:r>
    </w:p>
    <w:p w14:paraId="203308D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7066E94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Purchase Requirement</w:t>
      </w:r>
    </w:p>
    <w:p w14:paraId="44B1629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3307302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Upload Quotations</w:t>
      </w:r>
    </w:p>
    <w:p w14:paraId="1BC6AF0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70F36F5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Quotation Comparison</w:t>
      </w:r>
    </w:p>
    <w:p w14:paraId="74EAA55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4403757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Supplier Analysis</w:t>
      </w:r>
    </w:p>
    <w:p w14:paraId="184EFAB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4E842A0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Risk Analysis</w:t>
      </w:r>
    </w:p>
    <w:p w14:paraId="6741D1A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4ABAB23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Negotiation Intelligence</w:t>
      </w:r>
    </w:p>
    <w:p w14:paraId="5AA92D4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653591B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Cost-Saving Insights</w:t>
      </w:r>
    </w:p>
    <w:p w14:paraId="5BA35A2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6F2C3B4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AI Assistant</w:t>
      </w:r>
    </w:p>
    <w:p w14:paraId="417BDB6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74201F7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Procurement Decision</w:t>
      </w:r>
    </w:p>
    <w:p w14:paraId="61D7F652">
      <w:pPr>
        <w:pStyle w:val="4"/>
        <w:keepNext w:val="0"/>
        <w:keepLines w:val="0"/>
        <w:widowControl/>
        <w:suppressLineNumbers w:val="0"/>
      </w:pPr>
      <w:r>
        <w:t>Backend / SNS Workbench Workflow</w:t>
      </w:r>
    </w:p>
    <w:p w14:paraId="5D0441C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API Request</w:t>
      </w:r>
    </w:p>
    <w:p w14:paraId="7DE57FB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4284729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Validate &amp; Process Input</w:t>
      </w:r>
    </w:p>
    <w:p w14:paraId="4CB156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7489473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Retrieve Historical Procurement Data</w:t>
      </w:r>
    </w:p>
    <w:p w14:paraId="5C4C877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5C68058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Price Analysis Agent</w:t>
      </w:r>
    </w:p>
    <w:p w14:paraId="071F2F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1B93A05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Supplier Risk Agent</w:t>
      </w:r>
    </w:p>
    <w:p w14:paraId="2A069FC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6D19065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Delivery Analysis</w:t>
      </w:r>
    </w:p>
    <w:p w14:paraId="7E1E2DA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63C61CD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Quality Analysis</w:t>
      </w:r>
    </w:p>
    <w:p w14:paraId="1FA195F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02EF806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Supply Capacity Analysis</w:t>
      </w:r>
    </w:p>
    <w:p w14:paraId="26D48B6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2E25D45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Commercial Terms Analysis</w:t>
      </w:r>
    </w:p>
    <w:p w14:paraId="2B192DB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1F85A2C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Negotiation Strategy Agent</w:t>
      </w:r>
    </w:p>
    <w:p w14:paraId="4F1E237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4A6D2E5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Cost-Saving Analysis</w:t>
      </w:r>
    </w:p>
    <w:p w14:paraId="5A2B2E2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54E140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Generate Explainable Recommendation</w:t>
      </w:r>
    </w:p>
    <w:p w14:paraId="6E22A1C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05630C6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JSON Response</w:t>
      </w:r>
    </w:p>
    <w:p w14:paraId="17DAD04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↓</w:t>
      </w:r>
    </w:p>
    <w:p w14:paraId="7D5281F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React Frontend</w:t>
      </w:r>
    </w:p>
    <w:p w14:paraId="724D4BA8">
      <w:pPr>
        <w:pStyle w:val="4"/>
        <w:keepNext w:val="0"/>
        <w:keepLines w:val="0"/>
        <w:widowControl/>
        <w:suppressLineNumbers w:val="0"/>
      </w:pPr>
      <w:r>
        <w:t>Recommended project architecture</w:t>
      </w:r>
    </w:p>
    <w:p w14:paraId="6EC79892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947160" cy="4770120"/>
            <wp:effectExtent l="0" t="0" r="0" b="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9F5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Core design principle:</w:t>
      </w:r>
      <w:r>
        <w:t xml:space="preserve"> </w:t>
      </w:r>
    </w:p>
    <w:p w14:paraId="7C0268FF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T</w:t>
      </w:r>
      <w:r>
        <w:t xml:space="preserve">he system should not simply tell the procurement manager </w:t>
      </w:r>
      <w:r>
        <w:rPr>
          <w:rStyle w:val="7"/>
        </w:rPr>
        <w:t>“Supplier B is best.”</w:t>
      </w:r>
      <w:r>
        <w:t xml:space="preserve"> It should show </w:t>
      </w:r>
      <w:r>
        <w:rPr>
          <w:rStyle w:val="11"/>
        </w:rPr>
        <w:t>why</w:t>
      </w:r>
      <w:r>
        <w:t xml:space="preserve">, using quotation price, historical price, delivery reliability, quality, capacity, commercial terms, supplier risk, and potential savings—and then convert that analysis into a </w:t>
      </w:r>
      <w:r>
        <w:rPr>
          <w:rStyle w:val="11"/>
        </w:rPr>
        <w:t>negotiation action</w:t>
      </w:r>
      <w:r>
        <w:t>.</w:t>
      </w:r>
    </w:p>
    <w:p w14:paraId="09C48B0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641B93"/>
    <w:multiLevelType w:val="singleLevel"/>
    <w:tmpl w:val="2F641B93"/>
    <w:lvl w:ilvl="0" w:tentative="0">
      <w:start w:val="1"/>
      <w:numFmt w:val="bullet"/>
      <w:lvlText w:val=""/>
      <w:lvlJc w:val="left"/>
      <w:pPr>
        <w:tabs>
          <w:tab w:val="left" w:pos="536"/>
        </w:tabs>
        <w:ind w:left="518" w:leftChars="0" w:firstLine="954" w:firstLineChars="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111A28"/>
    <w:rsid w:val="3C11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2026-09-01T09:50:00Z</dcterms:created>
  <dc:creator>nithi</dc:creator>
  <cp:lastModifiedBy>nithi</cp:lastModifiedBy>
  <dcterms:modified xsi:type="dcterms:W3CDTF">2026-09-01T10:23:18Z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112A95242F8A4D1B983DC8D55B3BD1C4_11</vt:lpwstr>
  </property>
  <property fmtid="{D5CDD505-2E9C-101B-9397-08002B2CF9AE}" pid="4" name="KSOTemplateDocerSaveRecord">
    <vt:lpwstr>eyJoZGlkIjoiNDdlMDJkMWY0NzMwOTMyNjM3YWM1MjE4YWZjMjliZmIiLCJ1c2VySWQiOiI1Njc2MDc5NTAwMjEifQ==</vt:lpwstr>
  </property>
</Properties>
</file>