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F7" w:rsidRDefault="00D122F7" w:rsidP="00D122F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</w:rPr>
        <w:t>Karan Mansingh Thakur</w:t>
      </w:r>
    </w:p>
    <w:p w:rsidR="00D122F7" w:rsidRDefault="00D122F7" w:rsidP="00D122F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Address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Sanaswadi A wing 3/23,Dr.B.A rd.</w:t>
      </w: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385C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Opp. Voltas house,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85C8E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Phone No: 9969475543             </w:t>
      </w: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Lalbaug,                                        </w:t>
      </w:r>
      <w:r>
        <w:rPr>
          <w:rFonts w:ascii="Times New Roman" w:hAnsi="Times New Roman"/>
          <w:sz w:val="24"/>
          <w:szCs w:val="24"/>
        </w:rPr>
        <w:tab/>
        <w:t>Mobile No: 9699959564</w:t>
      </w: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Chinchpokli (E)                            </w:t>
      </w:r>
      <w:r>
        <w:rPr>
          <w:rFonts w:ascii="Times New Roman" w:hAnsi="Times New Roman"/>
          <w:sz w:val="24"/>
          <w:szCs w:val="24"/>
        </w:rPr>
        <w:tab/>
      </w:r>
      <w:r w:rsidR="00385C8E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Email ID: karanthakur29@yahoo.in</w:t>
      </w:r>
    </w:p>
    <w:p w:rsidR="00D122F7" w:rsidRDefault="00D122F7" w:rsidP="00D122F7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Mumbai:400033.      </w:t>
      </w:r>
    </w:p>
    <w:p w:rsidR="00D122F7" w:rsidRDefault="00D122F7" w:rsidP="00D122F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To achieve professional excellence and develop leadership qualities.T</w:t>
      </w:r>
      <w:r>
        <w:rPr>
          <w:rFonts w:cs="Calibri"/>
          <w:sz w:val="24"/>
          <w:szCs w:val="24"/>
        </w:rPr>
        <w:t>o utilize my knowledge and experience to contribute for the growth of the organization.</w:t>
      </w:r>
    </w:p>
    <w:p w:rsidR="00D122F7" w:rsidRDefault="00D122F7" w:rsidP="00D122F7">
      <w:pPr>
        <w:spacing w:before="20"/>
        <w:jc w:val="both"/>
        <w:rPr>
          <w:rFonts w:ascii="Verdana" w:hAnsi="Verdana" w:cs="Verdana"/>
          <w:b/>
          <w:bCs/>
          <w:sz w:val="26"/>
          <w:szCs w:val="26"/>
          <w:u w:val="single"/>
          <w:lang w:val="en-GB"/>
        </w:rPr>
      </w:pPr>
      <w:r>
        <w:rPr>
          <w:rFonts w:ascii="Verdana" w:hAnsi="Verdana" w:cs="Verdana"/>
          <w:b/>
          <w:bCs/>
          <w:sz w:val="26"/>
          <w:szCs w:val="26"/>
          <w:u w:val="single"/>
          <w:lang w:val="en-GB"/>
        </w:rPr>
        <w:t>Banking Professional:</w:t>
      </w:r>
    </w:p>
    <w:p w:rsidR="00D122F7" w:rsidRPr="00E752A5" w:rsidRDefault="00D122F7" w:rsidP="00D122F7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53"/>
        <w:jc w:val="both"/>
        <w:rPr>
          <w:rFonts w:cs="Tahoma"/>
        </w:rPr>
      </w:pPr>
      <w:r w:rsidRPr="00E752A5">
        <w:rPr>
          <w:rFonts w:cs="Tahoma"/>
        </w:rPr>
        <w:t>An ambitious &amp; dynam</w:t>
      </w:r>
      <w:r w:rsidR="001E78C7">
        <w:rPr>
          <w:rFonts w:cs="Tahoma"/>
        </w:rPr>
        <w:t>ic Banking professional with 1year and 3 months</w:t>
      </w:r>
      <w:bookmarkStart w:id="0" w:name="_GoBack"/>
      <w:bookmarkEnd w:id="0"/>
      <w:r w:rsidRPr="00E752A5">
        <w:rPr>
          <w:rFonts w:cs="Tahoma"/>
        </w:rPr>
        <w:t xml:space="preserve"> of experience in working with </w:t>
      </w:r>
      <w:r w:rsidRPr="00E752A5">
        <w:rPr>
          <w:rFonts w:cs="Tahoma"/>
          <w:b/>
        </w:rPr>
        <w:t xml:space="preserve">banking sector &amp; </w:t>
      </w:r>
      <w:r w:rsidRPr="00E752A5">
        <w:rPr>
          <w:rFonts w:cs="Tahoma"/>
        </w:rPr>
        <w:t>conversant working with</w:t>
      </w:r>
      <w:r w:rsidRPr="00E752A5">
        <w:rPr>
          <w:rFonts w:cs="Tahoma"/>
          <w:b/>
        </w:rPr>
        <w:t xml:space="preserve"> Finacle Software.</w:t>
      </w:r>
    </w:p>
    <w:p w:rsidR="00D122F7" w:rsidRPr="00E752A5" w:rsidRDefault="00D122F7" w:rsidP="00D122F7">
      <w:pPr>
        <w:pStyle w:val="ListParagraph"/>
        <w:numPr>
          <w:ilvl w:val="0"/>
          <w:numId w:val="7"/>
        </w:numPr>
        <w:tabs>
          <w:tab w:val="left" w:pos="360"/>
          <w:tab w:val="left" w:pos="3960"/>
          <w:tab w:val="left" w:pos="7200"/>
          <w:tab w:val="left" w:pos="7380"/>
        </w:tabs>
        <w:suppressAutoHyphens w:val="0"/>
        <w:spacing w:before="40" w:after="40" w:line="240" w:lineRule="auto"/>
        <w:jc w:val="both"/>
        <w:rPr>
          <w:bCs/>
          <w:iCs/>
        </w:rPr>
      </w:pPr>
      <w:r w:rsidRPr="00E752A5">
        <w:rPr>
          <w:bCs/>
          <w:iCs/>
        </w:rPr>
        <w:t>Experience of wide range of Clearing activities like Electronic Cl</w:t>
      </w:r>
      <w:r w:rsidR="002F5D2A">
        <w:rPr>
          <w:bCs/>
          <w:iCs/>
        </w:rPr>
        <w:t>earing system(ECS),</w:t>
      </w:r>
      <w:r w:rsidRPr="00E752A5">
        <w:rPr>
          <w:bCs/>
          <w:iCs/>
        </w:rPr>
        <w:t xml:space="preserve">and Cheque Truncation System (CTS) </w:t>
      </w:r>
    </w:p>
    <w:p w:rsidR="00D122F7" w:rsidRPr="00E752A5" w:rsidRDefault="00D122F7" w:rsidP="00D122F7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53"/>
        <w:jc w:val="both"/>
        <w:rPr>
          <w:rFonts w:cs="Tahoma"/>
        </w:rPr>
      </w:pPr>
      <w:r w:rsidRPr="00E752A5">
        <w:rPr>
          <w:rFonts w:cs="Tahoma"/>
        </w:rPr>
        <w:t xml:space="preserve">A </w:t>
      </w:r>
      <w:r w:rsidRPr="00E752A5">
        <w:rPr>
          <w:rFonts w:cs="Tahoma"/>
          <w:b/>
          <w:bCs/>
        </w:rPr>
        <w:t>dedicated team player &amp; leader</w:t>
      </w:r>
      <w:r w:rsidRPr="00E752A5">
        <w:rPr>
          <w:rFonts w:cs="Tahoma"/>
        </w:rPr>
        <w:t xml:space="preserve"> with an </w:t>
      </w:r>
      <w:r w:rsidRPr="00E752A5">
        <w:rPr>
          <w:rFonts w:cs="Tahoma"/>
          <w:b/>
        </w:rPr>
        <w:t>analytical bent of mind</w:t>
      </w:r>
      <w:r w:rsidRPr="00E752A5">
        <w:rPr>
          <w:rFonts w:cs="Tahoma"/>
        </w:rPr>
        <w:t xml:space="preserve"> determined to be a part of a growth-oriented organization.</w:t>
      </w:r>
    </w:p>
    <w:p w:rsidR="00D122F7" w:rsidRPr="00E752A5" w:rsidRDefault="00D122F7" w:rsidP="00D122F7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53"/>
        <w:jc w:val="both"/>
        <w:rPr>
          <w:rFonts w:cs="Tahoma"/>
        </w:rPr>
      </w:pPr>
      <w:r w:rsidRPr="00E752A5">
        <w:rPr>
          <w:rFonts w:cs="Tahoma"/>
        </w:rPr>
        <w:t xml:space="preserve">Experience of working with one of the most Prestigious Private Bank of India namely </w:t>
      </w:r>
      <w:r w:rsidRPr="00E752A5">
        <w:rPr>
          <w:rFonts w:cs="Tahoma"/>
          <w:b/>
        </w:rPr>
        <w:t>AXIS BANK LTD.</w:t>
      </w:r>
    </w:p>
    <w:p w:rsidR="00D122F7" w:rsidRDefault="00D122F7" w:rsidP="00D122F7">
      <w:pPr>
        <w:spacing w:before="20"/>
        <w:jc w:val="both"/>
        <w:rPr>
          <w:rFonts w:ascii="Verdana" w:hAnsi="Verdana" w:cs="Verdana"/>
          <w:b/>
          <w:bCs/>
          <w:sz w:val="26"/>
          <w:szCs w:val="26"/>
          <w:u w:val="single"/>
          <w:lang w:val="en-GB"/>
        </w:rPr>
      </w:pPr>
    </w:p>
    <w:p w:rsidR="00D122F7" w:rsidRPr="00C41A72" w:rsidRDefault="00D122F7" w:rsidP="00D122F7">
      <w:pPr>
        <w:spacing w:before="20"/>
        <w:jc w:val="both"/>
        <w:rPr>
          <w:rFonts w:cs="Calibri"/>
          <w:b/>
          <w:bCs/>
          <w:sz w:val="26"/>
          <w:szCs w:val="26"/>
          <w:u w:val="single"/>
        </w:rPr>
      </w:pPr>
      <w:r w:rsidRPr="00C41A72">
        <w:rPr>
          <w:rFonts w:ascii="Verdana" w:hAnsi="Verdana" w:cs="Verdana"/>
          <w:b/>
          <w:bCs/>
          <w:sz w:val="26"/>
          <w:szCs w:val="26"/>
          <w:u w:val="single"/>
          <w:lang w:val="en-GB"/>
        </w:rPr>
        <w:t>Organisational Experience</w:t>
      </w:r>
    </w:p>
    <w:p w:rsidR="00D122F7" w:rsidRDefault="00D122F7" w:rsidP="00D122F7">
      <w:pPr>
        <w:tabs>
          <w:tab w:val="left" w:pos="360"/>
        </w:tabs>
        <w:spacing w:before="40" w:after="40"/>
        <w:rPr>
          <w:rFonts w:cs="Calibri"/>
          <w:b/>
          <w:bCs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>AXIS BANK LTD,</w:t>
      </w:r>
    </w:p>
    <w:p w:rsidR="00D122F7" w:rsidRPr="00C41A72" w:rsidRDefault="00D122F7" w:rsidP="00D122F7">
      <w:pPr>
        <w:tabs>
          <w:tab w:val="left" w:pos="360"/>
        </w:tabs>
        <w:spacing w:before="40" w:after="40"/>
        <w:rPr>
          <w:rFonts w:cs="Calibri"/>
          <w:b/>
          <w:bCs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 xml:space="preserve"> </w:t>
      </w:r>
      <w:r w:rsidRPr="00C41A72">
        <w:rPr>
          <w:rFonts w:cs="Calibri"/>
          <w:b/>
          <w:bCs/>
          <w:sz w:val="26"/>
          <w:szCs w:val="26"/>
        </w:rPr>
        <w:t xml:space="preserve">Mumbai- From Janauary 2014 – </w:t>
      </w:r>
      <w:r>
        <w:rPr>
          <w:rFonts w:cs="Calibri"/>
          <w:b/>
          <w:bCs/>
          <w:sz w:val="26"/>
          <w:szCs w:val="26"/>
        </w:rPr>
        <w:t xml:space="preserve"> April 2015</w:t>
      </w:r>
    </w:p>
    <w:p w:rsidR="00D122F7" w:rsidRPr="00C41A72" w:rsidRDefault="00D122F7" w:rsidP="00D122F7">
      <w:pPr>
        <w:tabs>
          <w:tab w:val="left" w:pos="360"/>
        </w:tabs>
        <w:spacing w:before="40" w:after="40"/>
        <w:rPr>
          <w:rFonts w:cs="Arial"/>
          <w:b/>
          <w:bCs/>
          <w:sz w:val="24"/>
          <w:szCs w:val="24"/>
        </w:rPr>
      </w:pPr>
      <w:r>
        <w:rPr>
          <w:rFonts w:cs="Calibri"/>
          <w:b/>
          <w:bCs/>
          <w:sz w:val="26"/>
          <w:szCs w:val="26"/>
        </w:rPr>
        <w:t xml:space="preserve"> </w:t>
      </w:r>
      <w:r w:rsidRPr="00C41A72">
        <w:rPr>
          <w:rFonts w:cs="Calibri"/>
          <w:b/>
          <w:bCs/>
          <w:sz w:val="26"/>
          <w:szCs w:val="26"/>
        </w:rPr>
        <w:t>Designation: - ‘Officier’.</w:t>
      </w:r>
    </w:p>
    <w:p w:rsidR="00D122F7" w:rsidRPr="00C41A72" w:rsidRDefault="00D122F7" w:rsidP="00D122F7">
      <w:pPr>
        <w:tabs>
          <w:tab w:val="left" w:pos="360"/>
        </w:tabs>
        <w:spacing w:before="40" w:after="40"/>
        <w:jc w:val="both"/>
        <w:rPr>
          <w:rFonts w:cs="Calibri"/>
          <w:b/>
        </w:rPr>
      </w:pPr>
      <w:r w:rsidRPr="00C41A72">
        <w:rPr>
          <w:rFonts w:cs="Arial"/>
          <w:b/>
          <w:bCs/>
          <w:sz w:val="28"/>
          <w:szCs w:val="24"/>
        </w:rPr>
        <w:t xml:space="preserve">Key Tasks Handled: </w:t>
      </w:r>
    </w:p>
    <w:p w:rsidR="00D122F7" w:rsidRPr="008F7958" w:rsidRDefault="00D122F7" w:rsidP="00D122F7">
      <w:pPr>
        <w:spacing w:before="40" w:after="40"/>
        <w:jc w:val="both"/>
        <w:rPr>
          <w:rFonts w:cs="Calibri"/>
          <w:sz w:val="24"/>
          <w:szCs w:val="24"/>
        </w:rPr>
      </w:pPr>
      <w:r w:rsidRPr="008F7958">
        <w:rPr>
          <w:rFonts w:cs="Calibri"/>
          <w:b/>
        </w:rPr>
        <w:t>1:    Inward &amp; Outward Clearing</w:t>
      </w:r>
    </w:p>
    <w:p w:rsidR="00D122F7" w:rsidRDefault="00D122F7" w:rsidP="00D122F7">
      <w:pPr>
        <w:pStyle w:val="Achievement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CTS clearing for Western Grid of Axis Bank.</w:t>
      </w:r>
    </w:p>
    <w:p w:rsidR="00D122F7" w:rsidRPr="00876C1B" w:rsidRDefault="00D122F7" w:rsidP="00D122F7">
      <w:pPr>
        <w:pStyle w:val="Achievement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876C1B">
        <w:rPr>
          <w:rFonts w:ascii="Calibri" w:hAnsi="Calibri" w:cs="Calibri"/>
          <w:sz w:val="24"/>
          <w:szCs w:val="24"/>
        </w:rPr>
        <w:t>Processing of CTS Inward Clearing for Western Grid (5 states consisting of 20</w:t>
      </w:r>
      <w:r>
        <w:rPr>
          <w:rFonts w:ascii="Calibri" w:hAnsi="Calibri" w:cs="Calibri"/>
          <w:sz w:val="24"/>
          <w:szCs w:val="24"/>
        </w:rPr>
        <w:t xml:space="preserve"> centres</w:t>
      </w:r>
      <w:r w:rsidRPr="00876C1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11 non-micr </w:t>
      </w:r>
      <w:r w:rsidRPr="00876C1B">
        <w:rPr>
          <w:rFonts w:ascii="Calibri" w:hAnsi="Calibri" w:cs="Calibri"/>
          <w:sz w:val="24"/>
          <w:szCs w:val="24"/>
        </w:rPr>
        <w:t>centers)</w:t>
      </w:r>
    </w:p>
    <w:p w:rsidR="00D122F7" w:rsidRDefault="00D122F7" w:rsidP="00D122F7">
      <w:pPr>
        <w:numPr>
          <w:ilvl w:val="2"/>
          <w:numId w:val="3"/>
        </w:numPr>
        <w:spacing w:before="40" w:after="40"/>
        <w:jc w:val="both"/>
        <w:rPr>
          <w:rFonts w:cs="Calibri"/>
        </w:rPr>
      </w:pPr>
      <w:r>
        <w:rPr>
          <w:rFonts w:cs="Calibri"/>
        </w:rPr>
        <w:t>Processing of Inward &amp; Outward Clearing</w:t>
      </w:r>
    </w:p>
    <w:p w:rsidR="00D122F7" w:rsidRDefault="00D122F7" w:rsidP="00D122F7">
      <w:pPr>
        <w:numPr>
          <w:ilvl w:val="2"/>
          <w:numId w:val="3"/>
        </w:numPr>
        <w:spacing w:before="40" w:after="40"/>
        <w:jc w:val="both"/>
        <w:rPr>
          <w:rFonts w:cs="Calibri"/>
        </w:rPr>
      </w:pPr>
      <w:r>
        <w:rPr>
          <w:rFonts w:cs="Calibri"/>
        </w:rPr>
        <w:t>Error free &amp; Timely checking of Outward and Inward Clearing instruments.</w:t>
      </w:r>
    </w:p>
    <w:p w:rsidR="00D122F7" w:rsidRPr="007E3BBB" w:rsidRDefault="00D122F7" w:rsidP="00D122F7">
      <w:pPr>
        <w:numPr>
          <w:ilvl w:val="2"/>
          <w:numId w:val="3"/>
        </w:numPr>
        <w:spacing w:before="40" w:after="40"/>
        <w:jc w:val="both"/>
        <w:rPr>
          <w:rFonts w:eastAsia="Calibri" w:cs="Calibri"/>
          <w:sz w:val="24"/>
          <w:szCs w:val="24"/>
        </w:rPr>
      </w:pPr>
      <w:r>
        <w:rPr>
          <w:rFonts w:cs="Calibri"/>
        </w:rPr>
        <w:t>Processing of Inward zones.</w:t>
      </w:r>
    </w:p>
    <w:p w:rsidR="00D122F7" w:rsidRDefault="00D122F7" w:rsidP="00D122F7">
      <w:pPr>
        <w:numPr>
          <w:ilvl w:val="2"/>
          <w:numId w:val="3"/>
        </w:numPr>
        <w:spacing w:before="40" w:after="40"/>
        <w:jc w:val="both"/>
        <w:rPr>
          <w:rFonts w:eastAsia="Calibri" w:cs="Calibri"/>
          <w:sz w:val="24"/>
          <w:szCs w:val="24"/>
        </w:rPr>
      </w:pPr>
      <w:r w:rsidRPr="007E3BBB">
        <w:rPr>
          <w:rFonts w:cs="Calibri"/>
          <w:sz w:val="24"/>
          <w:szCs w:val="24"/>
        </w:rPr>
        <w:t>Signature verification of various accounts viz; Current, Cash Credit &amp; Saving A/c.</w:t>
      </w:r>
    </w:p>
    <w:p w:rsidR="00D122F7" w:rsidRDefault="00D122F7" w:rsidP="00D122F7">
      <w:pPr>
        <w:numPr>
          <w:ilvl w:val="2"/>
          <w:numId w:val="3"/>
        </w:numPr>
        <w:spacing w:before="40" w:after="40"/>
        <w:jc w:val="both"/>
        <w:rPr>
          <w:rFonts w:eastAsia="Calibri" w:cs="Calibri"/>
          <w:sz w:val="24"/>
          <w:szCs w:val="24"/>
        </w:rPr>
      </w:pPr>
      <w:r w:rsidRPr="00876C1B">
        <w:rPr>
          <w:rFonts w:cs="Calibri"/>
          <w:sz w:val="24"/>
          <w:szCs w:val="24"/>
        </w:rPr>
        <w:t>Solving queries of branches</w:t>
      </w:r>
    </w:p>
    <w:p w:rsidR="00D122F7" w:rsidRDefault="00D122F7" w:rsidP="00D122F7">
      <w:pPr>
        <w:numPr>
          <w:ilvl w:val="2"/>
          <w:numId w:val="3"/>
        </w:numPr>
        <w:spacing w:before="40" w:after="40"/>
        <w:jc w:val="both"/>
        <w:rPr>
          <w:rFonts w:eastAsia="Calibri" w:cs="Calibri"/>
          <w:sz w:val="24"/>
          <w:szCs w:val="24"/>
        </w:rPr>
      </w:pPr>
      <w:r w:rsidRPr="00876C1B">
        <w:rPr>
          <w:rFonts w:cs="Courier New"/>
          <w:sz w:val="24"/>
          <w:szCs w:val="24"/>
        </w:rPr>
        <w:t xml:space="preserve">Timely redressal of customer complaints </w:t>
      </w:r>
    </w:p>
    <w:p w:rsidR="00D122F7" w:rsidRPr="00876C1B" w:rsidRDefault="00D122F7" w:rsidP="00D122F7">
      <w:pPr>
        <w:numPr>
          <w:ilvl w:val="2"/>
          <w:numId w:val="3"/>
        </w:numPr>
        <w:spacing w:before="40" w:after="40"/>
        <w:jc w:val="both"/>
        <w:rPr>
          <w:rFonts w:eastAsia="Calibri" w:cs="Calibri"/>
          <w:sz w:val="24"/>
          <w:szCs w:val="24"/>
        </w:rPr>
      </w:pPr>
      <w:r w:rsidRPr="00876C1B">
        <w:rPr>
          <w:rFonts w:cs="Courier New"/>
          <w:sz w:val="24"/>
          <w:szCs w:val="24"/>
        </w:rPr>
        <w:t>Maintaining daily MIS.</w:t>
      </w:r>
    </w:p>
    <w:p w:rsidR="00D122F7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8"/>
        </w:rPr>
      </w:pPr>
    </w:p>
    <w:p w:rsidR="00D122F7" w:rsidRPr="000E40EF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8"/>
        </w:rPr>
      </w:pPr>
      <w:r w:rsidRPr="000E40EF">
        <w:rPr>
          <w:b/>
          <w:sz w:val="28"/>
        </w:rPr>
        <w:lastRenderedPageBreak/>
        <w:t>2:    Electronic Clearing Service.</w:t>
      </w:r>
    </w:p>
    <w:p w:rsidR="00D122F7" w:rsidRPr="00CD2CCB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4"/>
          <w:u w:val="single"/>
        </w:rPr>
      </w:pPr>
      <w:r w:rsidRPr="00C04FD0">
        <w:rPr>
          <w:sz w:val="24"/>
        </w:rPr>
        <w:t>Worked in Centralized ECS, NACH and EPH for Axis Bank.</w:t>
      </w:r>
    </w:p>
    <w:p w:rsidR="00D122F7" w:rsidRPr="00CD2CCB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4"/>
        </w:rPr>
      </w:pPr>
      <w:r w:rsidRPr="00CD2CCB">
        <w:rPr>
          <w:sz w:val="24"/>
        </w:rPr>
        <w:t>Actively participated in Electronic Payments like ECS, NACH and DBTL transactions for Adhar based payments.</w:t>
      </w:r>
    </w:p>
    <w:p w:rsidR="00D122F7" w:rsidRPr="00C04FD0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4"/>
          <w:u w:val="single"/>
        </w:rPr>
      </w:pPr>
      <w:r w:rsidRPr="00C04FD0">
        <w:rPr>
          <w:sz w:val="24"/>
        </w:rPr>
        <w:t>Handled Inflow, Return and Migration Batches for Axis Bank.</w:t>
      </w:r>
    </w:p>
    <w:p w:rsidR="00D122F7" w:rsidRPr="00C04FD0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C04FD0">
        <w:rPr>
          <w:sz w:val="24"/>
        </w:rPr>
        <w:t>Validation and uploading of ECS Data files.</w:t>
      </w:r>
    </w:p>
    <w:p w:rsidR="00D122F7" w:rsidRPr="00C04FD0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C04FD0">
        <w:rPr>
          <w:sz w:val="24"/>
        </w:rPr>
        <w:t>Updating and maintaining Stop payment requests from all over branches of Axis Bank.</w:t>
      </w:r>
    </w:p>
    <w:p w:rsidR="00D122F7" w:rsidRPr="00C04FD0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C04FD0">
        <w:rPr>
          <w:sz w:val="24"/>
        </w:rPr>
        <w:t>Preparation and Submission of required MIS.</w:t>
      </w:r>
    </w:p>
    <w:p w:rsidR="00D122F7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8F7958">
        <w:rPr>
          <w:sz w:val="24"/>
        </w:rPr>
        <w:t xml:space="preserve">Maintaining </w:t>
      </w:r>
      <w:r>
        <w:rPr>
          <w:sz w:val="24"/>
        </w:rPr>
        <w:t>ECS related records</w:t>
      </w:r>
      <w:r w:rsidRPr="008F7958">
        <w:rPr>
          <w:sz w:val="24"/>
        </w:rPr>
        <w:t>.</w:t>
      </w:r>
    </w:p>
    <w:p w:rsidR="00D122F7" w:rsidRDefault="00D122F7" w:rsidP="00D122F7">
      <w:pPr>
        <w:numPr>
          <w:ilvl w:val="1"/>
          <w:numId w:val="2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>
        <w:rPr>
          <w:sz w:val="24"/>
        </w:rPr>
        <w:t>Timely Redressal of Customer complaints.</w:t>
      </w:r>
    </w:p>
    <w:p w:rsidR="00D122F7" w:rsidRPr="00E752A5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</w:p>
    <w:p w:rsidR="00D122F7" w:rsidRPr="00E752A5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4"/>
        </w:rPr>
      </w:pPr>
      <w:r w:rsidRPr="00E752A5">
        <w:rPr>
          <w:b/>
          <w:sz w:val="24"/>
        </w:rPr>
        <w:t>3:    Reconciliation and other Responsibilities.</w:t>
      </w:r>
    </w:p>
    <w:p w:rsidR="00D122F7" w:rsidRPr="00E752A5" w:rsidRDefault="00D122F7" w:rsidP="00D122F7">
      <w:pPr>
        <w:pStyle w:val="ListParagraph"/>
        <w:numPr>
          <w:ilvl w:val="0"/>
          <w:numId w:val="5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Reconciliation for CTS and ECS.</w:t>
      </w:r>
    </w:p>
    <w:p w:rsidR="00D122F7" w:rsidRPr="00E752A5" w:rsidRDefault="00D122F7" w:rsidP="00D122F7">
      <w:pPr>
        <w:pStyle w:val="ListParagraph"/>
        <w:numPr>
          <w:ilvl w:val="0"/>
          <w:numId w:val="5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Processing of Inward Clearing Zones.</w:t>
      </w:r>
    </w:p>
    <w:p w:rsidR="00D122F7" w:rsidRPr="00E752A5" w:rsidRDefault="00D122F7" w:rsidP="00D122F7">
      <w:pPr>
        <w:pStyle w:val="ListParagraph"/>
        <w:numPr>
          <w:ilvl w:val="0"/>
          <w:numId w:val="5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Solving queries of branches across india.</w:t>
      </w:r>
    </w:p>
    <w:p w:rsidR="00D122F7" w:rsidRPr="00E752A5" w:rsidRDefault="00D122F7" w:rsidP="00D122F7">
      <w:pPr>
        <w:pStyle w:val="ListParagraph"/>
        <w:numPr>
          <w:ilvl w:val="0"/>
          <w:numId w:val="5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Updating of chq returns in system.</w:t>
      </w:r>
    </w:p>
    <w:p w:rsidR="00D122F7" w:rsidRPr="00E752A5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</w:p>
    <w:p w:rsidR="00D122F7" w:rsidRPr="00E752A5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b/>
          <w:sz w:val="24"/>
        </w:rPr>
      </w:pPr>
      <w:r w:rsidRPr="00E752A5">
        <w:rPr>
          <w:b/>
          <w:sz w:val="24"/>
        </w:rPr>
        <w:t xml:space="preserve">4:    </w:t>
      </w:r>
      <w:r w:rsidR="002F5D2A">
        <w:rPr>
          <w:b/>
          <w:sz w:val="24"/>
        </w:rPr>
        <w:t>Trainings Atten</w:t>
      </w:r>
      <w:r w:rsidRPr="00E752A5">
        <w:rPr>
          <w:b/>
          <w:sz w:val="24"/>
        </w:rPr>
        <w:t>ded.</w:t>
      </w:r>
    </w:p>
    <w:p w:rsidR="00D122F7" w:rsidRPr="00E752A5" w:rsidRDefault="00D122F7" w:rsidP="00D122F7">
      <w:pPr>
        <w:pStyle w:val="ListParagraph"/>
        <w:numPr>
          <w:ilvl w:val="0"/>
          <w:numId w:val="6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Basics of Banking and Banking Software-“FINACLE”</w:t>
      </w:r>
    </w:p>
    <w:p w:rsidR="00D122F7" w:rsidRPr="00E752A5" w:rsidRDefault="00D122F7" w:rsidP="00D122F7">
      <w:pPr>
        <w:pStyle w:val="ListParagraph"/>
        <w:numPr>
          <w:ilvl w:val="0"/>
          <w:numId w:val="6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Cheque Truncation System.</w:t>
      </w:r>
    </w:p>
    <w:p w:rsidR="00D122F7" w:rsidRDefault="00D122F7" w:rsidP="00D122F7">
      <w:pPr>
        <w:pStyle w:val="ListParagraph"/>
        <w:numPr>
          <w:ilvl w:val="0"/>
          <w:numId w:val="6"/>
        </w:numPr>
        <w:tabs>
          <w:tab w:val="left" w:pos="4125"/>
        </w:tabs>
        <w:suppressAutoHyphens w:val="0"/>
        <w:spacing w:before="40" w:after="40" w:line="240" w:lineRule="auto"/>
        <w:jc w:val="both"/>
        <w:rPr>
          <w:sz w:val="24"/>
        </w:rPr>
      </w:pPr>
      <w:r w:rsidRPr="00E752A5">
        <w:rPr>
          <w:sz w:val="24"/>
        </w:rPr>
        <w:t>National Automated Clearing House.</w:t>
      </w:r>
    </w:p>
    <w:p w:rsidR="00D122F7" w:rsidRDefault="00D122F7" w:rsidP="00D122F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122F7" w:rsidRPr="00E752A5" w:rsidRDefault="00D122F7" w:rsidP="00D122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752A5"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  <w:r w:rsidRPr="00E752A5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99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2132"/>
        <w:gridCol w:w="34"/>
        <w:gridCol w:w="3314"/>
        <w:gridCol w:w="13"/>
        <w:gridCol w:w="1104"/>
        <w:gridCol w:w="16"/>
        <w:gridCol w:w="1028"/>
      </w:tblGrid>
      <w:tr w:rsidR="00D122F7" w:rsidTr="002F3928">
        <w:trPr>
          <w:trHeight w:val="605"/>
        </w:trPr>
        <w:tc>
          <w:tcPr>
            <w:tcW w:w="2350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3314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044" w:type="dxa"/>
            <w:gridSpan w:val="2"/>
            <w:shd w:val="clear" w:color="auto" w:fill="auto"/>
          </w:tcPr>
          <w:p w:rsidR="00D122F7" w:rsidRDefault="00D122F7" w:rsidP="002F3928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</w:p>
        </w:tc>
      </w:tr>
      <w:tr w:rsidR="00D122F7" w:rsidTr="002F3928">
        <w:trPr>
          <w:trHeight w:val="1338"/>
        </w:trPr>
        <w:tc>
          <w:tcPr>
            <w:tcW w:w="2350" w:type="dxa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T.Y.B.Com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(Accounting and Finance)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(5</w:t>
            </w:r>
            <w:r w:rsidRPr="0008665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6thSem)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(Oct. 2012)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(Mar. 2013)</w:t>
            </w:r>
          </w:p>
        </w:tc>
        <w:tc>
          <w:tcPr>
            <w:tcW w:w="3314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Hinduja College of Commerce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315,New Charni Rd.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Mumbai:400004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2012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44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80%</w:t>
            </w:r>
          </w:p>
          <w:p w:rsidR="00D122F7" w:rsidRPr="004E3478" w:rsidRDefault="00D122F7" w:rsidP="002F3928">
            <w:pPr>
              <w:spacing w:after="0" w:line="240" w:lineRule="auto"/>
              <w:jc w:val="center"/>
            </w:pPr>
            <w:r w:rsidRPr="0008665D">
              <w:rPr>
                <w:rFonts w:ascii="Times New Roman" w:hAnsi="Times New Roman"/>
                <w:sz w:val="24"/>
                <w:szCs w:val="24"/>
              </w:rPr>
              <w:t>78%</w:t>
            </w:r>
          </w:p>
        </w:tc>
      </w:tr>
      <w:tr w:rsidR="00D122F7" w:rsidTr="002F3928">
        <w:trPr>
          <w:trHeight w:val="931"/>
        </w:trPr>
        <w:tc>
          <w:tcPr>
            <w:tcW w:w="2350" w:type="dxa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H.S.C.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(Feb 2009-10)</w:t>
            </w:r>
          </w:p>
        </w:tc>
        <w:tc>
          <w:tcPr>
            <w:tcW w:w="3314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Sydenham College of Commerce and Economics.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Churchgate.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44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4E3478" w:rsidRDefault="00D122F7" w:rsidP="002F3928">
            <w:pPr>
              <w:spacing w:after="0" w:line="240" w:lineRule="auto"/>
              <w:jc w:val="center"/>
            </w:pPr>
            <w:r w:rsidRPr="0008665D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</w:tr>
      <w:tr w:rsidR="00D122F7" w:rsidTr="002F3928">
        <w:trPr>
          <w:trHeight w:val="886"/>
        </w:trPr>
        <w:tc>
          <w:tcPr>
            <w:tcW w:w="2350" w:type="dxa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S.S.C.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 xml:space="preserve"> (March 2007-08)</w:t>
            </w:r>
          </w:p>
        </w:tc>
        <w:tc>
          <w:tcPr>
            <w:tcW w:w="3314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Antonio De’Souza High School.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Sant Savta Marg,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Byculla.</w:t>
            </w: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Mumbai:400027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044" w:type="dxa"/>
            <w:gridSpan w:val="2"/>
            <w:shd w:val="clear" w:color="auto" w:fill="auto"/>
          </w:tcPr>
          <w:p w:rsidR="00D122F7" w:rsidRPr="0008665D" w:rsidRDefault="00D122F7" w:rsidP="002F392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4E3478" w:rsidRDefault="00D122F7" w:rsidP="002F3928">
            <w:pPr>
              <w:spacing w:after="0" w:line="240" w:lineRule="auto"/>
              <w:jc w:val="center"/>
            </w:pPr>
            <w:r w:rsidRPr="0008665D">
              <w:rPr>
                <w:rFonts w:ascii="Times New Roman" w:hAnsi="Times New Roman"/>
                <w:sz w:val="24"/>
                <w:szCs w:val="24"/>
              </w:rPr>
              <w:t>79.69%</w:t>
            </w:r>
          </w:p>
        </w:tc>
      </w:tr>
      <w:tr w:rsidR="00D122F7" w:rsidRPr="0008665D" w:rsidTr="002F3928">
        <w:trPr>
          <w:trHeight w:val="70"/>
        </w:trPr>
        <w:tc>
          <w:tcPr>
            <w:tcW w:w="2350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Post Graduate Diploma in Banking Managem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8665D">
              <w:rPr>
                <w:rFonts w:ascii="Times New Roman" w:hAnsi="Times New Roman"/>
                <w:sz w:val="24"/>
                <w:szCs w:val="24"/>
              </w:rPr>
              <w:t>nt.</w:t>
            </w:r>
          </w:p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(PGDBM)</w:t>
            </w:r>
          </w:p>
        </w:tc>
        <w:tc>
          <w:tcPr>
            <w:tcW w:w="2132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Times-Pro</w:t>
            </w:r>
          </w:p>
        </w:tc>
        <w:tc>
          <w:tcPr>
            <w:tcW w:w="3361" w:type="dxa"/>
            <w:gridSpan w:val="3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Times-Pro Institute</w:t>
            </w:r>
          </w:p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08665D">
              <w:rPr>
                <w:rFonts w:ascii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27" w:type="dxa"/>
            <w:shd w:val="clear" w:color="auto" w:fill="auto"/>
          </w:tcPr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22F7" w:rsidRPr="0008665D" w:rsidRDefault="00D122F7" w:rsidP="002F39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65D">
              <w:rPr>
                <w:rFonts w:ascii="Times New Roman" w:hAnsi="Times New Roman"/>
                <w:sz w:val="24"/>
                <w:szCs w:val="24"/>
              </w:rPr>
              <w:t>84%</w:t>
            </w:r>
          </w:p>
        </w:tc>
      </w:tr>
    </w:tbl>
    <w:p w:rsidR="003F58F9" w:rsidRDefault="003F58F9"/>
    <w:p w:rsidR="00D122F7" w:rsidRDefault="00D122F7" w:rsidP="00D122F7">
      <w:pPr>
        <w:spacing w:before="20"/>
        <w:jc w:val="center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lastRenderedPageBreak/>
        <w:t>PGDBM with TimesPro</w:t>
      </w:r>
    </w:p>
    <w:p w:rsidR="00D122F7" w:rsidRDefault="00D122F7" w:rsidP="00D122F7">
      <w:pPr>
        <w:pStyle w:val="NormalWeb"/>
        <w:spacing w:before="0" w:after="0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Completed Post Graduate Diploma in Banking Management PGDBM</w:t>
      </w:r>
    </w:p>
    <w:p w:rsidR="00D122F7" w:rsidRDefault="00D122F7" w:rsidP="00D122F7">
      <w:pPr>
        <w:pStyle w:val="NormalWeb"/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</w:p>
    <w:p w:rsidR="00D122F7" w:rsidRDefault="00D122F7" w:rsidP="00D122F7">
      <w:pPr>
        <w:pStyle w:val="NormalWeb"/>
        <w:spacing w:before="0" w:after="0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Modules Covered: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Introduction to Banking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Law and Practice of Banking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Retail Banking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Banking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NRI Banking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Wealth Management and Financial Panning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New Age Banking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Core Banking Solution (Finacle)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Management of Banks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Communication Skills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Sales and Relationship Management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Essentials of Customer Service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Accounting and Financial Mathematics for Bankers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Intelligence </w:t>
      </w:r>
    </w:p>
    <w:p w:rsidR="00D122F7" w:rsidRDefault="00D122F7" w:rsidP="00D122F7">
      <w:pPr>
        <w:pStyle w:val="NormalWeb"/>
        <w:numPr>
          <w:ilvl w:val="0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Economic Times FinPro</w:t>
      </w:r>
    </w:p>
    <w:p w:rsidR="00D122F7" w:rsidRDefault="00D122F7" w:rsidP="00D122F7">
      <w:pPr>
        <w:pStyle w:val="NormalWeb"/>
        <w:numPr>
          <w:ilvl w:val="1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GDP, Business Cycles, Inflation</w:t>
      </w:r>
    </w:p>
    <w:p w:rsidR="00D122F7" w:rsidRDefault="00D122F7" w:rsidP="00D122F7">
      <w:pPr>
        <w:pStyle w:val="NormalWeb"/>
        <w:numPr>
          <w:ilvl w:val="1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Interest Rates, Monetary Policy, Fiscal Policy </w:t>
      </w:r>
    </w:p>
    <w:p w:rsidR="00D122F7" w:rsidRDefault="00D122F7" w:rsidP="00D122F7">
      <w:pPr>
        <w:pStyle w:val="NormalWeb"/>
        <w:numPr>
          <w:ilvl w:val="1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Mutual Funds and Hedge Funds </w:t>
      </w:r>
    </w:p>
    <w:p w:rsidR="00D122F7" w:rsidRDefault="00D122F7" w:rsidP="00D122F7">
      <w:pPr>
        <w:pStyle w:val="NormalWeb"/>
        <w:numPr>
          <w:ilvl w:val="1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PPF, NSC, POMIS, RGESS, NPS</w:t>
      </w:r>
    </w:p>
    <w:p w:rsidR="00D122F7" w:rsidRDefault="00D122F7" w:rsidP="00D122F7">
      <w:pPr>
        <w:pStyle w:val="NormalWeb"/>
        <w:numPr>
          <w:ilvl w:val="1"/>
          <w:numId w:val="9"/>
        </w:numPr>
        <w:spacing w:before="0" w:after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Investor Life Cycle, Financial Goals, Saving Pattern changes</w:t>
      </w:r>
    </w:p>
    <w:p w:rsidR="00D122F7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Income Tax, Capital Gains Tax, Dividend Distribution Tax for MFs</w:t>
      </w:r>
    </w:p>
    <w:p w:rsidR="00D122F7" w:rsidRDefault="00D122F7" w:rsidP="00D122F7">
      <w:pPr>
        <w:tabs>
          <w:tab w:val="left" w:pos="4125"/>
        </w:tabs>
        <w:suppressAutoHyphens w:val="0"/>
        <w:spacing w:before="40" w:after="40" w:line="240" w:lineRule="auto"/>
        <w:jc w:val="both"/>
        <w:rPr>
          <w:rFonts w:ascii="Verdana" w:hAnsi="Verdana" w:cs="Verdana"/>
          <w:bCs/>
          <w:sz w:val="18"/>
          <w:szCs w:val="18"/>
          <w:lang w:val="en-GB"/>
        </w:rPr>
      </w:pP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Core Areas of interest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D122F7" w:rsidRDefault="00D122F7" w:rsidP="00D122F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Accounting</w:t>
      </w:r>
    </w:p>
    <w:p w:rsidR="00D122F7" w:rsidRDefault="00D122F7" w:rsidP="00D122F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Cost Accounting</w:t>
      </w:r>
    </w:p>
    <w:p w:rsidR="00D122F7" w:rsidRDefault="00D122F7" w:rsidP="00D122F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Financial Management</w:t>
      </w:r>
    </w:p>
    <w:p w:rsidR="00D122F7" w:rsidRDefault="00D122F7" w:rsidP="00D122F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Taxation</w:t>
      </w:r>
    </w:p>
    <w:p w:rsidR="00D122F7" w:rsidRDefault="00D122F7" w:rsidP="00D122F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Audit</w:t>
      </w:r>
    </w:p>
    <w:p w:rsidR="00D122F7" w:rsidRDefault="00D122F7" w:rsidP="00D122F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Other Qualifications and Achievements:</w:t>
      </w:r>
    </w:p>
    <w:p w:rsidR="00D122F7" w:rsidRDefault="00D122F7" w:rsidP="00D122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IFRS Basics from Deloitte</w:t>
      </w:r>
    </w:p>
    <w:p w:rsidR="00D122F7" w:rsidRDefault="00D122F7" w:rsidP="00D122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MSCIT from KEERTI Institute.</w:t>
      </w:r>
    </w:p>
    <w:p w:rsidR="00D122F7" w:rsidRDefault="00D122F7" w:rsidP="00D122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Windows-XP,MS-Office 2003,Tally-9,D.T.P,HTML,DHTML,Java Script, Outlook and Internet</w:t>
      </w:r>
    </w:p>
    <w:p w:rsidR="00D122F7" w:rsidRDefault="00D122F7" w:rsidP="00D122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E3478">
        <w:rPr>
          <w:rFonts w:ascii="Times New Roman" w:hAnsi="Times New Roman"/>
          <w:sz w:val="24"/>
          <w:szCs w:val="24"/>
        </w:rPr>
        <w:t>Best Speaker of Chartered Institute of Management Accounts(CIMA)</w:t>
      </w:r>
      <w:r>
        <w:rPr>
          <w:rFonts w:ascii="Times New Roman" w:hAnsi="Times New Roman"/>
          <w:sz w:val="24"/>
          <w:szCs w:val="24"/>
        </w:rPr>
        <w:t>.</w:t>
      </w:r>
    </w:p>
    <w:p w:rsidR="00D122F7" w:rsidRDefault="00D122F7" w:rsidP="00D122F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122F7" w:rsidRDefault="00D122F7" w:rsidP="00D122F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122F7" w:rsidRPr="00C41A72" w:rsidRDefault="00D122F7" w:rsidP="00D122F7">
      <w:pPr>
        <w:rPr>
          <w:rFonts w:ascii="Times New Roman" w:hAnsi="Times New Roman"/>
          <w:sz w:val="24"/>
          <w:szCs w:val="24"/>
          <w:u w:val="single"/>
        </w:rPr>
      </w:pPr>
      <w:r w:rsidRPr="00C41A72">
        <w:rPr>
          <w:rFonts w:ascii="Times New Roman" w:hAnsi="Times New Roman"/>
          <w:b/>
          <w:sz w:val="24"/>
          <w:szCs w:val="24"/>
          <w:u w:val="single"/>
        </w:rPr>
        <w:t xml:space="preserve">Personal Details: </w:t>
      </w:r>
    </w:p>
    <w:p w:rsidR="00D122F7" w:rsidRDefault="00D122F7" w:rsidP="00D122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               : 24th August, 1991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                               : 23 Years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                               : Male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                   : Indian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               : Single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       : English, Hindi, and Marathi.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Caste                            : Hindu Kshtriya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</w:p>
    <w:p w:rsidR="00D122F7" w:rsidRPr="00C41A72" w:rsidRDefault="00D122F7" w:rsidP="00D122F7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41A72">
        <w:rPr>
          <w:rFonts w:ascii="Times New Roman" w:hAnsi="Times New Roman"/>
          <w:b/>
          <w:sz w:val="24"/>
          <w:szCs w:val="24"/>
          <w:u w:val="single"/>
        </w:rPr>
        <w:t>Hobbies:</w:t>
      </w:r>
    </w:p>
    <w:p w:rsidR="00D122F7" w:rsidRDefault="00D122F7" w:rsidP="00D122F7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 and Carrom</w:t>
      </w:r>
    </w:p>
    <w:p w:rsidR="00D122F7" w:rsidRDefault="00D122F7" w:rsidP="00D122F7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Travelling</w:t>
      </w:r>
    </w:p>
    <w:p w:rsidR="00D122F7" w:rsidRDefault="00D122F7" w:rsidP="00D122F7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</w:t>
      </w:r>
    </w:p>
    <w:p w:rsidR="00D122F7" w:rsidRDefault="00D122F7" w:rsidP="00D122F7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 w:rsidRPr="00D122F7">
        <w:rPr>
          <w:rFonts w:ascii="Times New Roman" w:hAnsi="Times New Roman"/>
          <w:sz w:val="24"/>
          <w:szCs w:val="24"/>
        </w:rPr>
        <w:t>Gymming.</w:t>
      </w:r>
    </w:p>
    <w:p w:rsid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</w:p>
    <w:p w:rsidR="00D122F7" w:rsidRPr="00C41A72" w:rsidRDefault="00D122F7" w:rsidP="00D122F7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41A72">
        <w:rPr>
          <w:rFonts w:ascii="Times New Roman" w:hAnsi="Times New Roman"/>
          <w:b/>
          <w:sz w:val="24"/>
          <w:szCs w:val="24"/>
          <w:u w:val="single"/>
        </w:rPr>
        <w:t>References:</w:t>
      </w:r>
    </w:p>
    <w:p w:rsidR="00D122F7" w:rsidRDefault="00D122F7" w:rsidP="00D122F7">
      <w:pPr>
        <w:pStyle w:val="ListParagraph"/>
        <w:ind w:left="90"/>
        <w:jc w:val="both"/>
        <w:rPr>
          <w:rFonts w:cs="Calibri"/>
          <w:bCs/>
          <w:spacing w:val="8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1:JoyQuadras.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2:</w:t>
      </w:r>
      <w:r>
        <w:rPr>
          <w:rFonts w:cs="Calibri"/>
          <w:bCs/>
          <w:spacing w:val="8"/>
          <w:sz w:val="24"/>
          <w:szCs w:val="24"/>
        </w:rPr>
        <w:t>Suresh Naik.</w:t>
      </w:r>
    </w:p>
    <w:p w:rsidR="00D122F7" w:rsidRDefault="00D122F7" w:rsidP="00D122F7">
      <w:pPr>
        <w:pStyle w:val="ListParagraph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Cs/>
          <w:spacing w:val="8"/>
          <w:sz w:val="24"/>
          <w:szCs w:val="24"/>
        </w:rPr>
        <w:t>Assistent Vice-President.</w:t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  <w:t xml:space="preserve">  Deputy</w:t>
      </w:r>
      <w:r>
        <w:rPr>
          <w:rFonts w:ascii="Times New Roman" w:hAnsi="Times New Roman"/>
          <w:sz w:val="24"/>
          <w:szCs w:val="24"/>
        </w:rPr>
        <w:t xml:space="preserve"> Vice-President(DVP)</w:t>
      </w:r>
    </w:p>
    <w:p w:rsidR="00D122F7" w:rsidRDefault="00D122F7" w:rsidP="00D122F7">
      <w:pPr>
        <w:pStyle w:val="ListParagraph"/>
        <w:ind w:left="0"/>
        <w:jc w:val="both"/>
        <w:rPr>
          <w:rFonts w:cs="Calibri"/>
          <w:bCs/>
          <w:spacing w:val="8"/>
          <w:sz w:val="24"/>
          <w:szCs w:val="24"/>
        </w:rPr>
      </w:pPr>
      <w:r>
        <w:rPr>
          <w:rFonts w:cs="Calibri"/>
          <w:bCs/>
          <w:spacing w:val="8"/>
          <w:sz w:val="24"/>
          <w:szCs w:val="24"/>
        </w:rPr>
        <w:t xml:space="preserve"> Centralised CTS Grid Operations</w:t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  <w:t xml:space="preserve">  Centralised CTS Grid Ops.</w:t>
      </w:r>
    </w:p>
    <w:p w:rsidR="00D122F7" w:rsidRDefault="00D122F7" w:rsidP="00D122F7">
      <w:pPr>
        <w:pStyle w:val="ListParagraph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Cs/>
          <w:spacing w:val="8"/>
          <w:sz w:val="24"/>
          <w:szCs w:val="24"/>
        </w:rPr>
        <w:t>Ph: 9892322910</w:t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</w:r>
      <w:r>
        <w:rPr>
          <w:rFonts w:cs="Calibri"/>
          <w:bCs/>
          <w:spacing w:val="8"/>
          <w:sz w:val="24"/>
          <w:szCs w:val="24"/>
        </w:rPr>
        <w:tab/>
        <w:t xml:space="preserve">  Ph:</w:t>
      </w:r>
      <w:r w:rsidRPr="005249A7">
        <w:rPr>
          <w:rFonts w:cs="Arial"/>
          <w:bCs/>
          <w:spacing w:val="8"/>
          <w:sz w:val="24"/>
          <w:szCs w:val="24"/>
        </w:rPr>
        <w:t xml:space="preserve"> </w:t>
      </w:r>
      <w:r>
        <w:rPr>
          <w:rFonts w:cs="Arial"/>
          <w:bCs/>
          <w:spacing w:val="8"/>
          <w:sz w:val="24"/>
          <w:szCs w:val="24"/>
        </w:rPr>
        <w:t>9833124062</w:t>
      </w:r>
    </w:p>
    <w:p w:rsidR="00D122F7" w:rsidRDefault="00D122F7" w:rsidP="00D122F7">
      <w:pPr>
        <w:pStyle w:val="ListParagraph"/>
        <w:ind w:left="0"/>
        <w:jc w:val="both"/>
        <w:rPr>
          <w:rFonts w:ascii="Times New Roman" w:hAnsi="Times New Roman"/>
        </w:rPr>
      </w:pPr>
    </w:p>
    <w:p w:rsidR="00D122F7" w:rsidRDefault="00D122F7" w:rsidP="00D122F7">
      <w:pPr>
        <w:pStyle w:val="ListParagraph"/>
        <w:ind w:left="90"/>
        <w:jc w:val="both"/>
        <w:rPr>
          <w:rFonts w:ascii="Times New Roman" w:hAnsi="Times New Roman"/>
          <w:sz w:val="24"/>
          <w:szCs w:val="24"/>
        </w:rPr>
      </w:pPr>
    </w:p>
    <w:p w:rsidR="00D122F7" w:rsidRDefault="00D122F7" w:rsidP="00D122F7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above statements are true and complete to the best of my knowledge.</w:t>
      </w:r>
    </w:p>
    <w:p w:rsidR="00D122F7" w:rsidRDefault="00D122F7" w:rsidP="00D122F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 -: </w:t>
      </w:r>
      <w:r>
        <w:rPr>
          <w:rFonts w:ascii="Times New Roman" w:hAnsi="Times New Roman"/>
          <w:sz w:val="24"/>
          <w:szCs w:val="24"/>
        </w:rPr>
        <w:t>Mumbai</w:t>
      </w:r>
    </w:p>
    <w:p w:rsidR="00D122F7" w:rsidRDefault="00D122F7" w:rsidP="00D122F7">
      <w:pPr>
        <w:jc w:val="both"/>
        <w:rPr>
          <w:rFonts w:ascii="Times New Roman" w:hAnsi="Times New Roman"/>
          <w:b/>
          <w:sz w:val="24"/>
          <w:szCs w:val="24"/>
        </w:rPr>
      </w:pPr>
    </w:p>
    <w:p w:rsidR="00D122F7" w:rsidRDefault="00D122F7" w:rsidP="00D122F7">
      <w:pPr>
        <w:jc w:val="both"/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Karan M. Thakur</w:t>
      </w:r>
    </w:p>
    <w:p w:rsidR="00D122F7" w:rsidRPr="00D122F7" w:rsidRDefault="00D122F7" w:rsidP="00D122F7">
      <w:pPr>
        <w:jc w:val="both"/>
        <w:rPr>
          <w:rFonts w:ascii="Times New Roman" w:hAnsi="Times New Roman"/>
          <w:sz w:val="24"/>
          <w:szCs w:val="24"/>
        </w:rPr>
      </w:pPr>
    </w:p>
    <w:sectPr w:rsidR="00D122F7" w:rsidRPr="00D122F7" w:rsidSect="00D122F7">
      <w:pgSz w:w="12240" w:h="15840"/>
      <w:pgMar w:top="864" w:right="1008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327AC836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Wingdings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Wingdings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4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b w:val="0"/>
      </w:rPr>
    </w:lvl>
  </w:abstractNum>
  <w:abstractNum w:abstractNumId="3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Wingdings"/>
        <w:sz w:val="32"/>
        <w:szCs w:val="24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</w:abstractNum>
  <w:abstractNum w:abstractNumId="5">
    <w:nsid w:val="01F71A2D"/>
    <w:multiLevelType w:val="hybridMultilevel"/>
    <w:tmpl w:val="CAB2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26591"/>
    <w:multiLevelType w:val="hybridMultilevel"/>
    <w:tmpl w:val="907A2CC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192C6075"/>
    <w:multiLevelType w:val="hybridMultilevel"/>
    <w:tmpl w:val="6152EF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4D6B2B"/>
    <w:multiLevelType w:val="multilevel"/>
    <w:tmpl w:val="00000006"/>
    <w:lvl w:ilvl="0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</w:abstractNum>
  <w:abstractNum w:abstractNumId="9">
    <w:nsid w:val="386B0CF0"/>
    <w:multiLevelType w:val="hybridMultilevel"/>
    <w:tmpl w:val="A67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91E5F"/>
    <w:multiLevelType w:val="hybridMultilevel"/>
    <w:tmpl w:val="A39040D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7DD353BF"/>
    <w:multiLevelType w:val="hybridMultilevel"/>
    <w:tmpl w:val="139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7"/>
    <w:rsid w:val="001E78C7"/>
    <w:rsid w:val="002F5D2A"/>
    <w:rsid w:val="00385C8E"/>
    <w:rsid w:val="003F58F9"/>
    <w:rsid w:val="00D1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F7"/>
    <w:pPr>
      <w:suppressAutoHyphens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22F7"/>
    <w:pPr>
      <w:ind w:left="720"/>
      <w:contextualSpacing/>
    </w:pPr>
  </w:style>
  <w:style w:type="paragraph" w:customStyle="1" w:styleId="Achievement">
    <w:name w:val="Achievement"/>
    <w:basedOn w:val="BodyText"/>
    <w:rsid w:val="00D122F7"/>
    <w:pPr>
      <w:widowControl w:val="0"/>
      <w:tabs>
        <w:tab w:val="num" w:pos="0"/>
      </w:tabs>
      <w:suppressAutoHyphens w:val="0"/>
      <w:spacing w:after="60" w:line="240" w:lineRule="atLeast"/>
      <w:ind w:left="720" w:hanging="360"/>
      <w:jc w:val="both"/>
    </w:pPr>
    <w:rPr>
      <w:rFonts w:ascii="Garamond" w:hAnsi="Garamond" w:cs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122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22F7"/>
    <w:rPr>
      <w:rFonts w:ascii="Calibri" w:eastAsia="Times New Roman" w:hAnsi="Calibri" w:cs="Times New Roman"/>
      <w:lang w:eastAsia="zh-CN"/>
    </w:rPr>
  </w:style>
  <w:style w:type="paragraph" w:styleId="NormalWeb">
    <w:name w:val="Normal (Web)"/>
    <w:basedOn w:val="Normal"/>
    <w:rsid w:val="00D122F7"/>
    <w:pPr>
      <w:spacing w:before="280" w:after="280" w:line="240" w:lineRule="auto"/>
    </w:pPr>
    <w:rPr>
      <w:rFonts w:ascii="Times New Roman" w:hAnsi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2A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F7"/>
    <w:pPr>
      <w:suppressAutoHyphens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22F7"/>
    <w:pPr>
      <w:ind w:left="720"/>
      <w:contextualSpacing/>
    </w:pPr>
  </w:style>
  <w:style w:type="paragraph" w:customStyle="1" w:styleId="Achievement">
    <w:name w:val="Achievement"/>
    <w:basedOn w:val="BodyText"/>
    <w:rsid w:val="00D122F7"/>
    <w:pPr>
      <w:widowControl w:val="0"/>
      <w:tabs>
        <w:tab w:val="num" w:pos="0"/>
      </w:tabs>
      <w:suppressAutoHyphens w:val="0"/>
      <w:spacing w:after="60" w:line="240" w:lineRule="atLeast"/>
      <w:ind w:left="720" w:hanging="360"/>
      <w:jc w:val="both"/>
    </w:pPr>
    <w:rPr>
      <w:rFonts w:ascii="Garamond" w:hAnsi="Garamond" w:cs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122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22F7"/>
    <w:rPr>
      <w:rFonts w:ascii="Calibri" w:eastAsia="Times New Roman" w:hAnsi="Calibri" w:cs="Times New Roman"/>
      <w:lang w:eastAsia="zh-CN"/>
    </w:rPr>
  </w:style>
  <w:style w:type="paragraph" w:styleId="NormalWeb">
    <w:name w:val="Normal (Web)"/>
    <w:basedOn w:val="Normal"/>
    <w:rsid w:val="00D122F7"/>
    <w:pPr>
      <w:spacing w:before="280" w:after="280" w:line="240" w:lineRule="auto"/>
    </w:pPr>
    <w:rPr>
      <w:rFonts w:ascii="Times New Roman" w:hAnsi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2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Kamini Rajaram Ayare</dc:creator>
  <cp:lastModifiedBy>Vikas Arun Ware</cp:lastModifiedBy>
  <cp:revision>4</cp:revision>
  <cp:lastPrinted>2015-04-17T07:01:00Z</cp:lastPrinted>
  <dcterms:created xsi:type="dcterms:W3CDTF">2015-04-17T06:31:00Z</dcterms:created>
  <dcterms:modified xsi:type="dcterms:W3CDTF">2015-04-18T04:13:00Z</dcterms:modified>
</cp:coreProperties>
</file>