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54"/>
        </w:rPr>
      </w:pPr>
      <w:r>
        <w:rPr>
          <w:rFonts w:hint="default" w:ascii="Times New Roman" w:hAnsi="Times New Roman" w:eastAsia="Arial"/>
          <w:color w:val="000000"/>
          <w:kern w:val="2"/>
          <w:sz w:val="54"/>
        </w:rPr>
        <w:t>kaushik adhikari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3/3 arabinda nagar,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2nd floor, flat no 6,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Regent park , kolkata - 700040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9051288698(m)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adhikari.kaushik135@gmail.com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D.o.b -26/10/1985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CAREER SYNOPSIS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Full time MBA Marketing(major) and HR(minor) with experience of more than 5 yrs into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sales and service industry. team handling, sales and buisness development, multi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product handling, b2b &amp; b2c sales and channel management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WORK EXPERIENCE SO FAR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Currently working at Vodafone since october 2012 till date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CURRENT PROFILE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Working as an Zonal customer acquistion manager for Vodafone enterprise, global &amp;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corporate accounts in south coastal zone (haldia/kharagpur/midnapur/howrah/hooghly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market)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KEY RESPONSIBILITY AREA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Handling csa and manpower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Look after national corporates, global and govt sales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Taking care of entire south coastal zone acquistion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Driving mutli product sales like postpaid, data, dongles, mbb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Ensuring positive ebida and profitability for channel partner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After sales &amp; customer service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Institutional/ corporate sales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Conducting presentations, btl activities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1: Previous profile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Worked as a Store manager at Vodafone coco store siliguri &amp; also Vodafone global store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siliguri city centre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Key responsibility area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Look after retail sales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Taking care of entire aspect of retail store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Driving mutli product sales like postpaid, prepaid, data, dongles, vas, handsets, m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pesa etc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Ensuring positive ebit and profitability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Manpower handling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After sales &amp; customer service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Institutional/ corporate sales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After sales &amp; customer service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Conducting presentations, btl activities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2: Previous profile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Worked as a Channel sales manager at Vodafone coochbehar branch taking care of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vodafone ministores and distributors in coochbehar and jalpaiguri district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Key responsibility area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Taking care of vodafone franchisee stores and rural postpaid distributors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Channel expansion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Driving multi product sales across mini stores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Taking care of service aspect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Ensuring profitability and positive roi to franchises and distributors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Key achievements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Winning vodafone superstar award for the month of march 2013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Winning vodafone superstar award for the month of april 2014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Winning member of the vodafone best retail zone in the country for period sep13-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sep 14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A: Previous work experience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Worked as a Business development manager in Ifast financial india pvt ltd, kolkata , an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experience of one year.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Key responsibility area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Recruit ifa’s as channel partners/advisors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Cater to hni &amp; retail clients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Work on online mutual fund platform, portfolio handling.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Train, develop the ifa’s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Handle b2b/b2c business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Dealing in mutual fund products, wrap accounts &amp; other financial services.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Corporate presentations, training programmes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B: Previous work experience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Worked as a Senior executive- sales in NJ india invest pvt ltd, kolkata, an experience of 1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yr &amp; 5 months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 xml:space="preserve">. </w:t>
      </w:r>
      <w:r>
        <w:rPr>
          <w:rFonts w:hint="default" w:ascii="Times New Roman" w:hAnsi="Times New Roman" w:eastAsia="Arial"/>
          <w:color w:val="000000"/>
          <w:kern w:val="2"/>
          <w:sz w:val="28"/>
        </w:rPr>
        <w:t>K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ey responsibility area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Recruitment , training &amp; development of sub-brokers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Channel sales development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Handling various products like mutual funds( of all amcs), fds,pms etc..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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Conducting client meets, investor awareness programmes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Academic qualification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Project work &amp; extra-curricular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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Summer internship programme of 8 weeks done at nj india invest pvt ltd, kolkata on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“mutual fund business &amp; its industry”.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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Completed nism/AMFI certification in mutual fund business-va series.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Courier New" w:hAnsi="Times New Roman" w:eastAsia="Arial"/>
          <w:color w:val="000000"/>
          <w:kern w:val="2"/>
          <w:sz w:val="24"/>
        </w:rPr>
        <w:t xml:space="preserve"> </w:t>
      </w:r>
      <w:r>
        <w:rPr>
          <w:rFonts w:hint="default" w:ascii="Arial" w:hAnsi="Times New Roman" w:eastAsia="Arial"/>
          <w:b/>
          <w:color w:val="000000"/>
          <w:kern w:val="2"/>
          <w:sz w:val="24"/>
        </w:rPr>
        <w:t>Completed certificate course in financial accounting system (CFAS) 6 months course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from state youth centre, kolkata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Place: Kolkata Signature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Qualification Year College/Institution Marks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8"/>
        </w:rPr>
      </w:pPr>
      <w:r>
        <w:rPr>
          <w:rFonts w:hint="default" w:ascii="Times New Roman" w:hAnsi="Times New Roman" w:eastAsia="Arial"/>
          <w:color w:val="000000"/>
          <w:kern w:val="2"/>
          <w:sz w:val="28"/>
        </w:rPr>
        <w:t>CGPA/ (%) Division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MBA- Marketing(major) &amp;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HR(minor) 2010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Bhavans Institute of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Management Science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(W.B.U.T)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8.5 points 1st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B.com (Accountancy Honrs)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2007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Heramba Chandra College,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24"/>
        </w:rPr>
      </w:pPr>
      <w:r>
        <w:rPr>
          <w:rFonts w:hint="default" w:ascii="Arial" w:hAnsi="Times New Roman" w:eastAsia="Arial"/>
          <w:b/>
          <w:color w:val="000000"/>
          <w:kern w:val="2"/>
          <w:sz w:val="24"/>
        </w:rPr>
        <w:t>(Calcutta university) 65.3% 1st</w:t>
      </w:r>
    </w:p>
    <w:p>
      <w:bookmarkStart w:id="0" w:name="_GoBack"/>
      <w:bookmarkEnd w:id="0"/>
    </w:p>
    <w:sectPr>
      <w:headerReference r:id="rId4" w:type="default"/>
      <w:pgSz w:w="12240" w:h="15840"/>
      <w:pgMar w:top="126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imes-Bold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odafone Rg">
    <w:altName w:val="Segoe Print"/>
    <w:panose1 w:val="00000000000000000000"/>
    <w:charset w:val="FF"/>
    <w:family w:val="swiss"/>
    <w:pitch w:val="default"/>
    <w:sig w:usb0="0701E320" w:usb1="002ACC30" w:usb2="63C93E3F" w:usb3="06F65530" w:csb0="0701E320" w:csb1="002ACCC0"/>
  </w:font>
  <w:font w:name="Vodafone Rg,Bold">
    <w:altName w:val="Segoe Print"/>
    <w:panose1 w:val="00000000000000000000"/>
    <w:charset w:val="FF"/>
    <w:family w:val="swiss"/>
    <w:pitch w:val="default"/>
    <w:sig w:usb0="0701E320" w:usb1="002ACC30" w:usb2="63C93E3F" w:usb3="06F65530" w:csb0="0701E320" w:csb1="002ACCC0"/>
  </w:font>
  <w:font w:name="Cursive">
    <w:altName w:val="Segoe Print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Old English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cs="Aharon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5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">
    <w:name w:val="Header Char"/>
    <w:basedOn w:val="4"/>
    <w:link w:val="3"/>
    <w:semiHidden/>
    <w:uiPriority w:val="99"/>
    <w:rPr/>
  </w:style>
  <w:style w:type="character" w:customStyle="1" w:styleId="6">
    <w:name w:val="Footer Char"/>
    <w:basedOn w:val="4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516</Words>
  <Characters>2946</Characters>
  <Lines>24</Lines>
  <Paragraphs>6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2016-03-09T12:32:00Z</dcterms:created>
  <dc:creator>ssvc</dc:creator>
  <cp:lastModifiedBy>Hemantm</cp:lastModifiedBy>
  <dcterms:modified xsi:type="dcterms:W3CDTF">2017-01-16T12:57:32Z</dcterms:modified>
  <dc:title>kaushik adhikari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