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SHIVAM GUPTA </w:t>
        <w:tab/>
        <w:tab/>
        <w:t xml:space="preserve">E-Mail: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sam21_g@yahoo.co.in          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Contact: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8953990823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  <w:t xml:space="preserve">Seeking middle level assignments in</w:t>
      </w:r>
      <w:r>
        <w:rPr>
          <w:rFonts w:ascii="Verdana" w:hAnsi="Verdana" w:cs="Verdana" w:eastAsia="Verdana"/>
          <w:b/>
          <w:i/>
          <w:color w:val="0000FF"/>
          <w:spacing w:val="0"/>
          <w:position w:val="0"/>
          <w:sz w:val="16"/>
          <w:shd w:fill="auto" w:val="clear"/>
        </w:rPr>
        <w:t xml:space="preserve"> Banking Operations / Customer Relationship Management 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  <w:t xml:space="preserve">with an organisation of high repute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  <w:t xml:space="preserve">Preferred Location: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  <w:t xml:space="preserve"> Anywhere in North India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Professional Preface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 dynamic professional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more than 5 years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of experience in Branch Banking Operations/Sales and Customer Relationship Management.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Expertise to banking operations and sales to ensure optimal service and efficiency levels. 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Deft in establishing performance-oriented systems / procedures for execution of operations.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Proficient in handling the entire gamut of banking operations entailing opening of accounts, handling various accounts &amp; its functioning &amp; providing the basic banking facilities to the account holders.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Adroit in performing all banking operations effectively &amp; efficiently.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Demonstrated abilities in cementing healthy relationship with the clients for generating business and leading workforce towards accomplishing business and corporate goals. </w:t>
      </w:r>
    </w:p>
    <w:p>
      <w:pPr>
        <w:numPr>
          <w:ilvl w:val="0"/>
          <w:numId w:val="5"/>
        </w:numPr>
        <w:tabs>
          <w:tab w:val="left" w:pos="360" w:leader="none"/>
        </w:tabs>
        <w:suppressAutoHyphens w:val="true"/>
        <w:spacing w:before="8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Possess good communication and analytical skills with demonstrated abilities in customer relationship management.   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Areas of Expertise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  <w:t xml:space="preserve">Branch Business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Implementing competent strategies for boosting the business with a view to penetrate new accounts and expand existing ones for meeting pre-determined business objectives and targets.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Identifying new streams for revenue growth and developing marketing plans to build consumer preference across the assigned regions.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Determining financial objectives, preparing policies &amp; procedures for streamlining the branch operations. 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Ensuring adherence to corporate and regulatory compliance.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  <w:t xml:space="preserve">Banking Operations</w:t>
      </w:r>
    </w:p>
    <w:p>
      <w:pPr>
        <w:numPr>
          <w:ilvl w:val="0"/>
          <w:numId w:val="9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Handled Current Account Deposits, Savings Account Deposits, Term Deposits, Cash and lockers responsibilities.</w:t>
      </w:r>
    </w:p>
    <w:p>
      <w:pPr>
        <w:numPr>
          <w:ilvl w:val="0"/>
          <w:numId w:val="9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Following the process / procedure of the bank &amp; ensuring compliance to rules and regulations of the bank including latest circulars &amp; notifications.</w:t>
      </w:r>
    </w:p>
    <w:p>
      <w:pPr>
        <w:numPr>
          <w:ilvl w:val="0"/>
          <w:numId w:val="9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Handling customer complaints / queries &amp; account opening along with verification of account opening forms in tune with norms of RBI &amp; making the decision to accept / reject.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6"/>
          <w:shd w:fill="auto" w:val="clear"/>
        </w:rPr>
        <w:t xml:space="preserve">Customer Relationship Management</w:t>
      </w:r>
    </w:p>
    <w:p>
      <w:pPr>
        <w:numPr>
          <w:ilvl w:val="0"/>
          <w:numId w:val="11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Managing customer centric branch operations, forwarding customer instructions to the concerned department &amp; ensuring customer satisfaction by achieving delivery &amp; service quality norms.</w:t>
      </w:r>
    </w:p>
    <w:p>
      <w:pPr>
        <w:numPr>
          <w:ilvl w:val="0"/>
          <w:numId w:val="11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Interfacing with high net worth clients for understanding their requirements &amp; suggesting the most viable solution.</w:t>
      </w:r>
    </w:p>
    <w:p>
      <w:pPr>
        <w:numPr>
          <w:ilvl w:val="0"/>
          <w:numId w:val="11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6"/>
          <w:shd w:fill="auto" w:val="clear"/>
        </w:rPr>
        <w:t xml:space="preserve">Cultivating relations with them for customer retention &amp; securing repeat business.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Employment Scan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More than 4 years of experience with ICICI Bank Ltd. as Customer Service officer (BRANCH BANKING).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u w:val="single"/>
          <w:shd w:fill="auto" w:val="clear"/>
        </w:rPr>
        <w:t xml:space="preserve">Accountabilities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Responsible for compliance and service of the branch.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Managing the banking operations related to account opening, return of unpaid cheques and resolving customer queries.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Coordinating with colleagues for the better productivity of the branch. 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Looking after, FCRM, processing of expenses and channel migration.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Scholastics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Professional qualification: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7560" w:leader="none"/>
        </w:tabs>
        <w:suppressAutoHyphens w:val="true"/>
        <w:spacing w:before="0" w:after="0" w:line="24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·</w:t>
        <w:tab/>
        <w:t xml:space="preserve">NSDL Qualified in Depository operation module.</w:t>
      </w:r>
    </w:p>
    <w:p>
      <w:pPr>
        <w:tabs>
          <w:tab w:val="left" w:pos="7560" w:leader="none"/>
        </w:tabs>
        <w:suppressAutoHyphens w:val="true"/>
        <w:spacing w:before="0" w:after="0" w:line="24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·</w:t>
        <w:tab/>
        <w:t xml:space="preserve">MBA (marketing ) from SMU Distatnt Learning</w:t>
      </w:r>
    </w:p>
    <w:p>
      <w:pPr>
        <w:tabs>
          <w:tab w:val="left" w:pos="7560" w:leader="none"/>
        </w:tabs>
        <w:suppressAutoHyphens w:val="true"/>
        <w:spacing w:before="0" w:after="0" w:line="24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·</w:t>
        <w:tab/>
        <w:t xml:space="preserve">Post Graduate Diploma in Banking Operation  from Institute of Finance  Banking &amp; Insurance, New Delhi </w:t>
      </w:r>
    </w:p>
    <w:p>
      <w:pPr>
        <w:tabs>
          <w:tab w:val="left" w:pos="7560" w:leader="none"/>
        </w:tabs>
        <w:suppressAutoHyphens w:val="true"/>
        <w:spacing w:before="0" w:after="0" w:line="24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Academic qualification: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B.Sc. with physics &amp;mathematics in 2006 from MJP Rohilkhand University and secured 54.56%marks.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10+2 in science from Islamia Inter College Shahjahanpur in year 2003 and secures 54.4 % marks.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schooling from St. Paul's Inter College Shahjahanpur in year 2001 and secured 57.33 % marks.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Personal Dossier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Date of Birth: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21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  <w:vertAlign w:val="superscript"/>
        </w:rPr>
        <w:t xml:space="preserve">st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March 1986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Permanent Address:Mohalla Bharatdwaji, Near Munnu Ganj Gate Shahjahanpur – 242001 (U.P)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Linguistic Abilities: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English and Hindi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Date</w:t>
        <w:tab/>
        <w:tab/>
        <w:t xml:space="preserve">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Place</w:t>
        <w:tab/>
        <w:tab/>
        <w:t xml:space="preserve">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Signature</w:t>
        <w:tab/>
        <w:t xml:space="preserve">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