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270" w:rsidRPr="00E85E88" w:rsidRDefault="004375D6" w:rsidP="00567270">
      <w:pPr>
        <w:autoSpaceDE w:val="0"/>
        <w:autoSpaceDN w:val="0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ab/>
      </w:r>
      <w:r w:rsidR="00567270" w:rsidRPr="00E85E88">
        <w:rPr>
          <w:rFonts w:ascii="Book Antiqua" w:hAnsi="Book Antiqua"/>
        </w:rPr>
        <w:t xml:space="preserve">                                                                      </w:t>
      </w:r>
      <w:r w:rsidR="00567270" w:rsidRPr="00E85E88">
        <w:rPr>
          <w:rFonts w:ascii="Book Antiqua" w:hAnsi="Book Antiqua"/>
          <w:b/>
          <w:u w:val="single"/>
        </w:rPr>
        <w:t xml:space="preserve">Resume </w:t>
      </w:r>
    </w:p>
    <w:p w:rsidR="00567270" w:rsidRPr="00082644" w:rsidRDefault="00567270" w:rsidP="00567270">
      <w:pPr>
        <w:keepNext/>
        <w:autoSpaceDE w:val="0"/>
        <w:autoSpaceDN w:val="0"/>
        <w:outlineLvl w:val="4"/>
        <w:rPr>
          <w:rFonts w:ascii="Book Antiqua" w:hAnsi="Book Antiqua"/>
          <w:b/>
          <w:bCs/>
          <w:caps/>
          <w:color w:val="000000"/>
          <w:sz w:val="20"/>
          <w:szCs w:val="20"/>
        </w:rPr>
      </w:pPr>
    </w:p>
    <w:p w:rsidR="00567270" w:rsidRPr="00E85E88" w:rsidRDefault="00567270" w:rsidP="00567270">
      <w:pPr>
        <w:keepNext/>
        <w:autoSpaceDE w:val="0"/>
        <w:autoSpaceDN w:val="0"/>
        <w:outlineLvl w:val="4"/>
        <w:rPr>
          <w:rFonts w:ascii="Book Antiqua" w:hAnsi="Book Antiqua"/>
          <w:b/>
          <w:bCs/>
          <w:caps/>
          <w:color w:val="000000"/>
          <w:sz w:val="22"/>
          <w:szCs w:val="22"/>
        </w:rPr>
      </w:pPr>
    </w:p>
    <w:p w:rsidR="00567270" w:rsidRPr="00E85E88" w:rsidRDefault="00567270" w:rsidP="00567270">
      <w:pPr>
        <w:keepNext/>
        <w:autoSpaceDE w:val="0"/>
        <w:autoSpaceDN w:val="0"/>
        <w:outlineLvl w:val="4"/>
        <w:rPr>
          <w:rFonts w:ascii="Book Antiqua" w:hAnsi="Book Antiqua"/>
          <w:b/>
          <w:bCs/>
          <w:caps/>
          <w:color w:val="000000"/>
          <w:sz w:val="22"/>
          <w:szCs w:val="22"/>
        </w:rPr>
      </w:pPr>
    </w:p>
    <w:p w:rsidR="00567270" w:rsidRPr="00E85E88" w:rsidRDefault="00567270" w:rsidP="00567270">
      <w:pPr>
        <w:keepNext/>
        <w:autoSpaceDE w:val="0"/>
        <w:autoSpaceDN w:val="0"/>
        <w:outlineLvl w:val="4"/>
        <w:rPr>
          <w:rFonts w:ascii="Book Antiqua" w:hAnsi="Book Antiqua"/>
          <w:bCs/>
          <w:caps/>
          <w:color w:val="000000"/>
          <w:sz w:val="22"/>
          <w:szCs w:val="22"/>
        </w:rPr>
      </w:pPr>
      <w:r w:rsidRPr="00E85E88">
        <w:rPr>
          <w:rFonts w:ascii="Book Antiqua" w:hAnsi="Book Antiqua"/>
          <w:bCs/>
          <w:caps/>
          <w:color w:val="000000"/>
          <w:sz w:val="22"/>
          <w:szCs w:val="22"/>
        </w:rPr>
        <w:t>sumith Venugopal</w:t>
      </w:r>
    </w:p>
    <w:p w:rsidR="00567270" w:rsidRPr="00E85E88" w:rsidRDefault="00567270" w:rsidP="00567270">
      <w:pPr>
        <w:autoSpaceDE w:val="0"/>
        <w:autoSpaceDN w:val="0"/>
        <w:rPr>
          <w:rFonts w:ascii="Book Antiqua" w:hAnsi="Book Antiqua"/>
          <w:color w:val="000000"/>
          <w:sz w:val="22"/>
          <w:szCs w:val="22"/>
        </w:rPr>
      </w:pPr>
      <w:proofErr w:type="spellStart"/>
      <w:r w:rsidRPr="00E85E88">
        <w:rPr>
          <w:rFonts w:ascii="Book Antiqua" w:hAnsi="Book Antiqua"/>
          <w:color w:val="000000"/>
          <w:sz w:val="22"/>
          <w:szCs w:val="22"/>
        </w:rPr>
        <w:t>Vyliparambath</w:t>
      </w:r>
      <w:proofErr w:type="spellEnd"/>
      <w:r w:rsidRPr="00E85E88">
        <w:rPr>
          <w:rFonts w:ascii="Book Antiqua" w:hAnsi="Book Antiqua"/>
          <w:color w:val="000000"/>
          <w:sz w:val="22"/>
          <w:szCs w:val="22"/>
        </w:rPr>
        <w:t xml:space="preserve"> House, </w:t>
      </w:r>
      <w:proofErr w:type="spellStart"/>
      <w:r w:rsidRPr="00E85E88">
        <w:rPr>
          <w:rFonts w:ascii="Book Antiqua" w:hAnsi="Book Antiqua"/>
          <w:color w:val="000000"/>
          <w:sz w:val="22"/>
          <w:szCs w:val="22"/>
        </w:rPr>
        <w:t>Neruvissery</w:t>
      </w:r>
      <w:proofErr w:type="spellEnd"/>
    </w:p>
    <w:p w:rsidR="00567270" w:rsidRPr="00E85E88" w:rsidRDefault="00567270" w:rsidP="00567270">
      <w:pPr>
        <w:autoSpaceDE w:val="0"/>
        <w:autoSpaceDN w:val="0"/>
        <w:rPr>
          <w:rFonts w:ascii="Book Antiqua" w:hAnsi="Book Antiqua"/>
          <w:color w:val="000000"/>
          <w:sz w:val="22"/>
          <w:szCs w:val="22"/>
        </w:rPr>
      </w:pPr>
      <w:r w:rsidRPr="00E85E88">
        <w:rPr>
          <w:rFonts w:ascii="Book Antiqua" w:hAnsi="Book Antiqua"/>
          <w:color w:val="000000"/>
          <w:sz w:val="22"/>
          <w:szCs w:val="22"/>
        </w:rPr>
        <w:t xml:space="preserve">P.O </w:t>
      </w:r>
      <w:proofErr w:type="spellStart"/>
      <w:r w:rsidRPr="00E85E88">
        <w:rPr>
          <w:rFonts w:ascii="Book Antiqua" w:hAnsi="Book Antiqua"/>
          <w:color w:val="000000"/>
          <w:sz w:val="22"/>
          <w:szCs w:val="22"/>
        </w:rPr>
        <w:t>Arattupuzha</w:t>
      </w:r>
      <w:proofErr w:type="spellEnd"/>
      <w:r w:rsidRPr="00E85E88">
        <w:rPr>
          <w:rFonts w:ascii="Book Antiqua" w:hAnsi="Book Antiqua"/>
          <w:color w:val="000000"/>
          <w:sz w:val="22"/>
          <w:szCs w:val="22"/>
        </w:rPr>
        <w:t xml:space="preserve">, </w:t>
      </w:r>
      <w:proofErr w:type="spellStart"/>
      <w:r w:rsidRPr="00E85E88">
        <w:rPr>
          <w:rFonts w:ascii="Book Antiqua" w:hAnsi="Book Antiqua"/>
          <w:color w:val="000000"/>
          <w:sz w:val="22"/>
          <w:szCs w:val="22"/>
        </w:rPr>
        <w:t>Thrissur</w:t>
      </w:r>
      <w:proofErr w:type="spellEnd"/>
    </w:p>
    <w:p w:rsidR="00567270" w:rsidRPr="00E85E88" w:rsidRDefault="00567270" w:rsidP="00567270">
      <w:pPr>
        <w:autoSpaceDE w:val="0"/>
        <w:autoSpaceDN w:val="0"/>
        <w:rPr>
          <w:rFonts w:ascii="Book Antiqua" w:hAnsi="Book Antiqua"/>
          <w:color w:val="000000"/>
          <w:sz w:val="22"/>
          <w:szCs w:val="22"/>
        </w:rPr>
      </w:pPr>
      <w:r w:rsidRPr="00E85E88">
        <w:rPr>
          <w:rFonts w:ascii="Book Antiqua" w:hAnsi="Book Antiqua"/>
          <w:color w:val="000000"/>
          <w:sz w:val="22"/>
          <w:szCs w:val="22"/>
        </w:rPr>
        <w:t>Kerala - 680562</w:t>
      </w:r>
    </w:p>
    <w:p w:rsidR="00567270" w:rsidRPr="00E85E88" w:rsidRDefault="00567270" w:rsidP="00567270">
      <w:pPr>
        <w:autoSpaceDE w:val="0"/>
        <w:autoSpaceDN w:val="0"/>
        <w:rPr>
          <w:rFonts w:ascii="Book Antiqua" w:hAnsi="Book Antiqua"/>
          <w:color w:val="000000"/>
          <w:sz w:val="22"/>
          <w:szCs w:val="22"/>
        </w:rPr>
      </w:pPr>
      <w:r w:rsidRPr="00E85E88">
        <w:rPr>
          <w:rFonts w:ascii="Book Antiqua" w:hAnsi="Book Antiqua"/>
          <w:color w:val="000000"/>
          <w:sz w:val="22"/>
          <w:szCs w:val="22"/>
        </w:rPr>
        <w:sym w:font="Wingdings" w:char="F028"/>
      </w:r>
      <w:r w:rsidR="002A0BA3">
        <w:rPr>
          <w:rFonts w:ascii="Book Antiqua" w:hAnsi="Book Antiqua"/>
          <w:color w:val="000000"/>
          <w:sz w:val="22"/>
          <w:szCs w:val="22"/>
        </w:rPr>
        <w:t xml:space="preserve"> 9446660482</w:t>
      </w:r>
    </w:p>
    <w:p w:rsidR="00567270" w:rsidRPr="00082644" w:rsidRDefault="00567270" w:rsidP="00567270">
      <w:pPr>
        <w:autoSpaceDE w:val="0"/>
        <w:autoSpaceDN w:val="0"/>
        <w:rPr>
          <w:rFonts w:ascii="Book Antiqua" w:hAnsi="Book Antiqua"/>
          <w:color w:val="000000"/>
          <w:sz w:val="20"/>
          <w:szCs w:val="20"/>
        </w:rPr>
      </w:pPr>
      <w:r w:rsidRPr="00082644">
        <w:rPr>
          <w:rFonts w:ascii="Book Antiqua" w:hAnsi="Book Antiqua"/>
          <w:color w:val="000000"/>
          <w:sz w:val="20"/>
          <w:szCs w:val="20"/>
        </w:rPr>
        <w:t xml:space="preserve"> </w:t>
      </w:r>
      <w:hyperlink r:id="rId5" w:history="1">
        <w:r w:rsidRPr="00082644">
          <w:rPr>
            <w:rStyle w:val="Hyperlink"/>
            <w:rFonts w:ascii="Book Antiqua" w:hAnsi="Book Antiqua"/>
            <w:sz w:val="20"/>
          </w:rPr>
          <w:t>sumithmenon19@gmail.com</w:t>
        </w:r>
      </w:hyperlink>
      <w:r w:rsidRPr="00082644">
        <w:rPr>
          <w:rFonts w:ascii="Book Antiqua" w:hAnsi="Book Antiqua"/>
          <w:color w:val="000000"/>
          <w:sz w:val="20"/>
          <w:szCs w:val="20"/>
        </w:rPr>
        <w:t xml:space="preserve">        </w:t>
      </w:r>
    </w:p>
    <w:p w:rsidR="00567270" w:rsidRPr="00082644" w:rsidRDefault="00567270" w:rsidP="00567270">
      <w:pPr>
        <w:autoSpaceDE w:val="0"/>
        <w:autoSpaceDN w:val="0"/>
        <w:rPr>
          <w:rFonts w:ascii="Book Antiqua" w:hAnsi="Book Antiqua"/>
          <w:color w:val="000000"/>
          <w:sz w:val="20"/>
          <w:szCs w:val="20"/>
        </w:rPr>
      </w:pPr>
    </w:p>
    <w:p w:rsidR="00567270" w:rsidRPr="00082644" w:rsidRDefault="00567270" w:rsidP="00567270">
      <w:pPr>
        <w:autoSpaceDE w:val="0"/>
        <w:autoSpaceDN w:val="0"/>
        <w:adjustRightInd w:val="0"/>
        <w:rPr>
          <w:rFonts w:ascii="Book Antiqua" w:hAnsi="Book Antiqua" w:cs="Franklin Gothic Medium"/>
          <w:b/>
          <w:bCs/>
          <w:color w:val="000000"/>
          <w:sz w:val="20"/>
          <w:szCs w:val="20"/>
          <w:u w:val="single"/>
        </w:rPr>
      </w:pPr>
    </w:p>
    <w:p w:rsidR="00567270" w:rsidRPr="00082644" w:rsidRDefault="00567270" w:rsidP="00567270">
      <w:pPr>
        <w:autoSpaceDE w:val="0"/>
        <w:autoSpaceDN w:val="0"/>
        <w:adjustRightInd w:val="0"/>
        <w:rPr>
          <w:rFonts w:ascii="Book Antiqua" w:hAnsi="Book Antiqua" w:cs="Franklin Gothic Medium"/>
          <w:b/>
          <w:bCs/>
          <w:color w:val="000000"/>
          <w:sz w:val="20"/>
          <w:szCs w:val="20"/>
          <w:u w:val="single"/>
        </w:rPr>
      </w:pPr>
    </w:p>
    <w:p w:rsidR="00567270" w:rsidRPr="00E85E88" w:rsidRDefault="00567270" w:rsidP="00567270">
      <w:pPr>
        <w:autoSpaceDE w:val="0"/>
        <w:autoSpaceDN w:val="0"/>
        <w:adjustRightInd w:val="0"/>
        <w:rPr>
          <w:rFonts w:ascii="Book Antiqua" w:hAnsi="Book Antiqua" w:cs="Franklin Gothic Medium"/>
          <w:b/>
          <w:bCs/>
          <w:color w:val="000000"/>
          <w:sz w:val="22"/>
          <w:szCs w:val="22"/>
          <w:u w:val="single"/>
        </w:rPr>
      </w:pPr>
      <w:r w:rsidRPr="00E85E88">
        <w:rPr>
          <w:rFonts w:ascii="Book Antiqua" w:hAnsi="Book Antiqua" w:cs="Franklin Gothic Medium"/>
          <w:b/>
          <w:bCs/>
          <w:color w:val="000000"/>
          <w:u w:val="single"/>
        </w:rPr>
        <w:t>Objective:</w:t>
      </w:r>
      <w:r w:rsidRPr="00E85E88">
        <w:rPr>
          <w:rFonts w:ascii="Book Antiqua" w:hAnsi="Book Antiqua" w:cs="Franklin Gothic Medium"/>
          <w:b/>
          <w:bCs/>
          <w:color w:val="000000"/>
          <w:sz w:val="22"/>
          <w:szCs w:val="22"/>
        </w:rPr>
        <w:t xml:space="preserve">        </w:t>
      </w:r>
      <w:r w:rsidRPr="00E85E88">
        <w:rPr>
          <w:rFonts w:ascii="Book Antiqua" w:hAnsi="Book Antiqua" w:cs="Arial"/>
          <w:color w:val="000000"/>
          <w:sz w:val="22"/>
          <w:szCs w:val="22"/>
        </w:rPr>
        <w:t>To seek a challenging position in an organization that would allow me to grow along with the company and give me an opportunity to enhance production.</w:t>
      </w:r>
    </w:p>
    <w:p w:rsidR="00567270" w:rsidRPr="00E85E88" w:rsidRDefault="00567270" w:rsidP="00567270">
      <w:pPr>
        <w:autoSpaceDE w:val="0"/>
        <w:autoSpaceDN w:val="0"/>
        <w:adjustRightInd w:val="0"/>
        <w:rPr>
          <w:rFonts w:ascii="Book Antiqua" w:hAnsi="Book Antiqua" w:cs="Franklin Gothic Medium"/>
          <w:b/>
          <w:bCs/>
          <w:color w:val="000000"/>
          <w:sz w:val="22"/>
          <w:szCs w:val="22"/>
        </w:rPr>
      </w:pPr>
    </w:p>
    <w:p w:rsidR="00567270" w:rsidRPr="00125EA6" w:rsidRDefault="00567270" w:rsidP="00567270">
      <w:pPr>
        <w:autoSpaceDE w:val="0"/>
        <w:autoSpaceDN w:val="0"/>
        <w:spacing w:line="360" w:lineRule="auto"/>
        <w:rPr>
          <w:rFonts w:ascii="Book Antiqua" w:hAnsi="Book Antiqua"/>
          <w:b/>
          <w:bCs/>
          <w:color w:val="000000"/>
          <w:u w:val="single"/>
        </w:rPr>
      </w:pPr>
      <w:r w:rsidRPr="00125EA6">
        <w:rPr>
          <w:rFonts w:ascii="Book Antiqua" w:hAnsi="Book Antiqua"/>
          <w:b/>
          <w:bCs/>
          <w:color w:val="000000"/>
          <w:u w:val="single"/>
        </w:rPr>
        <w:t>Professional Experience:-</w:t>
      </w:r>
    </w:p>
    <w:p w:rsidR="00567270" w:rsidRPr="00082644" w:rsidRDefault="00567270" w:rsidP="00567270">
      <w:pPr>
        <w:autoSpaceDE w:val="0"/>
        <w:autoSpaceDN w:val="0"/>
        <w:spacing w:line="360" w:lineRule="auto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567270" w:rsidRPr="00693210" w:rsidRDefault="00567270" w:rsidP="00693210">
      <w:pPr>
        <w:pStyle w:val="ListParagraph"/>
        <w:numPr>
          <w:ilvl w:val="0"/>
          <w:numId w:val="11"/>
        </w:numPr>
        <w:autoSpaceDE w:val="0"/>
        <w:autoSpaceDN w:val="0"/>
        <w:jc w:val="both"/>
        <w:rPr>
          <w:rFonts w:ascii="Book Antiqua" w:hAnsi="Book Antiqua" w:cs="Tahoma"/>
          <w:b/>
          <w:iCs/>
          <w:u w:val="single"/>
        </w:rPr>
      </w:pPr>
      <w:r w:rsidRPr="00693210">
        <w:rPr>
          <w:rFonts w:ascii="Book Antiqua" w:hAnsi="Book Antiqua" w:cs="Tahoma"/>
          <w:b/>
          <w:iCs/>
          <w:u w:val="single"/>
        </w:rPr>
        <w:t xml:space="preserve">Tata Consultancy </w:t>
      </w:r>
      <w:proofErr w:type="spellStart"/>
      <w:r w:rsidRPr="00693210">
        <w:rPr>
          <w:rFonts w:ascii="Book Antiqua" w:hAnsi="Book Antiqua" w:cs="Tahoma"/>
          <w:b/>
          <w:iCs/>
          <w:u w:val="single"/>
        </w:rPr>
        <w:t>Sevices</w:t>
      </w:r>
      <w:proofErr w:type="spellEnd"/>
      <w:r w:rsidRPr="00693210">
        <w:rPr>
          <w:rFonts w:ascii="Book Antiqua" w:hAnsi="Book Antiqua" w:cs="Tahoma"/>
          <w:b/>
          <w:iCs/>
          <w:u w:val="single"/>
        </w:rPr>
        <w:t>-Chennai (BPO</w:t>
      </w:r>
      <w:r w:rsidR="00693210" w:rsidRPr="00693210">
        <w:rPr>
          <w:rFonts w:ascii="Book Antiqua" w:hAnsi="Book Antiqua" w:cs="Tahoma"/>
          <w:b/>
          <w:iCs/>
          <w:u w:val="single"/>
        </w:rPr>
        <w:t xml:space="preserve"> &amp; ITIS</w:t>
      </w:r>
      <w:r w:rsidRPr="00693210">
        <w:rPr>
          <w:rFonts w:ascii="Book Antiqua" w:hAnsi="Book Antiqua" w:cs="Tahoma"/>
          <w:b/>
          <w:iCs/>
          <w:u w:val="single"/>
        </w:rPr>
        <w:t>) (</w:t>
      </w:r>
      <w:r w:rsidR="00F17006">
        <w:rPr>
          <w:rFonts w:ascii="Book Antiqua" w:hAnsi="Book Antiqua" w:cs="Tahoma"/>
          <w:b/>
          <w:iCs/>
          <w:u w:val="single"/>
        </w:rPr>
        <w:t>May 2010 to June</w:t>
      </w:r>
      <w:r w:rsidRPr="00693210">
        <w:rPr>
          <w:rFonts w:ascii="Book Antiqua" w:hAnsi="Book Antiqua" w:cs="Tahoma"/>
          <w:b/>
          <w:iCs/>
          <w:u w:val="single"/>
        </w:rPr>
        <w:t xml:space="preserve"> 201</w:t>
      </w:r>
      <w:r w:rsidR="00F17006">
        <w:rPr>
          <w:rFonts w:ascii="Book Antiqua" w:hAnsi="Book Antiqua" w:cs="Tahoma"/>
          <w:b/>
          <w:iCs/>
          <w:u w:val="single"/>
        </w:rPr>
        <w:t>4</w:t>
      </w:r>
      <w:r w:rsidRPr="00693210">
        <w:rPr>
          <w:rFonts w:ascii="Book Antiqua" w:hAnsi="Book Antiqua" w:cs="Tahoma"/>
          <w:b/>
          <w:iCs/>
          <w:u w:val="single"/>
        </w:rPr>
        <w:t>)</w:t>
      </w:r>
    </w:p>
    <w:p w:rsidR="00693210" w:rsidRDefault="00693210" w:rsidP="00693210">
      <w:pPr>
        <w:pStyle w:val="ListParagraph"/>
        <w:autoSpaceDE w:val="0"/>
        <w:autoSpaceDN w:val="0"/>
        <w:jc w:val="both"/>
        <w:rPr>
          <w:rFonts w:ascii="Book Antiqua" w:hAnsi="Book Antiqua" w:cs="Tahoma"/>
          <w:iCs/>
          <w:u w:val="single"/>
        </w:rPr>
      </w:pPr>
    </w:p>
    <w:p w:rsidR="00693210" w:rsidRPr="00693210" w:rsidRDefault="00693210" w:rsidP="00693210">
      <w:pPr>
        <w:pStyle w:val="ListParagraph"/>
        <w:autoSpaceDE w:val="0"/>
        <w:autoSpaceDN w:val="0"/>
        <w:jc w:val="both"/>
        <w:rPr>
          <w:rFonts w:ascii="Book Antiqua" w:hAnsi="Book Antiqua" w:cs="Tahoma"/>
          <w:iCs/>
          <w:u w:val="single"/>
        </w:rPr>
      </w:pPr>
    </w:p>
    <w:p w:rsidR="00567270" w:rsidRDefault="00693210" w:rsidP="00567270">
      <w:pPr>
        <w:widowControl w:val="0"/>
        <w:jc w:val="both"/>
        <w:rPr>
          <w:rFonts w:ascii="Book Antiqua" w:hAnsi="Book Antiqua" w:cs="Arial"/>
          <w:b/>
          <w:color w:val="000000"/>
          <w:u w:val="single"/>
        </w:rPr>
      </w:pPr>
      <w:r w:rsidRPr="00693210">
        <w:rPr>
          <w:rFonts w:ascii="Book Antiqua" w:hAnsi="Book Antiqua" w:cs="Arial"/>
          <w:b/>
          <w:color w:val="000000"/>
          <w:u w:val="single"/>
        </w:rPr>
        <w:t xml:space="preserve">Project </w:t>
      </w:r>
      <w:proofErr w:type="gramStart"/>
      <w:r w:rsidRPr="00693210">
        <w:rPr>
          <w:rFonts w:ascii="Book Antiqua" w:hAnsi="Book Antiqua" w:cs="Arial"/>
          <w:b/>
          <w:color w:val="000000"/>
          <w:u w:val="single"/>
        </w:rPr>
        <w:t>Description</w:t>
      </w:r>
      <w:r>
        <w:rPr>
          <w:rFonts w:ascii="Book Antiqua" w:hAnsi="Book Antiqua" w:cs="Arial"/>
          <w:b/>
          <w:color w:val="000000"/>
          <w:u w:val="single"/>
        </w:rPr>
        <w:t>(</w:t>
      </w:r>
      <w:proofErr w:type="gramEnd"/>
      <w:r>
        <w:rPr>
          <w:rFonts w:ascii="Book Antiqua" w:hAnsi="Book Antiqua" w:cs="Arial"/>
          <w:b/>
          <w:color w:val="000000"/>
          <w:u w:val="single"/>
        </w:rPr>
        <w:t>ITIS)</w:t>
      </w:r>
    </w:p>
    <w:p w:rsidR="00693210" w:rsidRDefault="00693210" w:rsidP="00567270">
      <w:pPr>
        <w:widowControl w:val="0"/>
        <w:jc w:val="both"/>
        <w:rPr>
          <w:rFonts w:ascii="Book Antiqua" w:hAnsi="Book Antiqua" w:cs="Arial"/>
          <w:b/>
          <w:color w:val="000000"/>
          <w:u w:val="single"/>
        </w:rPr>
      </w:pPr>
    </w:p>
    <w:p w:rsidR="00693210" w:rsidRDefault="00693210" w:rsidP="00567270">
      <w:pPr>
        <w:widowControl w:val="0"/>
        <w:jc w:val="both"/>
        <w:rPr>
          <w:rFonts w:ascii="Book Antiqua" w:hAnsi="Book Antiqua" w:cs="Arial"/>
          <w:color w:val="000000"/>
        </w:rPr>
      </w:pPr>
      <w:proofErr w:type="gramStart"/>
      <w:r w:rsidRPr="00693210">
        <w:rPr>
          <w:rFonts w:ascii="Book Antiqua" w:hAnsi="Book Antiqua" w:cs="Arial"/>
          <w:color w:val="000000"/>
        </w:rPr>
        <w:t>Working for Northern Trust IT IS team.</w:t>
      </w:r>
      <w:proofErr w:type="gramEnd"/>
      <w:r w:rsidRPr="00693210">
        <w:rPr>
          <w:rFonts w:ascii="Book Antiqua" w:hAnsi="Book Antiqua" w:cs="Arial"/>
          <w:color w:val="000000"/>
        </w:rPr>
        <w:t xml:space="preserve"> </w:t>
      </w:r>
      <w:proofErr w:type="gramStart"/>
      <w:r w:rsidRPr="00693210">
        <w:rPr>
          <w:rFonts w:ascii="Book Antiqua" w:hAnsi="Book Antiqua" w:cs="Arial"/>
          <w:color w:val="000000"/>
        </w:rPr>
        <w:t>An unplanned interruption to an IT service or a reduction in the quality of an IT service.</w:t>
      </w:r>
      <w:proofErr w:type="gramEnd"/>
      <w:r w:rsidRPr="00693210">
        <w:rPr>
          <w:rFonts w:ascii="Book Antiqua" w:hAnsi="Book Antiqua" w:cs="Arial"/>
          <w:color w:val="000000"/>
        </w:rPr>
        <w:t xml:space="preserve"> </w:t>
      </w:r>
      <w:proofErr w:type="gramStart"/>
      <w:r w:rsidRPr="00693210">
        <w:rPr>
          <w:rFonts w:ascii="Book Antiqua" w:hAnsi="Book Antiqua" w:cs="Arial"/>
          <w:color w:val="000000"/>
        </w:rPr>
        <w:t>Failure of a configuration item that has not yet impacted service.</w:t>
      </w:r>
      <w:proofErr w:type="gramEnd"/>
      <w:r w:rsidRPr="00693210">
        <w:rPr>
          <w:rFonts w:ascii="Book Antiqua" w:hAnsi="Book Antiqua" w:cs="Arial"/>
          <w:color w:val="000000"/>
        </w:rPr>
        <w:t xml:space="preserve"> The stated ITIL objective is to restore normal operations as quickly as possible with the least possible impact on either the business or the user, at a cost-effective price.</w:t>
      </w:r>
    </w:p>
    <w:p w:rsidR="00125EA6" w:rsidRDefault="00125EA6" w:rsidP="00125EA6">
      <w:pPr>
        <w:numPr>
          <w:ilvl w:val="0"/>
          <w:numId w:val="10"/>
        </w:numPr>
        <w:spacing w:before="100" w:beforeAutospacing="1" w:after="100" w:afterAutospacing="1"/>
      </w:pPr>
      <w:r>
        <w:t>Incident detection and recording</w:t>
      </w:r>
    </w:p>
    <w:p w:rsidR="00125EA6" w:rsidRDefault="00125EA6" w:rsidP="00125EA6">
      <w:pPr>
        <w:numPr>
          <w:ilvl w:val="0"/>
          <w:numId w:val="10"/>
        </w:numPr>
        <w:spacing w:before="100" w:beforeAutospacing="1" w:after="100" w:afterAutospacing="1"/>
      </w:pPr>
      <w:r>
        <w:t>Classification and initial support</w:t>
      </w:r>
    </w:p>
    <w:p w:rsidR="00125EA6" w:rsidRDefault="00125EA6" w:rsidP="00125EA6">
      <w:pPr>
        <w:numPr>
          <w:ilvl w:val="0"/>
          <w:numId w:val="10"/>
        </w:numPr>
        <w:spacing w:before="100" w:beforeAutospacing="1" w:after="100" w:afterAutospacing="1"/>
      </w:pPr>
      <w:r>
        <w:t>Investigation and analysis</w:t>
      </w:r>
    </w:p>
    <w:p w:rsidR="00125EA6" w:rsidRDefault="00125EA6" w:rsidP="00125EA6">
      <w:pPr>
        <w:numPr>
          <w:ilvl w:val="0"/>
          <w:numId w:val="10"/>
        </w:numPr>
        <w:spacing w:before="100" w:beforeAutospacing="1" w:after="100" w:afterAutospacing="1"/>
      </w:pPr>
      <w:r>
        <w:t>Resolution and recovery</w:t>
      </w:r>
    </w:p>
    <w:p w:rsidR="00125EA6" w:rsidRDefault="00125EA6" w:rsidP="00125EA6">
      <w:pPr>
        <w:numPr>
          <w:ilvl w:val="0"/>
          <w:numId w:val="10"/>
        </w:numPr>
        <w:spacing w:before="100" w:beforeAutospacing="1" w:after="100" w:afterAutospacing="1"/>
      </w:pPr>
      <w:r>
        <w:t>Incident closure</w:t>
      </w:r>
    </w:p>
    <w:p w:rsidR="00125EA6" w:rsidRDefault="00125EA6" w:rsidP="00125EA6">
      <w:pPr>
        <w:numPr>
          <w:ilvl w:val="0"/>
          <w:numId w:val="10"/>
        </w:numPr>
        <w:spacing w:before="100" w:beforeAutospacing="1" w:after="100" w:afterAutospacing="1"/>
      </w:pPr>
      <w:r>
        <w:t>Incident ownership, monitoring, tracking and communication</w:t>
      </w:r>
    </w:p>
    <w:p w:rsidR="00125EA6" w:rsidRDefault="00125EA6" w:rsidP="00125EA6">
      <w:pPr>
        <w:numPr>
          <w:ilvl w:val="0"/>
          <w:numId w:val="10"/>
        </w:numPr>
        <w:spacing w:before="100" w:beforeAutospacing="1" w:after="100" w:afterAutospacing="1"/>
      </w:pPr>
      <w:r>
        <w:t>Establish incident framework management</w:t>
      </w:r>
    </w:p>
    <w:p w:rsidR="00125EA6" w:rsidRDefault="00125EA6" w:rsidP="00125EA6">
      <w:pPr>
        <w:numPr>
          <w:ilvl w:val="0"/>
          <w:numId w:val="10"/>
        </w:numPr>
        <w:spacing w:before="100" w:beforeAutospacing="1" w:after="100" w:afterAutospacing="1"/>
      </w:pPr>
      <w:r>
        <w:t>Evaluation of incident framework management</w:t>
      </w:r>
    </w:p>
    <w:p w:rsidR="004375D6" w:rsidRDefault="004375D6" w:rsidP="004375D6">
      <w:pPr>
        <w:pStyle w:val="Style-2"/>
        <w:pBdr>
          <w:bottom w:val="single" w:sz="8" w:space="0" w:color="808080"/>
        </w:pBdr>
        <w:spacing w:before="240" w:after="200"/>
        <w:jc w:val="both"/>
        <w:rPr>
          <w:b/>
          <w:bCs/>
          <w:color w:val="000000"/>
          <w:sz w:val="22"/>
          <w:szCs w:val="22"/>
          <w:lang w:val="de-DE"/>
        </w:rPr>
      </w:pPr>
      <w:r>
        <w:rPr>
          <w:b/>
          <w:bCs/>
          <w:color w:val="000000"/>
          <w:sz w:val="22"/>
          <w:szCs w:val="22"/>
          <w:lang w:val="de-DE"/>
        </w:rPr>
        <w:t>Project Description</w:t>
      </w:r>
      <w:r w:rsidR="00693210">
        <w:rPr>
          <w:b/>
          <w:bCs/>
          <w:color w:val="000000"/>
          <w:sz w:val="22"/>
          <w:szCs w:val="22"/>
          <w:lang w:val="de-DE"/>
        </w:rPr>
        <w:t>(BPO)</w:t>
      </w:r>
    </w:p>
    <w:p w:rsidR="004375D6" w:rsidRDefault="004375D6" w:rsidP="004375D6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</w:r>
    </w:p>
    <w:p w:rsidR="004375D6" w:rsidRDefault="004375D6" w:rsidP="004375D6">
      <w:pPr>
        <w:rPr>
          <w:color w:val="000000"/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We are a division of </w:t>
      </w:r>
      <w:r>
        <w:rPr>
          <w:b/>
          <w:bCs/>
          <w:sz w:val="22"/>
          <w:szCs w:val="22"/>
          <w:lang w:val="de-DE"/>
        </w:rPr>
        <w:t>The Nielsen Company</w:t>
      </w:r>
      <w:r>
        <w:rPr>
          <w:sz w:val="22"/>
          <w:szCs w:val="22"/>
          <w:lang w:val="de-DE"/>
        </w:rPr>
        <w:t xml:space="preserve"> and we maintain database of all the Retail/On Premise  locations.To build and maintain the most accurate and complete store, outlet, and account specific database of retailers and suppliers including hierarchy, location and their characteristics.</w:t>
      </w:r>
      <w:r>
        <w:rPr>
          <w:b/>
          <w:bCs/>
          <w:color w:val="000000"/>
          <w:sz w:val="22"/>
          <w:szCs w:val="22"/>
          <w:lang w:val="de-DE"/>
        </w:rPr>
        <w:t xml:space="preserve"> </w:t>
      </w:r>
      <w:r>
        <w:rPr>
          <w:color w:val="000000"/>
          <w:sz w:val="22"/>
          <w:szCs w:val="22"/>
          <w:lang w:val="de-DE"/>
        </w:rPr>
        <w:t>To analyze and decipher industry trends and communicate data and knowledge to internal and external Nielsen clients as efficiently and effectively as possible.</w:t>
      </w:r>
    </w:p>
    <w:p w:rsidR="004375D6" w:rsidRDefault="004375D6" w:rsidP="004375D6">
      <w:pPr>
        <w:pStyle w:val="Style-2"/>
        <w:pBdr>
          <w:bottom w:val="single" w:sz="8" w:space="0" w:color="808080"/>
        </w:pBdr>
        <w:spacing w:before="240" w:after="200"/>
        <w:jc w:val="both"/>
        <w:rPr>
          <w:b/>
          <w:bCs/>
          <w:color w:val="000000"/>
          <w:sz w:val="22"/>
          <w:szCs w:val="22"/>
        </w:rPr>
      </w:pPr>
    </w:p>
    <w:p w:rsidR="004375D6" w:rsidRDefault="004375D6" w:rsidP="004375D6">
      <w:pPr>
        <w:pStyle w:val="Style-2"/>
        <w:pBdr>
          <w:bottom w:val="single" w:sz="8" w:space="0" w:color="808080"/>
        </w:pBdr>
        <w:spacing w:before="240" w:after="20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Responsibilities in Tata Consultancy Services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</w:p>
    <w:p w:rsidR="004375D6" w:rsidRDefault="004375D6" w:rsidP="004375D6">
      <w:pPr>
        <w:numPr>
          <w:ilvl w:val="0"/>
          <w:numId w:val="8"/>
        </w:numPr>
        <w:tabs>
          <w:tab w:val="left" w:pos="360"/>
        </w:tabs>
        <w:suppressAutoHyphens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to achieve the client deliverables &amp; SLA.</w:t>
      </w:r>
    </w:p>
    <w:p w:rsidR="004375D6" w:rsidRDefault="004375D6" w:rsidP="004375D6">
      <w:pPr>
        <w:pStyle w:val="Style-4"/>
        <w:ind w:left="720"/>
        <w:rPr>
          <w:color w:val="000000"/>
          <w:sz w:val="22"/>
          <w:szCs w:val="22"/>
        </w:rPr>
      </w:pPr>
    </w:p>
    <w:p w:rsidR="004375D6" w:rsidRDefault="004375D6" w:rsidP="004375D6">
      <w:pPr>
        <w:numPr>
          <w:ilvl w:val="0"/>
          <w:numId w:val="8"/>
        </w:numPr>
        <w:tabs>
          <w:tab w:val="left" w:pos="360"/>
        </w:tabs>
        <w:suppressAutoHyphens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 a Subject Matter Expertise (SME) team size of 8.</w:t>
      </w:r>
    </w:p>
    <w:p w:rsidR="004375D6" w:rsidRDefault="004375D6" w:rsidP="004375D6">
      <w:pPr>
        <w:pStyle w:val="Style-4"/>
        <w:ind w:left="720"/>
        <w:rPr>
          <w:color w:val="000000"/>
          <w:sz w:val="22"/>
          <w:szCs w:val="22"/>
        </w:rPr>
      </w:pPr>
    </w:p>
    <w:p w:rsidR="004375D6" w:rsidRDefault="004375D6" w:rsidP="004375D6">
      <w:pPr>
        <w:numPr>
          <w:ilvl w:val="0"/>
          <w:numId w:val="8"/>
        </w:numPr>
        <w:tabs>
          <w:tab w:val="left" w:pos="360"/>
        </w:tabs>
        <w:suppressAutoHyphens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Allocating work to team &amp; Internal QC for the team.</w:t>
      </w:r>
    </w:p>
    <w:p w:rsidR="004375D6" w:rsidRDefault="004375D6" w:rsidP="004375D6">
      <w:pPr>
        <w:pStyle w:val="Style-4"/>
        <w:ind w:left="720"/>
        <w:rPr>
          <w:color w:val="000000"/>
          <w:sz w:val="22"/>
          <w:szCs w:val="22"/>
        </w:rPr>
      </w:pPr>
    </w:p>
    <w:p w:rsidR="004375D6" w:rsidRDefault="004375D6" w:rsidP="004375D6">
      <w:pPr>
        <w:numPr>
          <w:ilvl w:val="0"/>
          <w:numId w:val="8"/>
        </w:numPr>
        <w:tabs>
          <w:tab w:val="left" w:pos="360"/>
        </w:tabs>
        <w:suppressAutoHyphens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Training the new associates in the process. </w:t>
      </w:r>
    </w:p>
    <w:p w:rsidR="004375D6" w:rsidRDefault="004375D6" w:rsidP="004375D6">
      <w:pPr>
        <w:pStyle w:val="Style-4"/>
        <w:ind w:left="720"/>
        <w:rPr>
          <w:color w:val="000000"/>
          <w:sz w:val="22"/>
          <w:szCs w:val="22"/>
        </w:rPr>
      </w:pPr>
    </w:p>
    <w:p w:rsidR="004375D6" w:rsidRDefault="004375D6" w:rsidP="004375D6">
      <w:pPr>
        <w:numPr>
          <w:ilvl w:val="0"/>
          <w:numId w:val="8"/>
        </w:numPr>
        <w:tabs>
          <w:tab w:val="left" w:pos="360"/>
        </w:tabs>
        <w:suppressAutoHyphens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Periodical training on new updates.</w:t>
      </w:r>
    </w:p>
    <w:p w:rsidR="004375D6" w:rsidRDefault="004375D6" w:rsidP="004375D6">
      <w:pPr>
        <w:pStyle w:val="Style-4"/>
        <w:ind w:left="720"/>
        <w:rPr>
          <w:color w:val="000000"/>
          <w:sz w:val="22"/>
          <w:szCs w:val="22"/>
        </w:rPr>
      </w:pPr>
    </w:p>
    <w:p w:rsidR="004375D6" w:rsidRDefault="004375D6" w:rsidP="004375D6">
      <w:pPr>
        <w:numPr>
          <w:ilvl w:val="0"/>
          <w:numId w:val="8"/>
        </w:numPr>
        <w:tabs>
          <w:tab w:val="left" w:pos="360"/>
        </w:tabs>
        <w:suppressAutoHyphens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Conducting refreshing sessions for all the Associates on monthly Basis.</w:t>
      </w:r>
    </w:p>
    <w:p w:rsidR="00567270" w:rsidRPr="00082644" w:rsidRDefault="00567270" w:rsidP="00567270">
      <w:pPr>
        <w:autoSpaceDE w:val="0"/>
        <w:autoSpaceDN w:val="0"/>
        <w:spacing w:line="360" w:lineRule="auto"/>
        <w:rPr>
          <w:rFonts w:ascii="Book Antiqua" w:hAnsi="Book Antiqua"/>
          <w:b/>
          <w:bCs/>
          <w:color w:val="000000"/>
          <w:sz w:val="20"/>
          <w:szCs w:val="20"/>
        </w:rPr>
      </w:pPr>
    </w:p>
    <w:p w:rsidR="00567270" w:rsidRPr="00E85E88" w:rsidRDefault="00567270" w:rsidP="00567270">
      <w:pPr>
        <w:autoSpaceDE w:val="0"/>
        <w:autoSpaceDN w:val="0"/>
        <w:rPr>
          <w:rFonts w:ascii="Book Antiqua" w:hAnsi="Book Antiqua" w:cs="Tahoma"/>
          <w:b/>
          <w:bCs/>
          <w:iCs/>
          <w:u w:val="single"/>
        </w:rPr>
      </w:pPr>
      <w:r w:rsidRPr="00E85E88">
        <w:rPr>
          <w:rFonts w:ascii="Book Antiqua" w:hAnsi="Book Antiqua"/>
          <w:b/>
          <w:bCs/>
          <w:color w:val="000000"/>
        </w:rPr>
        <w:t>2)</w:t>
      </w:r>
      <w:r w:rsidRPr="00E85E88">
        <w:rPr>
          <w:rFonts w:ascii="Book Antiqua" w:hAnsi="Book Antiqua" w:cs="Tahoma"/>
          <w:b/>
          <w:bCs/>
          <w:iCs/>
        </w:rPr>
        <w:t xml:space="preserve">  </w:t>
      </w:r>
      <w:r w:rsidRPr="00E85E88">
        <w:rPr>
          <w:rFonts w:ascii="Book Antiqua" w:hAnsi="Book Antiqua" w:cs="Tahoma"/>
          <w:b/>
          <w:bCs/>
          <w:iCs/>
          <w:u w:val="single"/>
        </w:rPr>
        <w:t>MetLife India Insurance Private Limited</w:t>
      </w:r>
      <w:r w:rsidR="009056F1">
        <w:rPr>
          <w:rFonts w:ascii="Book Antiqua" w:hAnsi="Book Antiqua" w:cs="Tahoma"/>
          <w:b/>
          <w:bCs/>
          <w:iCs/>
          <w:u w:val="single"/>
        </w:rPr>
        <w:t xml:space="preserve"> (Oct 2009 to Feb 2010)</w:t>
      </w:r>
    </w:p>
    <w:p w:rsidR="00567270" w:rsidRPr="00082644" w:rsidRDefault="00567270" w:rsidP="00567270">
      <w:pPr>
        <w:autoSpaceDE w:val="0"/>
        <w:autoSpaceDN w:val="0"/>
        <w:rPr>
          <w:rFonts w:ascii="Book Antiqua" w:hAnsi="Book Antiqua" w:cs="Tahoma"/>
          <w:b/>
          <w:bCs/>
          <w:iCs/>
          <w:sz w:val="20"/>
          <w:szCs w:val="20"/>
          <w:u w:val="single"/>
        </w:rPr>
      </w:pPr>
    </w:p>
    <w:p w:rsidR="00567270" w:rsidRPr="00E85E88" w:rsidRDefault="00567270" w:rsidP="00567270">
      <w:pPr>
        <w:autoSpaceDE w:val="0"/>
        <w:autoSpaceDN w:val="0"/>
        <w:rPr>
          <w:rFonts w:ascii="Book Antiqua" w:hAnsi="Book Antiqua" w:cs="Tahoma"/>
          <w:bCs/>
          <w:iCs/>
          <w:sz w:val="22"/>
          <w:szCs w:val="22"/>
        </w:rPr>
      </w:pPr>
      <w:proofErr w:type="gramStart"/>
      <w:r w:rsidRPr="00E85E88">
        <w:rPr>
          <w:rFonts w:ascii="Book Antiqua" w:hAnsi="Book Antiqua" w:cs="Tahoma"/>
          <w:bCs/>
          <w:iCs/>
          <w:sz w:val="22"/>
          <w:szCs w:val="22"/>
        </w:rPr>
        <w:t>Worked in MetLife India Insurance Private Limited as senior executive.</w:t>
      </w:r>
      <w:proofErr w:type="gramEnd"/>
      <w:r w:rsidRPr="00E85E88">
        <w:rPr>
          <w:rFonts w:ascii="Book Antiqua" w:hAnsi="Book Antiqua" w:cs="Tahoma"/>
          <w:bCs/>
          <w:iCs/>
          <w:sz w:val="22"/>
          <w:szCs w:val="22"/>
        </w:rPr>
        <w:t xml:space="preserve"> For Policy servicing team at Bangalore head office</w:t>
      </w:r>
    </w:p>
    <w:p w:rsidR="00567270" w:rsidRPr="00E85E88" w:rsidRDefault="00567270" w:rsidP="00567270">
      <w:pPr>
        <w:autoSpaceDE w:val="0"/>
        <w:autoSpaceDN w:val="0"/>
        <w:rPr>
          <w:rFonts w:ascii="Book Antiqua" w:hAnsi="Book Antiqua" w:cs="Tahoma"/>
          <w:bCs/>
          <w:iCs/>
          <w:sz w:val="22"/>
          <w:szCs w:val="22"/>
        </w:rPr>
      </w:pPr>
    </w:p>
    <w:p w:rsidR="00567270" w:rsidRPr="00E85E88" w:rsidRDefault="00567270" w:rsidP="00567270">
      <w:pPr>
        <w:autoSpaceDE w:val="0"/>
        <w:autoSpaceDN w:val="0"/>
        <w:rPr>
          <w:rFonts w:ascii="Book Antiqua" w:hAnsi="Book Antiqua" w:cs="Tahoma"/>
          <w:bCs/>
          <w:iCs/>
          <w:sz w:val="22"/>
          <w:szCs w:val="22"/>
        </w:rPr>
      </w:pPr>
      <w:r w:rsidRPr="00E85E88">
        <w:rPr>
          <w:rFonts w:ascii="Book Antiqua" w:hAnsi="Book Antiqua" w:cs="Tahoma"/>
          <w:bCs/>
          <w:iCs/>
          <w:sz w:val="22"/>
          <w:szCs w:val="22"/>
        </w:rPr>
        <w:t>My responsibilities included</w:t>
      </w:r>
    </w:p>
    <w:p w:rsidR="00567270" w:rsidRPr="00E85E88" w:rsidRDefault="00567270" w:rsidP="00567270">
      <w:pPr>
        <w:autoSpaceDE w:val="0"/>
        <w:autoSpaceDN w:val="0"/>
        <w:rPr>
          <w:rFonts w:ascii="Book Antiqua" w:hAnsi="Book Antiqua" w:cs="Tahoma"/>
          <w:bCs/>
          <w:iCs/>
          <w:sz w:val="22"/>
          <w:szCs w:val="22"/>
        </w:rPr>
      </w:pP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 w:cs="Tahoma"/>
          <w:bCs/>
          <w:iCs/>
          <w:sz w:val="22"/>
          <w:szCs w:val="22"/>
        </w:rPr>
        <w:t>Processing all Policy servicing requests with respect to profile changes like address, name, and contact details.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 w:cs="Tahoma"/>
          <w:bCs/>
          <w:iCs/>
          <w:sz w:val="22"/>
          <w:szCs w:val="22"/>
        </w:rPr>
        <w:t xml:space="preserve">Policy changes like payment mode change, nomination change, payment type change, assignments, standing instructions, ECS, withdrawals, surrenders, reinstatements etc. 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 w:cs="Tahoma"/>
          <w:bCs/>
          <w:iCs/>
          <w:sz w:val="22"/>
          <w:szCs w:val="22"/>
        </w:rPr>
        <w:t>Handling customer complaints.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/>
          <w:sz w:val="22"/>
          <w:szCs w:val="22"/>
        </w:rPr>
        <w:t>Preparation and updating of the Policy servicing manual.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/>
          <w:sz w:val="22"/>
          <w:szCs w:val="22"/>
        </w:rPr>
        <w:t>Preparing the policy servicing request forms and policy servicing report templates.</w:t>
      </w:r>
    </w:p>
    <w:p w:rsidR="00567270" w:rsidRPr="00082644" w:rsidRDefault="00567270" w:rsidP="00567270">
      <w:pPr>
        <w:autoSpaceDE w:val="0"/>
        <w:autoSpaceDN w:val="0"/>
        <w:spacing w:line="360" w:lineRule="auto"/>
        <w:rPr>
          <w:rFonts w:ascii="Book Antiqua" w:hAnsi="Book Antiqua"/>
          <w:b/>
          <w:bCs/>
          <w:color w:val="000000"/>
          <w:sz w:val="20"/>
          <w:szCs w:val="20"/>
        </w:rPr>
      </w:pPr>
    </w:p>
    <w:p w:rsidR="00567270" w:rsidRPr="00E85E88" w:rsidRDefault="00567270" w:rsidP="00567270">
      <w:pPr>
        <w:autoSpaceDE w:val="0"/>
        <w:autoSpaceDN w:val="0"/>
        <w:spacing w:line="360" w:lineRule="auto"/>
        <w:rPr>
          <w:rFonts w:ascii="Book Antiqua" w:hAnsi="Book Antiqua"/>
          <w:bCs/>
          <w:color w:val="000000"/>
        </w:rPr>
      </w:pPr>
      <w:r w:rsidRPr="00E85E88">
        <w:rPr>
          <w:rFonts w:ascii="Book Antiqua" w:hAnsi="Book Antiqua"/>
          <w:bCs/>
          <w:color w:val="000000"/>
        </w:rPr>
        <w:t xml:space="preserve">3) </w:t>
      </w:r>
      <w:proofErr w:type="spellStart"/>
      <w:r w:rsidRPr="00E85E88">
        <w:rPr>
          <w:rFonts w:ascii="Book Antiqua" w:hAnsi="Book Antiqua" w:cs="Tahoma"/>
          <w:b/>
          <w:bCs/>
          <w:iCs/>
          <w:u w:val="single"/>
        </w:rPr>
        <w:t>Hinduja</w:t>
      </w:r>
      <w:proofErr w:type="spellEnd"/>
      <w:r w:rsidRPr="00E85E88">
        <w:rPr>
          <w:rFonts w:ascii="Book Antiqua" w:hAnsi="Book Antiqua" w:cs="Tahoma"/>
          <w:b/>
          <w:bCs/>
          <w:iCs/>
          <w:u w:val="single"/>
        </w:rPr>
        <w:t xml:space="preserve"> Global solutions Bangalore</w:t>
      </w:r>
      <w:r w:rsidR="009056F1">
        <w:rPr>
          <w:rFonts w:ascii="Book Antiqua" w:hAnsi="Book Antiqua" w:cs="Tahoma"/>
          <w:b/>
          <w:bCs/>
          <w:iCs/>
          <w:u w:val="single"/>
        </w:rPr>
        <w:t xml:space="preserve"> (May 2006 to Oct 2009)</w:t>
      </w:r>
    </w:p>
    <w:p w:rsidR="00567270" w:rsidRPr="00E85E88" w:rsidRDefault="00567270" w:rsidP="00567270">
      <w:pPr>
        <w:autoSpaceDE w:val="0"/>
        <w:autoSpaceDN w:val="0"/>
        <w:spacing w:line="360" w:lineRule="auto"/>
        <w:rPr>
          <w:rFonts w:ascii="Book Antiqua" w:hAnsi="Book Antiqua"/>
          <w:color w:val="000000"/>
          <w:sz w:val="22"/>
          <w:szCs w:val="22"/>
        </w:rPr>
      </w:pPr>
      <w:r w:rsidRPr="00E85E88">
        <w:rPr>
          <w:rFonts w:ascii="Book Antiqua" w:hAnsi="Book Antiqua" w:cs="Tahoma"/>
          <w:bCs/>
          <w:iCs/>
          <w:sz w:val="22"/>
          <w:szCs w:val="22"/>
        </w:rPr>
        <w:t xml:space="preserve">Working in </w:t>
      </w:r>
      <w:proofErr w:type="spellStart"/>
      <w:r w:rsidRPr="00E85E88">
        <w:rPr>
          <w:rFonts w:ascii="Book Antiqua" w:hAnsi="Book Antiqua" w:cs="Tahoma"/>
          <w:bCs/>
          <w:iCs/>
          <w:sz w:val="22"/>
          <w:szCs w:val="22"/>
        </w:rPr>
        <w:t>Hinduja</w:t>
      </w:r>
      <w:proofErr w:type="spellEnd"/>
      <w:r w:rsidRPr="00E85E88">
        <w:rPr>
          <w:rFonts w:ascii="Book Antiqua" w:hAnsi="Book Antiqua" w:cs="Tahoma"/>
          <w:bCs/>
          <w:iCs/>
          <w:sz w:val="22"/>
          <w:szCs w:val="22"/>
        </w:rPr>
        <w:t xml:space="preserve"> Global solutions Bangalore as a claim processing executive</w:t>
      </w:r>
    </w:p>
    <w:p w:rsidR="00567270" w:rsidRPr="00E85E88" w:rsidRDefault="00567270" w:rsidP="00567270">
      <w:pPr>
        <w:autoSpaceDE w:val="0"/>
        <w:autoSpaceDN w:val="0"/>
        <w:rPr>
          <w:rFonts w:ascii="Book Antiqua" w:hAnsi="Book Antiqua"/>
          <w:color w:val="000000"/>
          <w:sz w:val="22"/>
          <w:szCs w:val="22"/>
        </w:rPr>
      </w:pPr>
      <w:r w:rsidRPr="00E85E88">
        <w:rPr>
          <w:rFonts w:ascii="Book Antiqua" w:hAnsi="Book Antiqua" w:cs="Tahoma"/>
          <w:bCs/>
          <w:iCs/>
          <w:sz w:val="22"/>
          <w:szCs w:val="22"/>
        </w:rPr>
        <w:t>My responsibilities included</w:t>
      </w:r>
      <w:r w:rsidRPr="00E85E88">
        <w:rPr>
          <w:rFonts w:ascii="Book Antiqua" w:hAnsi="Book Antiqua"/>
          <w:color w:val="000000"/>
          <w:sz w:val="22"/>
          <w:szCs w:val="22"/>
        </w:rPr>
        <w:t>:</w:t>
      </w:r>
    </w:p>
    <w:p w:rsidR="00567270" w:rsidRPr="00E85E88" w:rsidRDefault="00567270" w:rsidP="00567270">
      <w:pPr>
        <w:autoSpaceDE w:val="0"/>
        <w:autoSpaceDN w:val="0"/>
        <w:rPr>
          <w:rFonts w:ascii="Book Antiqua" w:hAnsi="Book Antiqua"/>
          <w:color w:val="000000"/>
          <w:sz w:val="22"/>
          <w:szCs w:val="22"/>
        </w:rPr>
      </w:pP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/>
          <w:sz w:val="22"/>
          <w:szCs w:val="22"/>
        </w:rPr>
        <w:t>Working as Claim processing executive for an US NON voice process which involves processing Insurance claims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/>
          <w:sz w:val="22"/>
          <w:szCs w:val="22"/>
        </w:rPr>
        <w:t>Attending client calls regarding the process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/>
          <w:sz w:val="22"/>
          <w:szCs w:val="22"/>
        </w:rPr>
        <w:t>Taking care of teams NCO updates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/>
          <w:sz w:val="22"/>
          <w:szCs w:val="22"/>
        </w:rPr>
        <w:t>Auditing claims for the juniors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/>
          <w:sz w:val="22"/>
          <w:szCs w:val="22"/>
        </w:rPr>
        <w:lastRenderedPageBreak/>
        <w:t>Providing additional training to agents regarding process update.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/>
          <w:sz w:val="22"/>
          <w:szCs w:val="22"/>
        </w:rPr>
        <w:t>Member of continuous quality improvement team.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/>
          <w:sz w:val="22"/>
          <w:szCs w:val="22"/>
        </w:rPr>
        <w:t>Error sharing with the team in a weekly basis on all the error committed by the processors.</w:t>
      </w:r>
    </w:p>
    <w:p w:rsidR="00567270" w:rsidRPr="00E85E88" w:rsidRDefault="00567270" w:rsidP="00567270">
      <w:pPr>
        <w:numPr>
          <w:ilvl w:val="0"/>
          <w:numId w:val="2"/>
        </w:numPr>
        <w:spacing w:line="360" w:lineRule="auto"/>
        <w:rPr>
          <w:rFonts w:ascii="Book Antiqua" w:hAnsi="Book Antiqua"/>
          <w:b/>
          <w:color w:val="000000"/>
          <w:sz w:val="22"/>
          <w:szCs w:val="22"/>
          <w:u w:val="single"/>
        </w:rPr>
      </w:pPr>
      <w:r w:rsidRPr="00E85E88">
        <w:rPr>
          <w:rFonts w:ascii="Book Antiqua" w:hAnsi="Book Antiqua"/>
          <w:sz w:val="22"/>
          <w:szCs w:val="22"/>
        </w:rPr>
        <w:t>Updating production report and sending to the team in a daily basis.</w:t>
      </w:r>
    </w:p>
    <w:p w:rsidR="00567270" w:rsidRPr="00082644" w:rsidRDefault="00567270" w:rsidP="00567270">
      <w:pPr>
        <w:spacing w:line="360" w:lineRule="auto"/>
        <w:ind w:left="720"/>
        <w:rPr>
          <w:rFonts w:ascii="Book Antiqua" w:hAnsi="Book Antiqua"/>
          <w:b/>
          <w:color w:val="000000"/>
          <w:sz w:val="20"/>
          <w:szCs w:val="20"/>
          <w:u w:val="single"/>
        </w:rPr>
      </w:pPr>
    </w:p>
    <w:p w:rsidR="004375D6" w:rsidRDefault="004375D6" w:rsidP="00567270">
      <w:pPr>
        <w:autoSpaceDE w:val="0"/>
        <w:autoSpaceDN w:val="0"/>
        <w:spacing w:line="360" w:lineRule="auto"/>
        <w:rPr>
          <w:rFonts w:ascii="Book Antiqua" w:hAnsi="Book Antiqua" w:cs="Tahoma"/>
          <w:b/>
          <w:bCs/>
          <w:iCs/>
          <w:u w:val="single"/>
        </w:rPr>
      </w:pPr>
    </w:p>
    <w:p w:rsidR="00567270" w:rsidRPr="00E85E88" w:rsidRDefault="00567270" w:rsidP="00567270">
      <w:pPr>
        <w:autoSpaceDE w:val="0"/>
        <w:autoSpaceDN w:val="0"/>
        <w:spacing w:line="360" w:lineRule="auto"/>
        <w:rPr>
          <w:rFonts w:ascii="Book Antiqua" w:hAnsi="Book Antiqua"/>
          <w:b/>
          <w:color w:val="000000"/>
          <w:u w:val="single"/>
        </w:rPr>
      </w:pPr>
      <w:r w:rsidRPr="00E85E88">
        <w:rPr>
          <w:rFonts w:ascii="Book Antiqua" w:hAnsi="Book Antiqua" w:cs="Tahoma"/>
          <w:b/>
          <w:bCs/>
          <w:iCs/>
          <w:u w:val="single"/>
        </w:rPr>
        <w:t>Additional Responsibilities</w:t>
      </w:r>
      <w:r w:rsidRPr="00E85E88">
        <w:rPr>
          <w:rFonts w:ascii="Book Antiqua" w:hAnsi="Book Antiqua"/>
          <w:b/>
          <w:color w:val="000000"/>
          <w:u w:val="single"/>
        </w:rPr>
        <w:t>:</w:t>
      </w:r>
    </w:p>
    <w:p w:rsidR="00567270" w:rsidRPr="00E85E88" w:rsidRDefault="00567270" w:rsidP="00567270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E85E88">
        <w:rPr>
          <w:rFonts w:ascii="Book Antiqua" w:hAnsi="Book Antiqua"/>
          <w:sz w:val="22"/>
          <w:szCs w:val="22"/>
        </w:rPr>
        <w:t>Based up on performance management have promoted me in to Knowledge management Team.</w:t>
      </w:r>
    </w:p>
    <w:p w:rsidR="00567270" w:rsidRPr="00082644" w:rsidRDefault="00567270" w:rsidP="00567270">
      <w:pPr>
        <w:keepNext/>
        <w:autoSpaceDE w:val="0"/>
        <w:autoSpaceDN w:val="0"/>
        <w:spacing w:before="240" w:after="60"/>
        <w:outlineLvl w:val="1"/>
        <w:rPr>
          <w:rFonts w:ascii="Book Antiqua" w:hAnsi="Book Antiqua" w:cs="Arial"/>
          <w:b/>
          <w:bCs/>
          <w:i/>
          <w:iCs/>
          <w:sz w:val="20"/>
          <w:szCs w:val="20"/>
          <w:u w:val="single"/>
        </w:rPr>
      </w:pPr>
    </w:p>
    <w:p w:rsidR="00567270" w:rsidRPr="00082644" w:rsidRDefault="00567270" w:rsidP="00567270">
      <w:pPr>
        <w:autoSpaceDE w:val="0"/>
        <w:autoSpaceDN w:val="0"/>
        <w:spacing w:line="360" w:lineRule="auto"/>
        <w:rPr>
          <w:rFonts w:ascii="Book Antiqua" w:hAnsi="Book Antiqua" w:cs="Tahoma"/>
          <w:b/>
          <w:bCs/>
          <w:iCs/>
          <w:u w:val="single"/>
        </w:rPr>
      </w:pPr>
      <w:r w:rsidRPr="00082644">
        <w:rPr>
          <w:rFonts w:ascii="Book Antiqua" w:hAnsi="Book Antiqua" w:cs="Tahoma"/>
          <w:b/>
          <w:bCs/>
          <w:iCs/>
          <w:u w:val="single"/>
        </w:rPr>
        <w:t xml:space="preserve">Achievements in </w:t>
      </w:r>
      <w:proofErr w:type="spellStart"/>
      <w:r w:rsidRPr="00082644">
        <w:rPr>
          <w:rFonts w:ascii="Book Antiqua" w:hAnsi="Book Antiqua" w:cs="Tahoma"/>
          <w:b/>
          <w:bCs/>
          <w:iCs/>
          <w:u w:val="single"/>
        </w:rPr>
        <w:t>Hinduja</w:t>
      </w:r>
      <w:proofErr w:type="spellEnd"/>
      <w:r w:rsidRPr="00082644">
        <w:rPr>
          <w:rFonts w:ascii="Book Antiqua" w:hAnsi="Book Antiqua" w:cs="Tahoma"/>
          <w:b/>
          <w:bCs/>
          <w:iCs/>
          <w:u w:val="single"/>
        </w:rPr>
        <w:t xml:space="preserve"> global solutions:</w:t>
      </w:r>
    </w:p>
    <w:p w:rsidR="00567270" w:rsidRPr="00082644" w:rsidRDefault="00567270" w:rsidP="00567270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082644">
        <w:rPr>
          <w:rFonts w:ascii="Book Antiqua" w:hAnsi="Book Antiqua"/>
          <w:sz w:val="22"/>
          <w:szCs w:val="22"/>
        </w:rPr>
        <w:t>5 Times winner of  TOP GUN AWARD in the process</w:t>
      </w:r>
    </w:p>
    <w:p w:rsidR="00567270" w:rsidRPr="00082644" w:rsidRDefault="00567270" w:rsidP="00567270">
      <w:pPr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082644">
        <w:rPr>
          <w:rFonts w:ascii="Book Antiqua" w:hAnsi="Book Antiqua"/>
          <w:sz w:val="22"/>
          <w:szCs w:val="22"/>
        </w:rPr>
        <w:t>Awarded as HALL OF FAME for the initiatives I have taken.</w:t>
      </w:r>
    </w:p>
    <w:p w:rsidR="00567270" w:rsidRPr="00082644" w:rsidRDefault="00567270" w:rsidP="00567270">
      <w:pPr>
        <w:autoSpaceDE w:val="0"/>
        <w:autoSpaceDN w:val="0"/>
        <w:ind w:left="360"/>
        <w:rPr>
          <w:rFonts w:ascii="Book Antiqua" w:hAnsi="Book Antiqua"/>
          <w:sz w:val="22"/>
          <w:szCs w:val="22"/>
        </w:rPr>
      </w:pPr>
    </w:p>
    <w:p w:rsidR="00567270" w:rsidRPr="00082644" w:rsidRDefault="00567270" w:rsidP="00567270">
      <w:pPr>
        <w:autoSpaceDE w:val="0"/>
        <w:autoSpaceDN w:val="0"/>
        <w:ind w:left="360"/>
        <w:rPr>
          <w:rFonts w:ascii="Book Antiqua" w:hAnsi="Book Antiqua"/>
          <w:sz w:val="20"/>
          <w:szCs w:val="20"/>
        </w:rPr>
      </w:pPr>
    </w:p>
    <w:p w:rsidR="004375D6" w:rsidRDefault="004375D6" w:rsidP="00567270">
      <w:pPr>
        <w:autoSpaceDE w:val="0"/>
        <w:autoSpaceDN w:val="0"/>
        <w:spacing w:line="360" w:lineRule="auto"/>
        <w:rPr>
          <w:rFonts w:ascii="Book Antiqua" w:hAnsi="Book Antiqua"/>
        </w:rPr>
      </w:pPr>
    </w:p>
    <w:p w:rsidR="00567270" w:rsidRPr="00082644" w:rsidRDefault="00567270" w:rsidP="00567270">
      <w:pPr>
        <w:autoSpaceDE w:val="0"/>
        <w:autoSpaceDN w:val="0"/>
        <w:spacing w:line="360" w:lineRule="auto"/>
        <w:rPr>
          <w:rFonts w:ascii="Book Antiqua" w:hAnsi="Book Antiqua"/>
        </w:rPr>
      </w:pPr>
      <w:r w:rsidRPr="00082644">
        <w:rPr>
          <w:rFonts w:ascii="Book Antiqua" w:hAnsi="Book Antiqua"/>
        </w:rPr>
        <w:t xml:space="preserve">4) </w:t>
      </w:r>
      <w:r w:rsidRPr="00082644">
        <w:rPr>
          <w:rFonts w:ascii="Book Antiqua" w:hAnsi="Book Antiqua" w:cs="Tahoma"/>
          <w:b/>
          <w:bCs/>
          <w:iCs/>
          <w:u w:val="single"/>
        </w:rPr>
        <w:t>JRD Concepts Bangalore</w:t>
      </w:r>
      <w:r w:rsidR="009056F1">
        <w:rPr>
          <w:rFonts w:ascii="Book Antiqua" w:hAnsi="Book Antiqua" w:cs="Tahoma"/>
          <w:b/>
          <w:bCs/>
          <w:iCs/>
          <w:u w:val="single"/>
        </w:rPr>
        <w:t xml:space="preserve"> (June 2003 to Apr 2006)</w:t>
      </w:r>
    </w:p>
    <w:p w:rsidR="00567270" w:rsidRPr="00082644" w:rsidRDefault="00567270" w:rsidP="00567270">
      <w:pPr>
        <w:autoSpaceDE w:val="0"/>
        <w:autoSpaceDN w:val="0"/>
        <w:spacing w:line="360" w:lineRule="auto"/>
        <w:rPr>
          <w:rFonts w:ascii="Book Antiqua" w:hAnsi="Book Antiqua"/>
          <w:bCs/>
          <w:color w:val="000000"/>
          <w:sz w:val="22"/>
          <w:szCs w:val="22"/>
        </w:rPr>
      </w:pPr>
      <w:r w:rsidRPr="00082644">
        <w:rPr>
          <w:rFonts w:ascii="Book Antiqua" w:hAnsi="Book Antiqua"/>
          <w:bCs/>
          <w:color w:val="000000"/>
          <w:sz w:val="22"/>
          <w:szCs w:val="22"/>
        </w:rPr>
        <w:t>Worked in JRD Concepts Bangalore as Medical sales executive</w:t>
      </w:r>
    </w:p>
    <w:p w:rsidR="00567270" w:rsidRPr="00082644" w:rsidRDefault="00567270" w:rsidP="00567270">
      <w:pPr>
        <w:autoSpaceDE w:val="0"/>
        <w:autoSpaceDN w:val="0"/>
        <w:spacing w:line="360" w:lineRule="auto"/>
        <w:rPr>
          <w:rFonts w:ascii="Book Antiqua" w:hAnsi="Book Antiqua"/>
          <w:b/>
          <w:bCs/>
          <w:color w:val="000000"/>
          <w:sz w:val="22"/>
          <w:szCs w:val="22"/>
          <w:u w:val="single"/>
        </w:rPr>
      </w:pPr>
    </w:p>
    <w:p w:rsidR="004375D6" w:rsidRDefault="004375D6" w:rsidP="00567270">
      <w:pPr>
        <w:autoSpaceDE w:val="0"/>
        <w:autoSpaceDN w:val="0"/>
        <w:spacing w:line="360" w:lineRule="auto"/>
        <w:rPr>
          <w:rFonts w:ascii="Book Antiqua" w:hAnsi="Book Antiqua"/>
          <w:b/>
          <w:bCs/>
          <w:color w:val="000000"/>
          <w:u w:val="single"/>
        </w:rPr>
      </w:pPr>
    </w:p>
    <w:p w:rsidR="00567270" w:rsidRPr="00082644" w:rsidRDefault="00567270" w:rsidP="00567270">
      <w:pPr>
        <w:autoSpaceDE w:val="0"/>
        <w:autoSpaceDN w:val="0"/>
        <w:spacing w:line="360" w:lineRule="auto"/>
        <w:rPr>
          <w:rFonts w:ascii="Book Antiqua" w:hAnsi="Book Antiqua"/>
          <w:b/>
          <w:bCs/>
          <w:color w:val="000000"/>
        </w:rPr>
      </w:pPr>
      <w:r w:rsidRPr="00082644">
        <w:rPr>
          <w:rFonts w:ascii="Book Antiqua" w:hAnsi="Book Antiqua"/>
          <w:b/>
          <w:bCs/>
          <w:color w:val="000000"/>
          <w:u w:val="single"/>
        </w:rPr>
        <w:t>Responsibilities</w:t>
      </w:r>
      <w:r w:rsidRPr="00082644">
        <w:rPr>
          <w:rFonts w:ascii="Book Antiqua" w:hAnsi="Book Antiqua"/>
          <w:b/>
          <w:bCs/>
          <w:color w:val="000000"/>
        </w:rPr>
        <w:t xml:space="preserve">: </w:t>
      </w:r>
    </w:p>
    <w:p w:rsidR="00567270" w:rsidRPr="00082644" w:rsidRDefault="00567270" w:rsidP="00567270">
      <w:pPr>
        <w:numPr>
          <w:ilvl w:val="0"/>
          <w:numId w:val="3"/>
        </w:numPr>
        <w:spacing w:line="360" w:lineRule="auto"/>
        <w:rPr>
          <w:rFonts w:ascii="Book Antiqua" w:hAnsi="Book Antiqua"/>
          <w:sz w:val="22"/>
          <w:szCs w:val="22"/>
        </w:rPr>
      </w:pPr>
      <w:r w:rsidRPr="00082644">
        <w:rPr>
          <w:rFonts w:ascii="Book Antiqua" w:hAnsi="Book Antiqua"/>
          <w:sz w:val="22"/>
          <w:szCs w:val="22"/>
        </w:rPr>
        <w:t>Targeting potential doctors.</w:t>
      </w:r>
    </w:p>
    <w:p w:rsidR="00567270" w:rsidRPr="00082644" w:rsidRDefault="00E85E88" w:rsidP="00567270">
      <w:pPr>
        <w:numPr>
          <w:ilvl w:val="0"/>
          <w:numId w:val="3"/>
        </w:numPr>
        <w:spacing w:line="360" w:lineRule="auto"/>
        <w:rPr>
          <w:rFonts w:ascii="Book Antiqua" w:hAnsi="Book Antiqua"/>
          <w:sz w:val="22"/>
          <w:szCs w:val="22"/>
        </w:rPr>
      </w:pPr>
      <w:r w:rsidRPr="00082644">
        <w:rPr>
          <w:rFonts w:ascii="Book Antiqua" w:hAnsi="Book Antiqua"/>
          <w:sz w:val="22"/>
          <w:szCs w:val="22"/>
        </w:rPr>
        <w:t>Understanding</w:t>
      </w:r>
      <w:bookmarkStart w:id="0" w:name="_GoBack"/>
      <w:bookmarkEnd w:id="0"/>
      <w:r w:rsidR="00567270" w:rsidRPr="00082644">
        <w:rPr>
          <w:rFonts w:ascii="Book Antiqua" w:hAnsi="Book Antiqua"/>
          <w:sz w:val="22"/>
          <w:szCs w:val="22"/>
        </w:rPr>
        <w:t xml:space="preserve"> their requirements.</w:t>
      </w:r>
    </w:p>
    <w:p w:rsidR="00567270" w:rsidRPr="00082644" w:rsidRDefault="00567270" w:rsidP="00567270">
      <w:pPr>
        <w:numPr>
          <w:ilvl w:val="0"/>
          <w:numId w:val="3"/>
        </w:numPr>
        <w:spacing w:line="360" w:lineRule="auto"/>
        <w:rPr>
          <w:rFonts w:ascii="Book Antiqua" w:hAnsi="Book Antiqua"/>
          <w:sz w:val="22"/>
          <w:szCs w:val="22"/>
        </w:rPr>
      </w:pPr>
      <w:r w:rsidRPr="00082644">
        <w:rPr>
          <w:rFonts w:ascii="Book Antiqua" w:hAnsi="Book Antiqua"/>
          <w:sz w:val="22"/>
          <w:szCs w:val="22"/>
        </w:rPr>
        <w:t>Selling benefits to the doctors.</w:t>
      </w:r>
    </w:p>
    <w:p w:rsidR="00567270" w:rsidRPr="00082644" w:rsidRDefault="00567270" w:rsidP="00567270">
      <w:pPr>
        <w:numPr>
          <w:ilvl w:val="0"/>
          <w:numId w:val="3"/>
        </w:numPr>
        <w:spacing w:line="360" w:lineRule="auto"/>
        <w:rPr>
          <w:rFonts w:ascii="Book Antiqua" w:hAnsi="Book Antiqua"/>
          <w:sz w:val="22"/>
          <w:szCs w:val="22"/>
        </w:rPr>
      </w:pPr>
      <w:r w:rsidRPr="00082644">
        <w:rPr>
          <w:rFonts w:ascii="Book Antiqua" w:hAnsi="Book Antiqua"/>
          <w:sz w:val="22"/>
          <w:szCs w:val="22"/>
        </w:rPr>
        <w:t xml:space="preserve">Keeping proper data base. </w:t>
      </w:r>
    </w:p>
    <w:p w:rsidR="00567270" w:rsidRPr="00082644" w:rsidRDefault="00567270" w:rsidP="00567270">
      <w:pPr>
        <w:numPr>
          <w:ilvl w:val="0"/>
          <w:numId w:val="3"/>
        </w:numPr>
        <w:spacing w:line="360" w:lineRule="auto"/>
        <w:rPr>
          <w:rFonts w:ascii="Book Antiqua" w:hAnsi="Book Antiqua"/>
          <w:sz w:val="22"/>
          <w:szCs w:val="22"/>
        </w:rPr>
      </w:pPr>
      <w:r w:rsidRPr="00082644">
        <w:rPr>
          <w:rFonts w:ascii="Book Antiqua" w:hAnsi="Book Antiqua"/>
          <w:sz w:val="22"/>
          <w:szCs w:val="22"/>
        </w:rPr>
        <w:t>Achieving monthly targets.</w:t>
      </w:r>
    </w:p>
    <w:p w:rsidR="00567270" w:rsidRPr="00082644" w:rsidRDefault="00567270" w:rsidP="00567270">
      <w:pPr>
        <w:numPr>
          <w:ilvl w:val="0"/>
          <w:numId w:val="3"/>
        </w:numPr>
        <w:spacing w:line="360" w:lineRule="auto"/>
        <w:rPr>
          <w:rFonts w:ascii="Book Antiqua" w:hAnsi="Book Antiqua"/>
          <w:sz w:val="22"/>
          <w:szCs w:val="22"/>
        </w:rPr>
      </w:pPr>
      <w:r w:rsidRPr="00082644">
        <w:rPr>
          <w:rFonts w:ascii="Book Antiqua" w:hAnsi="Book Antiqua"/>
          <w:sz w:val="22"/>
          <w:szCs w:val="22"/>
        </w:rPr>
        <w:t xml:space="preserve">Maintaining proper relationship with the </w:t>
      </w:r>
      <w:proofErr w:type="spellStart"/>
      <w:r w:rsidRPr="00082644">
        <w:rPr>
          <w:rFonts w:ascii="Book Antiqua" w:hAnsi="Book Antiqua"/>
          <w:sz w:val="22"/>
          <w:szCs w:val="22"/>
        </w:rPr>
        <w:t>stockists</w:t>
      </w:r>
      <w:proofErr w:type="spellEnd"/>
      <w:r w:rsidRPr="00082644">
        <w:rPr>
          <w:rFonts w:ascii="Book Antiqua" w:hAnsi="Book Antiqua"/>
          <w:sz w:val="22"/>
          <w:szCs w:val="22"/>
        </w:rPr>
        <w:t xml:space="preserve"> and chemists.</w:t>
      </w:r>
    </w:p>
    <w:p w:rsidR="00567270" w:rsidRPr="00082644" w:rsidRDefault="00567270" w:rsidP="00567270">
      <w:pPr>
        <w:ind w:left="360"/>
        <w:rPr>
          <w:rFonts w:ascii="Book Antiqua" w:hAnsi="Book Antiqua"/>
          <w:sz w:val="22"/>
          <w:szCs w:val="22"/>
        </w:rPr>
      </w:pPr>
    </w:p>
    <w:p w:rsidR="004375D6" w:rsidRDefault="004375D6" w:rsidP="004375D6">
      <w:pPr>
        <w:pStyle w:val="Style-2"/>
        <w:pBdr>
          <w:bottom w:val="single" w:sz="8" w:space="0" w:color="808080"/>
        </w:pBdr>
        <w:spacing w:before="240" w:after="200"/>
        <w:jc w:val="both"/>
        <w:rPr>
          <w:b/>
          <w:bCs/>
          <w:color w:val="000000"/>
          <w:sz w:val="22"/>
          <w:szCs w:val="22"/>
        </w:rPr>
      </w:pPr>
    </w:p>
    <w:p w:rsidR="00693210" w:rsidRDefault="00693210" w:rsidP="004375D6">
      <w:pPr>
        <w:pStyle w:val="Style-2"/>
        <w:pBdr>
          <w:bottom w:val="single" w:sz="8" w:space="0" w:color="808080"/>
        </w:pBdr>
        <w:spacing w:before="240" w:after="200"/>
        <w:jc w:val="both"/>
        <w:rPr>
          <w:b/>
          <w:bCs/>
          <w:color w:val="000000"/>
          <w:sz w:val="22"/>
          <w:szCs w:val="22"/>
        </w:rPr>
      </w:pPr>
    </w:p>
    <w:p w:rsidR="00125EA6" w:rsidRDefault="00125EA6" w:rsidP="004375D6">
      <w:pPr>
        <w:pStyle w:val="Style-2"/>
        <w:pBdr>
          <w:bottom w:val="single" w:sz="8" w:space="0" w:color="808080"/>
        </w:pBdr>
        <w:spacing w:before="240" w:after="200"/>
        <w:jc w:val="both"/>
        <w:rPr>
          <w:b/>
          <w:bCs/>
          <w:color w:val="000000"/>
          <w:sz w:val="22"/>
          <w:szCs w:val="22"/>
        </w:rPr>
      </w:pPr>
    </w:p>
    <w:p w:rsidR="004375D6" w:rsidRDefault="004375D6" w:rsidP="004375D6">
      <w:pPr>
        <w:pStyle w:val="Style-2"/>
        <w:pBdr>
          <w:bottom w:val="single" w:sz="8" w:space="0" w:color="808080"/>
        </w:pBdr>
        <w:spacing w:before="240" w:after="20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Key Skills</w:t>
      </w:r>
    </w:p>
    <w:p w:rsidR="004375D6" w:rsidRDefault="004375D6" w:rsidP="004375D6">
      <w:pPr>
        <w:numPr>
          <w:ilvl w:val="0"/>
          <w:numId w:val="8"/>
        </w:numPr>
        <w:rPr>
          <w:rFonts w:cs="PalatinoLinotype-Roman"/>
          <w:sz w:val="22"/>
          <w:szCs w:val="22"/>
        </w:rPr>
      </w:pPr>
      <w:r>
        <w:rPr>
          <w:rFonts w:cs="PalatinoLinotype-Roman"/>
          <w:sz w:val="22"/>
          <w:szCs w:val="22"/>
        </w:rPr>
        <w:t>Result Oriented &amp; Effective team player.</w:t>
      </w:r>
    </w:p>
    <w:p w:rsidR="004375D6" w:rsidRDefault="004375D6" w:rsidP="004375D6">
      <w:pPr>
        <w:numPr>
          <w:ilvl w:val="0"/>
          <w:numId w:val="8"/>
        </w:numPr>
        <w:rPr>
          <w:rFonts w:cs="PalatinoLinotype-Roman"/>
          <w:sz w:val="22"/>
          <w:szCs w:val="22"/>
        </w:rPr>
      </w:pPr>
      <w:r>
        <w:rPr>
          <w:rFonts w:cs="PalatinoLinotype-Roman"/>
          <w:sz w:val="22"/>
          <w:szCs w:val="22"/>
        </w:rPr>
        <w:t>Adaptive &amp; Optimistic.</w:t>
      </w:r>
    </w:p>
    <w:p w:rsidR="004375D6" w:rsidRDefault="004375D6" w:rsidP="004375D6">
      <w:pPr>
        <w:numPr>
          <w:ilvl w:val="0"/>
          <w:numId w:val="8"/>
        </w:numPr>
        <w:rPr>
          <w:rFonts w:cs="PalatinoLinotype-Roman"/>
          <w:sz w:val="22"/>
          <w:szCs w:val="22"/>
        </w:rPr>
      </w:pPr>
      <w:r>
        <w:rPr>
          <w:rFonts w:cs="PalatinoLinotype-Roman"/>
          <w:sz w:val="22"/>
          <w:szCs w:val="22"/>
        </w:rPr>
        <w:t>Hardworking &amp; good decision maker.</w:t>
      </w:r>
    </w:p>
    <w:p w:rsidR="004375D6" w:rsidRDefault="004375D6" w:rsidP="004375D6">
      <w:pPr>
        <w:numPr>
          <w:ilvl w:val="0"/>
          <w:numId w:val="8"/>
        </w:numPr>
        <w:tabs>
          <w:tab w:val="left" w:pos="360"/>
        </w:tabs>
        <w:suppressAutoHyphens/>
        <w:spacing w:line="300" w:lineRule="auto"/>
        <w:rPr>
          <w:rFonts w:cs="PalatinoLinotype-Roman"/>
          <w:color w:val="000000"/>
          <w:sz w:val="22"/>
          <w:szCs w:val="22"/>
        </w:rPr>
      </w:pPr>
      <w:r>
        <w:rPr>
          <w:rFonts w:cs="PalatinoLinotype-Roman"/>
          <w:color w:val="000000"/>
          <w:sz w:val="22"/>
          <w:szCs w:val="22"/>
        </w:rPr>
        <w:t>Analytical thinking with problem solving abilities.</w:t>
      </w:r>
    </w:p>
    <w:p w:rsidR="004375D6" w:rsidRDefault="004375D6" w:rsidP="004375D6">
      <w:pPr>
        <w:tabs>
          <w:tab w:val="left" w:pos="360"/>
        </w:tabs>
        <w:suppressAutoHyphens/>
        <w:spacing w:line="300" w:lineRule="auto"/>
        <w:rPr>
          <w:rFonts w:cs="PalatinoLinotype-Roman"/>
          <w:color w:val="000000"/>
          <w:sz w:val="22"/>
          <w:szCs w:val="22"/>
        </w:rPr>
      </w:pPr>
    </w:p>
    <w:p w:rsidR="004375D6" w:rsidRDefault="004375D6" w:rsidP="004375D6">
      <w:pPr>
        <w:pStyle w:val="Style-2"/>
        <w:pBdr>
          <w:bottom w:val="single" w:sz="8" w:space="0" w:color="808080"/>
        </w:pBdr>
        <w:spacing w:before="240" w:after="20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System Proficiency</w:t>
      </w:r>
    </w:p>
    <w:p w:rsidR="004375D6" w:rsidRDefault="004375D6" w:rsidP="004375D6">
      <w:pPr>
        <w:pStyle w:val="ListParagraph"/>
        <w:numPr>
          <w:ilvl w:val="0"/>
          <w:numId w:val="8"/>
        </w:numPr>
        <w:tabs>
          <w:tab w:val="left" w:pos="360"/>
        </w:tabs>
        <w:suppressAutoHyphens/>
        <w:spacing w:line="360" w:lineRule="auto"/>
        <w:contextualSpacing w:val="0"/>
        <w:rPr>
          <w:color w:val="000000"/>
          <w:sz w:val="21"/>
          <w:szCs w:val="21"/>
          <w:lang w:eastAsia="ta-IN" w:bidi="ta-IN"/>
        </w:rPr>
      </w:pPr>
      <w:r>
        <w:rPr>
          <w:color w:val="000000"/>
          <w:sz w:val="21"/>
          <w:szCs w:val="21"/>
        </w:rPr>
        <w:t>Application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: </w:t>
      </w:r>
      <w:r>
        <w:rPr>
          <w:color w:val="000000"/>
          <w:sz w:val="21"/>
          <w:szCs w:val="21"/>
        </w:rPr>
        <w:tab/>
        <w:t>OGRDS, Citrix, Mainframe.</w:t>
      </w:r>
    </w:p>
    <w:p w:rsidR="004375D6" w:rsidRDefault="004375D6" w:rsidP="004375D6">
      <w:pPr>
        <w:numPr>
          <w:ilvl w:val="0"/>
          <w:numId w:val="8"/>
        </w:numPr>
        <w:tabs>
          <w:tab w:val="left" w:pos="360"/>
        </w:tabs>
        <w:suppressAutoHyphens/>
        <w:spacing w:line="36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Platform/Operating systems</w:t>
      </w:r>
      <w:r>
        <w:rPr>
          <w:color w:val="000000"/>
          <w:sz w:val="21"/>
          <w:szCs w:val="21"/>
        </w:rPr>
        <w:tab/>
        <w:t xml:space="preserve">: </w:t>
      </w:r>
      <w:r>
        <w:rPr>
          <w:color w:val="000000"/>
          <w:sz w:val="21"/>
          <w:szCs w:val="21"/>
        </w:rPr>
        <w:tab/>
        <w:t>Window 98/XP/VISTA/Windows 7.</w:t>
      </w:r>
    </w:p>
    <w:p w:rsidR="004375D6" w:rsidRDefault="004375D6" w:rsidP="004375D6">
      <w:pPr>
        <w:numPr>
          <w:ilvl w:val="0"/>
          <w:numId w:val="8"/>
        </w:numPr>
        <w:tabs>
          <w:tab w:val="left" w:pos="360"/>
        </w:tabs>
        <w:suppressAutoHyphens/>
        <w:spacing w:line="360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: </w:t>
      </w:r>
      <w:r>
        <w:rPr>
          <w:color w:val="000000"/>
          <w:sz w:val="21"/>
          <w:szCs w:val="21"/>
        </w:rPr>
        <w:tab/>
        <w:t>MS-Office.</w:t>
      </w:r>
    </w:p>
    <w:p w:rsidR="004375D6" w:rsidRDefault="004375D6" w:rsidP="004375D6">
      <w:pPr>
        <w:tabs>
          <w:tab w:val="left" w:pos="360"/>
        </w:tabs>
        <w:suppressAutoHyphens/>
        <w:spacing w:line="300" w:lineRule="auto"/>
        <w:rPr>
          <w:rFonts w:cs="PalatinoLinotype-Roman"/>
          <w:color w:val="000000"/>
          <w:sz w:val="22"/>
          <w:szCs w:val="22"/>
        </w:rPr>
      </w:pPr>
    </w:p>
    <w:p w:rsidR="004375D6" w:rsidRDefault="004375D6" w:rsidP="00082644">
      <w:pPr>
        <w:widowControl w:val="0"/>
        <w:autoSpaceDE w:val="0"/>
        <w:autoSpaceDN w:val="0"/>
        <w:adjustRightInd w:val="0"/>
        <w:spacing w:after="60" w:line="240" w:lineRule="atLeast"/>
        <w:jc w:val="both"/>
        <w:rPr>
          <w:rFonts w:ascii="Book Antiqua" w:hAnsi="Book Antiqua" w:cs="Tahoma"/>
          <w:b/>
          <w:bCs/>
          <w:u w:val="single"/>
        </w:rPr>
      </w:pPr>
    </w:p>
    <w:p w:rsidR="00082644" w:rsidRPr="00082644" w:rsidRDefault="00082644" w:rsidP="004375D6">
      <w:pPr>
        <w:widowControl w:val="0"/>
        <w:autoSpaceDE w:val="0"/>
        <w:autoSpaceDN w:val="0"/>
        <w:adjustRightInd w:val="0"/>
        <w:spacing w:after="60" w:line="240" w:lineRule="atLeast"/>
        <w:rPr>
          <w:rFonts w:ascii="Book Antiqua" w:hAnsi="Book Antiqua" w:cs="Tahoma"/>
          <w:b/>
          <w:bCs/>
          <w:u w:val="single"/>
        </w:rPr>
      </w:pPr>
      <w:r w:rsidRPr="00082644">
        <w:rPr>
          <w:rFonts w:ascii="Book Antiqua" w:hAnsi="Book Antiqua" w:cs="Tahoma"/>
          <w:b/>
          <w:bCs/>
          <w:u w:val="single"/>
        </w:rPr>
        <w:t>PERSONAL INFORMATION:</w:t>
      </w:r>
    </w:p>
    <w:p w:rsidR="00082644" w:rsidRPr="00082644" w:rsidRDefault="00082644" w:rsidP="004375D6">
      <w:pPr>
        <w:widowControl w:val="0"/>
        <w:autoSpaceDE w:val="0"/>
        <w:autoSpaceDN w:val="0"/>
        <w:adjustRightInd w:val="0"/>
        <w:spacing w:after="60" w:line="240" w:lineRule="atLeast"/>
        <w:rPr>
          <w:rFonts w:ascii="Book Antiqua" w:hAnsi="Book Antiqua" w:cs="Tahoma"/>
          <w:sz w:val="20"/>
          <w:szCs w:val="20"/>
        </w:rPr>
      </w:pP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  <w:r w:rsidRPr="00082644">
        <w:rPr>
          <w:rFonts w:ascii="Book Antiqua" w:hAnsi="Book Antiqua" w:cs="Tahoma"/>
          <w:sz w:val="22"/>
          <w:szCs w:val="22"/>
        </w:rPr>
        <w:t xml:space="preserve">Father’s Name       </w:t>
      </w:r>
      <w:r w:rsidRPr="00082644">
        <w:rPr>
          <w:rFonts w:ascii="Book Antiqua" w:hAnsi="Book Antiqua" w:cs="Tahoma"/>
          <w:sz w:val="22"/>
          <w:szCs w:val="22"/>
        </w:rPr>
        <w:tab/>
        <w:t xml:space="preserve">       : </w:t>
      </w:r>
      <w:r w:rsidRPr="00082644">
        <w:rPr>
          <w:rFonts w:ascii="Book Antiqua" w:hAnsi="Book Antiqua" w:cs="Tahoma"/>
          <w:sz w:val="22"/>
          <w:szCs w:val="22"/>
        </w:rPr>
        <w:tab/>
        <w:t xml:space="preserve">V G </w:t>
      </w:r>
      <w:proofErr w:type="spellStart"/>
      <w:r w:rsidRPr="00082644">
        <w:rPr>
          <w:rFonts w:ascii="Book Antiqua" w:hAnsi="Book Antiqua" w:cs="Tahoma"/>
          <w:sz w:val="22"/>
          <w:szCs w:val="22"/>
        </w:rPr>
        <w:t>Venugopal</w:t>
      </w:r>
      <w:proofErr w:type="spellEnd"/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  <w:r w:rsidRPr="00082644">
        <w:rPr>
          <w:rFonts w:ascii="Book Antiqua" w:hAnsi="Book Antiqua" w:cs="Tahoma"/>
          <w:sz w:val="22"/>
          <w:szCs w:val="22"/>
        </w:rPr>
        <w:t xml:space="preserve">Date of Birth       </w:t>
      </w:r>
      <w:r w:rsidRPr="00082644">
        <w:rPr>
          <w:rFonts w:ascii="Book Antiqua" w:hAnsi="Book Antiqua" w:cs="Tahoma"/>
          <w:sz w:val="22"/>
          <w:szCs w:val="22"/>
        </w:rPr>
        <w:tab/>
        <w:t xml:space="preserve">       : </w:t>
      </w:r>
      <w:r w:rsidRPr="00082644">
        <w:rPr>
          <w:rFonts w:ascii="Book Antiqua" w:hAnsi="Book Antiqua" w:cs="Tahoma"/>
          <w:sz w:val="22"/>
          <w:szCs w:val="22"/>
        </w:rPr>
        <w:tab/>
        <w:t>19</w:t>
      </w:r>
      <w:r w:rsidRPr="00082644">
        <w:rPr>
          <w:rFonts w:ascii="Book Antiqua" w:hAnsi="Book Antiqua" w:cs="Tahoma"/>
          <w:sz w:val="22"/>
          <w:szCs w:val="22"/>
          <w:vertAlign w:val="superscript"/>
        </w:rPr>
        <w:t>th</w:t>
      </w:r>
      <w:r w:rsidRPr="00082644">
        <w:rPr>
          <w:rFonts w:ascii="Book Antiqua" w:hAnsi="Book Antiqua" w:cs="Tahoma"/>
          <w:sz w:val="22"/>
          <w:szCs w:val="22"/>
        </w:rPr>
        <w:t xml:space="preserve"> June 1982</w:t>
      </w: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  <w:r w:rsidRPr="00082644">
        <w:rPr>
          <w:rFonts w:ascii="Book Antiqua" w:hAnsi="Book Antiqua" w:cs="Tahoma"/>
          <w:sz w:val="22"/>
          <w:szCs w:val="22"/>
        </w:rPr>
        <w:t xml:space="preserve">Gender                 </w:t>
      </w:r>
      <w:r w:rsidRPr="00082644">
        <w:rPr>
          <w:rFonts w:ascii="Book Antiqua" w:hAnsi="Book Antiqua" w:cs="Tahoma"/>
          <w:sz w:val="22"/>
          <w:szCs w:val="22"/>
        </w:rPr>
        <w:tab/>
        <w:t xml:space="preserve">       :</w:t>
      </w:r>
      <w:r w:rsidRPr="00082644">
        <w:rPr>
          <w:rFonts w:ascii="Book Antiqua" w:hAnsi="Book Antiqua" w:cs="Tahoma"/>
          <w:sz w:val="22"/>
          <w:szCs w:val="22"/>
        </w:rPr>
        <w:tab/>
        <w:t>Male</w:t>
      </w: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  <w:r w:rsidRPr="00082644">
        <w:rPr>
          <w:rFonts w:ascii="Book Antiqua" w:hAnsi="Book Antiqua" w:cs="Tahoma"/>
          <w:sz w:val="22"/>
          <w:szCs w:val="22"/>
        </w:rPr>
        <w:t xml:space="preserve">Nationality          </w:t>
      </w:r>
      <w:r w:rsidRPr="00082644">
        <w:rPr>
          <w:rFonts w:ascii="Book Antiqua" w:hAnsi="Book Antiqua" w:cs="Tahoma"/>
          <w:sz w:val="22"/>
          <w:szCs w:val="22"/>
        </w:rPr>
        <w:tab/>
        <w:t xml:space="preserve">       :</w:t>
      </w:r>
      <w:r w:rsidRPr="00082644">
        <w:rPr>
          <w:rFonts w:ascii="Book Antiqua" w:hAnsi="Book Antiqua" w:cs="Tahoma"/>
          <w:sz w:val="22"/>
          <w:szCs w:val="22"/>
        </w:rPr>
        <w:tab/>
        <w:t>Indian</w:t>
      </w: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  <w:r w:rsidRPr="00082644">
        <w:rPr>
          <w:rFonts w:ascii="Book Antiqua" w:hAnsi="Book Antiqua" w:cs="Tahoma"/>
          <w:sz w:val="22"/>
          <w:szCs w:val="22"/>
        </w:rPr>
        <w:t xml:space="preserve">Religion </w:t>
      </w:r>
      <w:r w:rsidRPr="00082644">
        <w:rPr>
          <w:rFonts w:ascii="Book Antiqua" w:hAnsi="Book Antiqua" w:cs="Tahoma"/>
          <w:sz w:val="22"/>
          <w:szCs w:val="22"/>
        </w:rPr>
        <w:tab/>
      </w:r>
      <w:r w:rsidRPr="00082644">
        <w:rPr>
          <w:rFonts w:ascii="Book Antiqua" w:hAnsi="Book Antiqua" w:cs="Tahoma"/>
          <w:sz w:val="22"/>
          <w:szCs w:val="22"/>
        </w:rPr>
        <w:tab/>
        <w:t xml:space="preserve">       : </w:t>
      </w:r>
      <w:r w:rsidRPr="00082644">
        <w:rPr>
          <w:rFonts w:ascii="Book Antiqua" w:hAnsi="Book Antiqua" w:cs="Tahoma"/>
          <w:sz w:val="22"/>
          <w:szCs w:val="22"/>
        </w:rPr>
        <w:tab/>
        <w:t>Hindu</w:t>
      </w:r>
      <w:r w:rsidR="004375D6">
        <w:rPr>
          <w:rFonts w:ascii="Book Antiqua" w:hAnsi="Book Antiqua" w:cs="Tahoma"/>
          <w:sz w:val="22"/>
          <w:szCs w:val="22"/>
        </w:rPr>
        <w:t>,</w:t>
      </w:r>
      <w:r w:rsidRPr="00082644">
        <w:rPr>
          <w:rFonts w:ascii="Book Antiqua" w:hAnsi="Book Antiqua" w:cs="Tahoma"/>
          <w:sz w:val="22"/>
          <w:szCs w:val="22"/>
        </w:rPr>
        <w:t xml:space="preserve"> </w:t>
      </w:r>
      <w:proofErr w:type="spellStart"/>
      <w:r w:rsidRPr="00082644">
        <w:rPr>
          <w:rFonts w:ascii="Book Antiqua" w:hAnsi="Book Antiqua" w:cs="Tahoma"/>
          <w:sz w:val="22"/>
          <w:szCs w:val="22"/>
        </w:rPr>
        <w:t>Menon</w:t>
      </w:r>
      <w:proofErr w:type="spellEnd"/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  <w:r w:rsidRPr="00082644">
        <w:rPr>
          <w:rFonts w:ascii="Book Antiqua" w:hAnsi="Book Antiqua" w:cs="Tahoma"/>
          <w:sz w:val="22"/>
          <w:szCs w:val="22"/>
        </w:rPr>
        <w:t>Mari</w:t>
      </w:r>
      <w:r w:rsidR="004375D6">
        <w:rPr>
          <w:rFonts w:ascii="Book Antiqua" w:hAnsi="Book Antiqua" w:cs="Tahoma"/>
          <w:sz w:val="22"/>
          <w:szCs w:val="22"/>
        </w:rPr>
        <w:t xml:space="preserve">tal Status                   </w:t>
      </w:r>
      <w:r w:rsidRPr="00082644">
        <w:rPr>
          <w:rFonts w:ascii="Book Antiqua" w:hAnsi="Book Antiqua" w:cs="Tahoma"/>
          <w:sz w:val="22"/>
          <w:szCs w:val="22"/>
        </w:rPr>
        <w:t xml:space="preserve"> :</w:t>
      </w:r>
      <w:r w:rsidRPr="00082644">
        <w:rPr>
          <w:rFonts w:ascii="Book Antiqua" w:hAnsi="Book Antiqua" w:cs="Tahoma"/>
          <w:sz w:val="22"/>
          <w:szCs w:val="22"/>
        </w:rPr>
        <w:tab/>
        <w:t>Single</w:t>
      </w: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  <w:r w:rsidRPr="00082644">
        <w:rPr>
          <w:rFonts w:ascii="Book Antiqua" w:hAnsi="Book Antiqua" w:cs="Tahoma"/>
          <w:sz w:val="22"/>
          <w:szCs w:val="22"/>
        </w:rPr>
        <w:t>L</w:t>
      </w:r>
      <w:r w:rsidR="004375D6">
        <w:rPr>
          <w:rFonts w:ascii="Book Antiqua" w:hAnsi="Book Antiqua" w:cs="Tahoma"/>
          <w:sz w:val="22"/>
          <w:szCs w:val="22"/>
        </w:rPr>
        <w:t xml:space="preserve">anguages Known             </w:t>
      </w:r>
      <w:proofErr w:type="gramStart"/>
      <w:r w:rsidR="004375D6">
        <w:rPr>
          <w:rFonts w:ascii="Book Antiqua" w:hAnsi="Book Antiqua" w:cs="Tahoma"/>
          <w:sz w:val="22"/>
          <w:szCs w:val="22"/>
        </w:rPr>
        <w:t>:</w:t>
      </w:r>
      <w:r w:rsidRPr="00082644">
        <w:rPr>
          <w:rFonts w:ascii="Book Antiqua" w:hAnsi="Book Antiqua" w:cs="Tahoma"/>
          <w:sz w:val="22"/>
          <w:szCs w:val="22"/>
        </w:rPr>
        <w:t>To</w:t>
      </w:r>
      <w:proofErr w:type="gramEnd"/>
      <w:r w:rsidRPr="00082644">
        <w:rPr>
          <w:rFonts w:ascii="Book Antiqua" w:hAnsi="Book Antiqua" w:cs="Tahoma"/>
          <w:sz w:val="22"/>
          <w:szCs w:val="22"/>
        </w:rPr>
        <w:t xml:space="preserve"> speak: English, Malayalam, Hindi &amp; Tamil</w:t>
      </w:r>
    </w:p>
    <w:p w:rsidR="00082644" w:rsidRPr="00082644" w:rsidRDefault="004375D6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sz w:val="22"/>
          <w:szCs w:val="22"/>
        </w:rPr>
        <w:t xml:space="preserve">                                                </w:t>
      </w:r>
      <w:r w:rsidR="00082644" w:rsidRPr="00082644">
        <w:rPr>
          <w:rFonts w:ascii="Book Antiqua" w:hAnsi="Book Antiqua" w:cs="Tahoma"/>
          <w:sz w:val="22"/>
          <w:szCs w:val="22"/>
        </w:rPr>
        <w:t>To write: English, Malayalam &amp; Tamil</w:t>
      </w: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  <w:r w:rsidRPr="00082644">
        <w:rPr>
          <w:rFonts w:ascii="Book Antiqua" w:hAnsi="Book Antiqua" w:cs="Tahoma"/>
          <w:sz w:val="22"/>
          <w:szCs w:val="22"/>
        </w:rPr>
        <w:t xml:space="preserve">My Hobbies                         :    </w:t>
      </w:r>
      <w:r w:rsidR="004375D6">
        <w:rPr>
          <w:rFonts w:ascii="Book Antiqua" w:hAnsi="Book Antiqua" w:cs="Tahoma"/>
          <w:sz w:val="22"/>
          <w:szCs w:val="22"/>
        </w:rPr>
        <w:t>Music Composing &amp; Singing</w:t>
      </w: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</w:p>
    <w:p w:rsidR="00082644" w:rsidRPr="00082644" w:rsidRDefault="00082644" w:rsidP="004375D6">
      <w:pPr>
        <w:pStyle w:val="BodyText"/>
        <w:jc w:val="left"/>
        <w:rPr>
          <w:rFonts w:ascii="Book Antiqua" w:hAnsi="Book Antiqua" w:cs="Tahoma"/>
          <w:sz w:val="22"/>
          <w:szCs w:val="22"/>
        </w:rPr>
      </w:pPr>
      <w:r w:rsidRPr="00082644">
        <w:rPr>
          <w:rFonts w:ascii="Book Antiqua" w:hAnsi="Book Antiqua" w:cs="Tahoma"/>
          <w:sz w:val="22"/>
          <w:szCs w:val="22"/>
        </w:rPr>
        <w:t>Interests</w:t>
      </w:r>
      <w:r w:rsidRPr="00082644">
        <w:rPr>
          <w:rFonts w:ascii="Book Antiqua" w:hAnsi="Book Antiqua" w:cs="Tahoma"/>
          <w:sz w:val="22"/>
          <w:szCs w:val="22"/>
        </w:rPr>
        <w:tab/>
      </w:r>
      <w:r w:rsidRPr="00082644">
        <w:rPr>
          <w:rFonts w:ascii="Book Antiqua" w:hAnsi="Book Antiqua" w:cs="Tahoma"/>
          <w:sz w:val="22"/>
          <w:szCs w:val="22"/>
        </w:rPr>
        <w:tab/>
        <w:t xml:space="preserve">       :   Traveling &amp; Riding bikes</w:t>
      </w:r>
    </w:p>
    <w:p w:rsidR="00082644" w:rsidRPr="00082644" w:rsidRDefault="00082644" w:rsidP="00082644">
      <w:pPr>
        <w:pStyle w:val="BodyText"/>
        <w:jc w:val="left"/>
        <w:rPr>
          <w:rFonts w:ascii="Book Antiqua" w:hAnsi="Book Antiqua" w:cs="Tahoma"/>
          <w:sz w:val="22"/>
          <w:szCs w:val="22"/>
        </w:rPr>
      </w:pPr>
    </w:p>
    <w:p w:rsidR="00567270" w:rsidRDefault="00567270" w:rsidP="00567270">
      <w:pPr>
        <w:autoSpaceDE w:val="0"/>
        <w:autoSpaceDN w:val="0"/>
        <w:rPr>
          <w:rFonts w:ascii="Book Antiqua" w:hAnsi="Book Antiqua"/>
          <w:bCs/>
          <w:color w:val="000000"/>
          <w:sz w:val="22"/>
          <w:szCs w:val="22"/>
        </w:rPr>
      </w:pPr>
      <w:r w:rsidRPr="00082644">
        <w:rPr>
          <w:rFonts w:ascii="Book Antiqua" w:hAnsi="Book Antiqua"/>
          <w:b/>
          <w:bCs/>
          <w:color w:val="000000"/>
          <w:u w:val="single"/>
        </w:rPr>
        <w:t>Qualifications</w:t>
      </w:r>
      <w:r w:rsidRPr="00082644">
        <w:rPr>
          <w:rFonts w:ascii="Book Antiqua" w:hAnsi="Book Antiqua"/>
          <w:bCs/>
          <w:color w:val="000000"/>
        </w:rPr>
        <w:t>:</w:t>
      </w:r>
      <w:r w:rsidRPr="00082644">
        <w:rPr>
          <w:rFonts w:ascii="Book Antiqua" w:hAnsi="Book Antiqua"/>
          <w:bCs/>
          <w:color w:val="000000"/>
          <w:sz w:val="20"/>
          <w:szCs w:val="20"/>
        </w:rPr>
        <w:t xml:space="preserve">  </w:t>
      </w:r>
      <w:r w:rsidRPr="00082644">
        <w:rPr>
          <w:rFonts w:ascii="Book Antiqua" w:hAnsi="Book Antiqua"/>
          <w:bCs/>
          <w:color w:val="000000"/>
          <w:sz w:val="22"/>
          <w:szCs w:val="22"/>
        </w:rPr>
        <w:t>Graduation in Commerce with a specialization in cooperation from Calicut University, Kerala.</w:t>
      </w:r>
    </w:p>
    <w:p w:rsidR="00E85E88" w:rsidRDefault="00E85E88" w:rsidP="00567270">
      <w:pPr>
        <w:autoSpaceDE w:val="0"/>
        <w:autoSpaceDN w:val="0"/>
        <w:rPr>
          <w:rFonts w:ascii="Book Antiqua" w:hAnsi="Book Antiqua"/>
          <w:bCs/>
          <w:color w:val="000000"/>
          <w:sz w:val="22"/>
          <w:szCs w:val="22"/>
        </w:rPr>
      </w:pPr>
    </w:p>
    <w:p w:rsidR="00E85E88" w:rsidRDefault="00E85E88" w:rsidP="00E85E88">
      <w:pPr>
        <w:autoSpaceDE w:val="0"/>
        <w:autoSpaceDN w:val="0"/>
        <w:rPr>
          <w:rFonts w:ascii="Book Antiqua" w:hAnsi="Book Antiqua"/>
          <w:b/>
          <w:bCs/>
          <w:color w:val="000000"/>
          <w:u w:val="single"/>
        </w:rPr>
      </w:pPr>
    </w:p>
    <w:p w:rsidR="00E85E88" w:rsidRPr="00082644" w:rsidRDefault="00E85E88" w:rsidP="00E85E88">
      <w:pPr>
        <w:autoSpaceDE w:val="0"/>
        <w:autoSpaceDN w:val="0"/>
        <w:rPr>
          <w:rFonts w:ascii="Book Antiqua" w:hAnsi="Book Antiqua"/>
          <w:b/>
          <w:bCs/>
          <w:color w:val="000000"/>
        </w:rPr>
      </w:pPr>
      <w:r w:rsidRPr="00082644">
        <w:rPr>
          <w:rFonts w:ascii="Book Antiqua" w:hAnsi="Book Antiqua"/>
          <w:b/>
          <w:bCs/>
          <w:color w:val="000000"/>
          <w:u w:val="single"/>
        </w:rPr>
        <w:t>Declaration:</w:t>
      </w:r>
    </w:p>
    <w:p w:rsidR="00E85E88" w:rsidRPr="00082644" w:rsidRDefault="00E85E88" w:rsidP="00E85E88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</w:rPr>
      </w:pPr>
    </w:p>
    <w:p w:rsidR="00E85E88" w:rsidRPr="00082644" w:rsidRDefault="00E85E88" w:rsidP="00E85E88">
      <w:pPr>
        <w:autoSpaceDE w:val="0"/>
        <w:autoSpaceDN w:val="0"/>
        <w:ind w:left="360"/>
        <w:rPr>
          <w:rFonts w:ascii="Book Antiqua" w:hAnsi="Book Antiqua"/>
          <w:color w:val="000000"/>
          <w:sz w:val="22"/>
          <w:szCs w:val="22"/>
        </w:rPr>
      </w:pPr>
      <w:r w:rsidRPr="00082644">
        <w:rPr>
          <w:rFonts w:ascii="Book Antiqua" w:hAnsi="Book Antiqua"/>
          <w:color w:val="000000"/>
          <w:sz w:val="22"/>
          <w:szCs w:val="22"/>
        </w:rPr>
        <w:t>The details given above are true to the best of my knowledge</w:t>
      </w:r>
    </w:p>
    <w:p w:rsidR="00E85E88" w:rsidRPr="00082644" w:rsidRDefault="00E85E88" w:rsidP="00E85E88">
      <w:pPr>
        <w:autoSpaceDE w:val="0"/>
        <w:autoSpaceDN w:val="0"/>
        <w:ind w:left="360"/>
        <w:rPr>
          <w:rFonts w:ascii="Book Antiqua" w:hAnsi="Book Antiqua"/>
          <w:color w:val="000000"/>
          <w:sz w:val="22"/>
          <w:szCs w:val="22"/>
        </w:rPr>
      </w:pPr>
    </w:p>
    <w:p w:rsidR="00E85E88" w:rsidRPr="00082644" w:rsidRDefault="00E85E88" w:rsidP="00E85E88">
      <w:pPr>
        <w:autoSpaceDE w:val="0"/>
        <w:autoSpaceDN w:val="0"/>
        <w:rPr>
          <w:rFonts w:ascii="Book Antiqua" w:hAnsi="Book Antiqua"/>
          <w:color w:val="000000"/>
          <w:sz w:val="22"/>
          <w:szCs w:val="22"/>
        </w:rPr>
      </w:pPr>
      <w:r w:rsidRPr="00082644">
        <w:rPr>
          <w:rFonts w:ascii="Book Antiqua" w:hAnsi="Book Antiqua"/>
          <w:color w:val="000000"/>
          <w:sz w:val="22"/>
          <w:szCs w:val="22"/>
        </w:rPr>
        <w:t xml:space="preserve">Date:   </w:t>
      </w:r>
      <w:r w:rsidRPr="00082644">
        <w:rPr>
          <w:rFonts w:ascii="Book Antiqua" w:hAnsi="Book Antiqua"/>
          <w:color w:val="000000"/>
          <w:sz w:val="22"/>
          <w:szCs w:val="22"/>
        </w:rPr>
        <w:tab/>
      </w:r>
      <w:r w:rsidRPr="00082644">
        <w:rPr>
          <w:rFonts w:ascii="Book Antiqua" w:hAnsi="Book Antiqua"/>
          <w:color w:val="000000"/>
          <w:sz w:val="22"/>
          <w:szCs w:val="22"/>
        </w:rPr>
        <w:tab/>
      </w:r>
      <w:r w:rsidRPr="00082644">
        <w:rPr>
          <w:rFonts w:ascii="Book Antiqua" w:hAnsi="Book Antiqua"/>
          <w:color w:val="000000"/>
          <w:sz w:val="22"/>
          <w:szCs w:val="22"/>
        </w:rPr>
        <w:tab/>
        <w:t xml:space="preserve">                 </w:t>
      </w:r>
      <w:r w:rsidRPr="00082644">
        <w:rPr>
          <w:rFonts w:ascii="Book Antiqua" w:hAnsi="Book Antiqua"/>
          <w:color w:val="000000"/>
          <w:sz w:val="22"/>
          <w:szCs w:val="22"/>
        </w:rPr>
        <w:tab/>
      </w:r>
      <w:r w:rsidRPr="00082644">
        <w:rPr>
          <w:rFonts w:ascii="Book Antiqua" w:hAnsi="Book Antiqua"/>
          <w:color w:val="000000"/>
          <w:sz w:val="22"/>
          <w:szCs w:val="22"/>
        </w:rPr>
        <w:tab/>
      </w:r>
      <w:r w:rsidRPr="00082644">
        <w:rPr>
          <w:rFonts w:ascii="Book Antiqua" w:hAnsi="Book Antiqua"/>
          <w:color w:val="000000"/>
          <w:sz w:val="22"/>
          <w:szCs w:val="22"/>
        </w:rPr>
        <w:tab/>
      </w:r>
      <w:r w:rsidRPr="00082644">
        <w:rPr>
          <w:rFonts w:ascii="Book Antiqua" w:hAnsi="Book Antiqua"/>
          <w:color w:val="000000"/>
          <w:sz w:val="22"/>
          <w:szCs w:val="22"/>
        </w:rPr>
        <w:tab/>
        <w:t xml:space="preserve">                      </w:t>
      </w:r>
    </w:p>
    <w:p w:rsidR="00E85E88" w:rsidRPr="00082644" w:rsidRDefault="00E85E88" w:rsidP="00E85E88">
      <w:pPr>
        <w:autoSpaceDE w:val="0"/>
        <w:autoSpaceDN w:val="0"/>
        <w:rPr>
          <w:rFonts w:ascii="Book Antiqua" w:hAnsi="Book Antiqua"/>
          <w:color w:val="000000"/>
          <w:sz w:val="22"/>
          <w:szCs w:val="22"/>
        </w:rPr>
      </w:pPr>
      <w:r w:rsidRPr="00082644">
        <w:rPr>
          <w:rFonts w:ascii="Book Antiqua" w:hAnsi="Book Antiqua"/>
          <w:color w:val="000000"/>
          <w:sz w:val="22"/>
          <w:szCs w:val="22"/>
        </w:rPr>
        <w:t xml:space="preserve">Place: Chennai.                                                                                </w:t>
      </w:r>
      <w:proofErr w:type="spellStart"/>
      <w:r w:rsidRPr="00082644">
        <w:rPr>
          <w:rFonts w:ascii="Book Antiqua" w:hAnsi="Book Antiqua"/>
          <w:color w:val="000000"/>
          <w:sz w:val="22"/>
          <w:szCs w:val="22"/>
        </w:rPr>
        <w:t>Sumith</w:t>
      </w:r>
      <w:proofErr w:type="spellEnd"/>
      <w:r w:rsidRPr="00082644">
        <w:rPr>
          <w:rFonts w:ascii="Book Antiqua" w:hAnsi="Book Antiqua"/>
          <w:color w:val="000000"/>
          <w:sz w:val="22"/>
          <w:szCs w:val="22"/>
        </w:rPr>
        <w:t xml:space="preserve"> </w:t>
      </w:r>
      <w:proofErr w:type="spellStart"/>
      <w:r w:rsidRPr="00082644">
        <w:rPr>
          <w:rFonts w:ascii="Book Antiqua" w:hAnsi="Book Antiqua"/>
          <w:color w:val="000000"/>
          <w:sz w:val="22"/>
          <w:szCs w:val="22"/>
        </w:rPr>
        <w:t>Venugopal</w:t>
      </w:r>
      <w:proofErr w:type="spellEnd"/>
    </w:p>
    <w:p w:rsidR="00E85E88" w:rsidRPr="00082644" w:rsidRDefault="00E85E88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2"/>
          <w:szCs w:val="22"/>
          <w:u w:val="single"/>
        </w:rPr>
      </w:pPr>
    </w:p>
    <w:p w:rsidR="00567270" w:rsidRPr="00082644" w:rsidRDefault="00567270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567270" w:rsidRPr="00082644" w:rsidRDefault="00567270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567270" w:rsidRPr="00082644" w:rsidRDefault="00567270" w:rsidP="00567270">
      <w:pPr>
        <w:autoSpaceDE w:val="0"/>
        <w:autoSpaceDN w:val="0"/>
        <w:ind w:left="360"/>
        <w:rPr>
          <w:rFonts w:ascii="Book Antiqua" w:hAnsi="Book Antiqua"/>
          <w:color w:val="000000"/>
          <w:sz w:val="20"/>
          <w:szCs w:val="20"/>
        </w:rPr>
      </w:pPr>
    </w:p>
    <w:p w:rsidR="00567270" w:rsidRPr="00082644" w:rsidRDefault="00567270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567270" w:rsidRPr="00082644" w:rsidRDefault="00567270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082644" w:rsidRPr="00082644" w:rsidRDefault="00082644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082644" w:rsidRPr="00082644" w:rsidRDefault="00082644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082644" w:rsidRPr="00082644" w:rsidRDefault="00082644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082644" w:rsidRPr="00082644" w:rsidRDefault="00082644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567270" w:rsidRPr="00082644" w:rsidRDefault="00567270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567270" w:rsidRPr="00082644" w:rsidRDefault="00567270" w:rsidP="00567270">
      <w:pPr>
        <w:autoSpaceDE w:val="0"/>
        <w:autoSpaceDN w:val="0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</w:p>
    <w:p w:rsidR="00567270" w:rsidRPr="00082644" w:rsidRDefault="00567270" w:rsidP="00567270">
      <w:pPr>
        <w:rPr>
          <w:rFonts w:ascii="Book Antiqua" w:hAnsi="Book Antiqua"/>
        </w:rPr>
      </w:pPr>
    </w:p>
    <w:p w:rsidR="003707E8" w:rsidRPr="00082644" w:rsidRDefault="003707E8">
      <w:pPr>
        <w:rPr>
          <w:rFonts w:ascii="Book Antiqua" w:hAnsi="Book Antiqua"/>
        </w:rPr>
      </w:pPr>
    </w:p>
    <w:sectPr w:rsidR="003707E8" w:rsidRPr="00082644" w:rsidSect="0039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Linotype-Roman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7302FE6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>
    <w:nsid w:val="04893B4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">
    <w:nsid w:val="259E4B9C"/>
    <w:multiLevelType w:val="hybridMultilevel"/>
    <w:tmpl w:val="A3DE1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B716E"/>
    <w:multiLevelType w:val="hybridMultilevel"/>
    <w:tmpl w:val="638EB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22B5D"/>
    <w:multiLevelType w:val="hybridMultilevel"/>
    <w:tmpl w:val="9288F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04749"/>
    <w:multiLevelType w:val="hybridMultilevel"/>
    <w:tmpl w:val="1E0E8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D66E6"/>
    <w:multiLevelType w:val="hybridMultilevel"/>
    <w:tmpl w:val="A044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A0651"/>
    <w:multiLevelType w:val="hybridMultilevel"/>
    <w:tmpl w:val="EFECE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821AF3"/>
    <w:multiLevelType w:val="hybridMultilevel"/>
    <w:tmpl w:val="450A17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054FAD"/>
    <w:multiLevelType w:val="multilevel"/>
    <w:tmpl w:val="E798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  <w:lvlOverride w:ilvl="0">
      <w:lvl w:ilvl="0">
        <w:numFmt w:val="bullet"/>
        <w:lvlText w:val=""/>
        <w:legacy w:legacy="1" w:legacySpace="0" w:legacyIndent="24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270"/>
    <w:rsid w:val="00082644"/>
    <w:rsid w:val="00125EA6"/>
    <w:rsid w:val="00213BB8"/>
    <w:rsid w:val="002A0BA3"/>
    <w:rsid w:val="003707E8"/>
    <w:rsid w:val="003774EA"/>
    <w:rsid w:val="00397CAE"/>
    <w:rsid w:val="004375D6"/>
    <w:rsid w:val="00537512"/>
    <w:rsid w:val="00567270"/>
    <w:rsid w:val="00575569"/>
    <w:rsid w:val="005D5D0F"/>
    <w:rsid w:val="00693210"/>
    <w:rsid w:val="00696D3B"/>
    <w:rsid w:val="007A7B41"/>
    <w:rsid w:val="008526E8"/>
    <w:rsid w:val="00881307"/>
    <w:rsid w:val="008F69E9"/>
    <w:rsid w:val="009056F1"/>
    <w:rsid w:val="009F0FF8"/>
    <w:rsid w:val="009F4FF6"/>
    <w:rsid w:val="00A24D84"/>
    <w:rsid w:val="00D45DDE"/>
    <w:rsid w:val="00D70247"/>
    <w:rsid w:val="00DF257D"/>
    <w:rsid w:val="00E85E88"/>
    <w:rsid w:val="00EB2704"/>
    <w:rsid w:val="00F17006"/>
    <w:rsid w:val="00F44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67270"/>
    <w:rPr>
      <w:rFonts w:ascii="Times New Roman" w:hAnsi="Times New Roman" w:cs="Times New Roman" w:hint="default"/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082644"/>
    <w:pPr>
      <w:jc w:val="center"/>
    </w:pPr>
  </w:style>
  <w:style w:type="character" w:customStyle="1" w:styleId="BodyTextChar">
    <w:name w:val="Body Text Char"/>
    <w:basedOn w:val="DefaultParagraphFont"/>
    <w:link w:val="BodyText"/>
    <w:semiHidden/>
    <w:rsid w:val="000826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E85E88"/>
    <w:pPr>
      <w:ind w:left="720"/>
      <w:contextualSpacing/>
    </w:pPr>
  </w:style>
  <w:style w:type="paragraph" w:customStyle="1" w:styleId="Style-2">
    <w:name w:val="Style-2"/>
    <w:rsid w:val="004375D6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Style-4">
    <w:name w:val="Style-4"/>
    <w:rsid w:val="004375D6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67270"/>
    <w:rPr>
      <w:rFonts w:ascii="Times New Roman" w:hAnsi="Times New Roman" w:cs="Times New Roman" w:hint="default"/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082644"/>
    <w:pPr>
      <w:jc w:val="center"/>
    </w:pPr>
  </w:style>
  <w:style w:type="character" w:customStyle="1" w:styleId="BodyTextChar">
    <w:name w:val="Body Text Char"/>
    <w:basedOn w:val="DefaultParagraphFont"/>
    <w:link w:val="BodyText"/>
    <w:semiHidden/>
    <w:rsid w:val="000826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hmenon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</dc:creator>
  <cp:lastModifiedBy>NAS-1</cp:lastModifiedBy>
  <cp:revision>2</cp:revision>
  <dcterms:created xsi:type="dcterms:W3CDTF">2015-04-13T10:41:00Z</dcterms:created>
  <dcterms:modified xsi:type="dcterms:W3CDTF">2015-04-13T10:41:00Z</dcterms:modified>
</cp:coreProperties>
</file>