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8C" w:rsidRPr="001E27CA" w:rsidRDefault="005A188C" w:rsidP="005A188C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DA35EF">
        <w:rPr>
          <w:color w:val="000000" w:themeColor="text1"/>
        </w:rPr>
        <w:t>Ravjyot Singh Anand</w:t>
      </w:r>
    </w:p>
    <w:p w:rsidR="005A188C" w:rsidRPr="00562776" w:rsidRDefault="00DA35EF" w:rsidP="005A188C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M</w:t>
      </w:r>
      <w:r w:rsidR="005A188C">
        <w:rPr>
          <w:color w:val="000000" w:themeColor="text1"/>
        </w:rPr>
        <w:t>ale</w:t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</w:p>
    <w:p w:rsidR="005A188C" w:rsidRPr="00562776" w:rsidRDefault="00DA35EF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24</w:t>
      </w:r>
      <w:r w:rsidR="005A188C">
        <w:rPr>
          <w:color w:val="000000" w:themeColor="text1"/>
        </w:rPr>
        <w:t xml:space="preserve"> Years</w:t>
      </w:r>
    </w:p>
    <w:p w:rsidR="005A188C" w:rsidRPr="00562776" w:rsidRDefault="00DA35EF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15/02/1990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DA35EF">
        <w:rPr>
          <w:color w:val="000000" w:themeColor="text1"/>
        </w:rPr>
        <w:t>Amarjit Singh Anand</w:t>
      </w:r>
    </w:p>
    <w:p w:rsidR="005A188C" w:rsidRDefault="00DA35EF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Santacruz-West</w:t>
      </w:r>
      <w:r w:rsidR="005A188C">
        <w:rPr>
          <w:color w:val="000000" w:themeColor="text1"/>
        </w:rPr>
        <w:t>, Mumbai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</w:t>
      </w:r>
      <w:r w:rsidR="00DA35EF">
        <w:rPr>
          <w:color w:val="000000" w:themeColor="text1"/>
        </w:rPr>
        <w:t>nt Location</w:t>
      </w:r>
      <w:r w:rsidR="00DA35EF">
        <w:rPr>
          <w:color w:val="000000" w:themeColor="text1"/>
        </w:rPr>
        <w:tab/>
        <w:t>:</w:t>
      </w:r>
      <w:r w:rsidR="00DA35EF">
        <w:rPr>
          <w:color w:val="000000" w:themeColor="text1"/>
        </w:rPr>
        <w:tab/>
      </w:r>
      <w:r w:rsidR="005E4AA5">
        <w:rPr>
          <w:color w:val="000000" w:themeColor="text1"/>
        </w:rPr>
        <w:t>Santacruz-West, Mumbai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5E4AA5">
        <w:rPr>
          <w:color w:val="000000" w:themeColor="text1"/>
        </w:rPr>
        <w:t>placement.timespro@timesgroup.com</w:t>
      </w:r>
    </w:p>
    <w:p w:rsidR="00172660" w:rsidRDefault="00172660" w:rsidP="00172660">
      <w:pPr>
        <w:spacing w:before="20"/>
        <w:jc w:val="center"/>
        <w:rPr>
          <w:b/>
          <w:color w:val="000000" w:themeColor="text1"/>
          <w:u w:val="single"/>
          <w:lang w:val="en-GB"/>
        </w:rPr>
      </w:pPr>
    </w:p>
    <w:p w:rsidR="005A188C" w:rsidRPr="00562776" w:rsidRDefault="005A188C" w:rsidP="005A188C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5A188C" w:rsidRDefault="005A188C" w:rsidP="00172660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5A188C" w:rsidRPr="00562776" w:rsidRDefault="002B7DDD" w:rsidP="005A188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Pursuing</w:t>
      </w:r>
      <w:r w:rsidR="005A188C" w:rsidRPr="00562776">
        <w:rPr>
          <w:b/>
          <w:bCs/>
          <w:color w:val="000000" w:themeColor="text1"/>
          <w:lang w:val="en-GB"/>
        </w:rPr>
        <w:t xml:space="preserve"> Post Graduate Diploma in Banking Management PGDBM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 Times Centre f</w:t>
      </w:r>
      <w:r w:rsidR="002B7DDD">
        <w:rPr>
          <w:bCs/>
          <w:color w:val="000000" w:themeColor="text1"/>
          <w:lang w:val="en-GB"/>
        </w:rPr>
        <w:t>or Learning Limited (Times</w:t>
      </w:r>
      <w:r w:rsidR="003B0B13">
        <w:rPr>
          <w:bCs/>
          <w:color w:val="000000" w:themeColor="text1"/>
          <w:lang w:val="en-GB"/>
        </w:rPr>
        <w:t>Pro, Goregaon)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DA35EF">
        <w:rPr>
          <w:bCs/>
          <w:color w:val="000000" w:themeColor="text1"/>
          <w:lang w:val="en-GB"/>
        </w:rPr>
        <w:t xml:space="preserve">stration Number </w:t>
      </w:r>
      <w:r w:rsidR="00DA35EF">
        <w:rPr>
          <w:bCs/>
          <w:color w:val="000000" w:themeColor="text1"/>
          <w:lang w:val="en-GB"/>
        </w:rPr>
        <w:tab/>
        <w:t>: E13CC1037030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5A188C" w:rsidRDefault="005A188C" w:rsidP="005A188C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272FBC">
        <w:rPr>
          <w:bCs/>
          <w:color w:val="000000" w:themeColor="text1"/>
          <w:lang w:val="en-GB"/>
        </w:rPr>
        <w:t>MUM01AA0413</w:t>
      </w:r>
    </w:p>
    <w:p w:rsidR="00172660" w:rsidRPr="00562776" w:rsidRDefault="00172660" w:rsidP="00172660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X="-176" w:tblpY="1"/>
        <w:tblOverlap w:val="never"/>
        <w:tblW w:w="9923" w:type="dxa"/>
        <w:tblLook w:val="04A0"/>
      </w:tblPr>
      <w:tblGrid>
        <w:gridCol w:w="7939"/>
        <w:gridCol w:w="1984"/>
      </w:tblGrid>
      <w:tr w:rsidR="005A188C" w:rsidRPr="00562776" w:rsidTr="005C555F">
        <w:trPr>
          <w:trHeight w:val="320"/>
        </w:trPr>
        <w:tc>
          <w:tcPr>
            <w:tcW w:w="7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>Subject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>% Marks Obtained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Law and Practice of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C7078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NRI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New Age Banking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B4720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Management of Banks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B4720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Accounting and Financial Mathematics for Bankers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1B4720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Yet to Appear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Default="005A188C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C7078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</w:tr>
      <w:tr w:rsidR="005A188C" w:rsidRPr="00562776" w:rsidTr="005C555F">
        <w:trPr>
          <w:trHeight w:val="303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88C" w:rsidRPr="00562776" w:rsidRDefault="005A188C" w:rsidP="005C555F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Business Intelligence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A188C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</w:tr>
      <w:tr w:rsidR="00333438" w:rsidRPr="00562776" w:rsidTr="005C555F">
        <w:trPr>
          <w:trHeight w:val="510"/>
        </w:trPr>
        <w:tc>
          <w:tcPr>
            <w:tcW w:w="79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476E0D" w:rsidRDefault="00333438" w:rsidP="005C555F">
            <w:pPr>
              <w:rPr>
                <w:color w:val="000000" w:themeColor="text1"/>
              </w:rPr>
            </w:pPr>
            <w:r w:rsidRPr="005C555F">
              <w:rPr>
                <w:b/>
                <w:color w:val="000000" w:themeColor="text1"/>
              </w:rPr>
              <w:t>Economic Times FinPro</w:t>
            </w:r>
            <w:r w:rsidR="00990440">
              <w:rPr>
                <w:color w:val="000000" w:themeColor="text1"/>
              </w:rPr>
              <w:t xml:space="preserve"> -</w:t>
            </w:r>
            <w:r w:rsidR="000E3B83">
              <w:rPr>
                <w:color w:val="000000" w:themeColor="text1"/>
              </w:rPr>
              <w:t xml:space="preserve">Module 1 </w:t>
            </w:r>
            <w:r w:rsidR="00EF1DE4">
              <w:rPr>
                <w:color w:val="000000" w:themeColor="text1"/>
              </w:rPr>
              <w:t xml:space="preserve">– </w:t>
            </w:r>
            <w:r w:rsidR="00C25C8F">
              <w:rPr>
                <w:color w:val="000000" w:themeColor="text1"/>
              </w:rPr>
              <w:t xml:space="preserve">Impact of Macro Economic Factors - </w:t>
            </w:r>
            <w:r w:rsidRPr="001E27CA">
              <w:rPr>
                <w:color w:val="000000" w:themeColor="text1"/>
              </w:rPr>
              <w:t>GDP,</w:t>
            </w:r>
            <w:r w:rsidR="00EF1DE4">
              <w:rPr>
                <w:color w:val="000000" w:themeColor="text1"/>
              </w:rPr>
              <w:t xml:space="preserve">Business Cycles and </w:t>
            </w:r>
            <w:r w:rsidRPr="001E27CA">
              <w:rPr>
                <w:color w:val="000000" w:themeColor="text1"/>
              </w:rPr>
              <w:t>Inflation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333438" w:rsidRPr="00562776" w:rsidTr="005C555F">
        <w:trPr>
          <w:trHeight w:val="25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Default="00EF1DE4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2 – </w:t>
            </w:r>
            <w:r w:rsidR="00C25C8F">
              <w:rPr>
                <w:color w:val="000000" w:themeColor="text1"/>
              </w:rPr>
              <w:t xml:space="preserve">Impact of Macro Economic Factors - </w:t>
            </w:r>
            <w:r>
              <w:rPr>
                <w:color w:val="000000" w:themeColor="text1"/>
              </w:rPr>
              <w:t>Interest Rates, Fiscal Policy and Monetary Policy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</w:tr>
      <w:tr w:rsidR="00333438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1E27CA" w:rsidRDefault="007A7492" w:rsidP="00BC3C8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Module 3 </w:t>
            </w:r>
            <w:r w:rsidR="00BC3C8D">
              <w:rPr>
                <w:color w:val="000000" w:themeColor="text1"/>
              </w:rPr>
              <w:t>– Mutual Funds and Hedge Funds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DA35EF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</w:tr>
      <w:tr w:rsidR="00333438" w:rsidRPr="00562776" w:rsidTr="005C555F">
        <w:trPr>
          <w:trHeight w:val="195"/>
        </w:trPr>
        <w:tc>
          <w:tcPr>
            <w:tcW w:w="79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438" w:rsidRPr="001E27CA" w:rsidRDefault="00BC3C8D" w:rsidP="00C7078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Module 4, 5</w:t>
            </w:r>
            <w:r w:rsidR="00C70786">
              <w:rPr>
                <w:color w:val="000000" w:themeColor="text1"/>
              </w:rPr>
              <w:br/>
            </w:r>
            <w:r w:rsidR="00C70786">
              <w:rPr>
                <w:color w:val="000000" w:themeColor="text1"/>
              </w:rPr>
              <w:lastRenderedPageBreak/>
              <w:t>Module 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33438" w:rsidRPr="00562776" w:rsidRDefault="00C70786" w:rsidP="005C55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83,75</w:t>
            </w:r>
            <w:r>
              <w:rPr>
                <w:color w:val="000000" w:themeColor="text1"/>
              </w:rPr>
              <w:br/>
            </w:r>
            <w:r w:rsidR="00CF51C0">
              <w:rPr>
                <w:color w:val="000000" w:themeColor="text1"/>
              </w:rPr>
              <w:lastRenderedPageBreak/>
              <w:t>Yet to Appear</w:t>
            </w:r>
          </w:p>
        </w:tc>
      </w:tr>
    </w:tbl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lastRenderedPageBreak/>
        <w:t>Academic Credentials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Style w:val="TableGrid"/>
        <w:tblW w:w="9464" w:type="dxa"/>
        <w:tblLayout w:type="fixed"/>
        <w:tblLook w:val="04A0"/>
      </w:tblPr>
      <w:tblGrid>
        <w:gridCol w:w="1101"/>
        <w:gridCol w:w="3543"/>
        <w:gridCol w:w="3402"/>
        <w:gridCol w:w="1418"/>
      </w:tblGrid>
      <w:tr w:rsidR="0033330C" w:rsidRPr="00255BB7" w:rsidTr="0094485D">
        <w:trPr>
          <w:trHeight w:val="356"/>
        </w:trPr>
        <w:tc>
          <w:tcPr>
            <w:tcW w:w="1101" w:type="dxa"/>
          </w:tcPr>
          <w:p w:rsidR="001A5245" w:rsidRPr="001A5245" w:rsidRDefault="00B30CAC" w:rsidP="004B08CE">
            <w:pPr>
              <w:spacing w:line="276" w:lineRule="auto"/>
              <w:jc w:val="center"/>
              <w:rPr>
                <w:b/>
              </w:rPr>
            </w:pPr>
            <w:r w:rsidRPr="001A5245">
              <w:rPr>
                <w:b/>
              </w:rPr>
              <w:t>Year</w:t>
            </w:r>
            <w:r>
              <w:rPr>
                <w:b/>
              </w:rPr>
              <w:t xml:space="preserve"> of Passing</w:t>
            </w:r>
          </w:p>
        </w:tc>
        <w:tc>
          <w:tcPr>
            <w:tcW w:w="3543" w:type="dxa"/>
          </w:tcPr>
          <w:p w:rsidR="001A5245" w:rsidRPr="001A5245" w:rsidRDefault="00B30CAC" w:rsidP="007242A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Name o</w:t>
            </w:r>
            <w:r w:rsidRPr="001A5245">
              <w:rPr>
                <w:b/>
              </w:rPr>
              <w:t xml:space="preserve">f </w:t>
            </w:r>
            <w:r w:rsidR="007242A6">
              <w:rPr>
                <w:b/>
              </w:rPr>
              <w:t>School</w:t>
            </w:r>
            <w:r w:rsidRPr="001A5245">
              <w:rPr>
                <w:b/>
              </w:rPr>
              <w:t>/</w:t>
            </w:r>
            <w:r w:rsidR="007242A6">
              <w:rPr>
                <w:b/>
              </w:rPr>
              <w:t>Institute</w:t>
            </w:r>
          </w:p>
        </w:tc>
        <w:tc>
          <w:tcPr>
            <w:tcW w:w="3402" w:type="dxa"/>
          </w:tcPr>
          <w:p w:rsidR="001A5245" w:rsidRPr="001A5245" w:rsidRDefault="007242A6" w:rsidP="004B08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418" w:type="dxa"/>
          </w:tcPr>
          <w:p w:rsidR="001A5245" w:rsidRPr="001A5245" w:rsidRDefault="005941E8" w:rsidP="004B08C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33330C" w:rsidRPr="00255BB7" w:rsidTr="0094485D">
        <w:trPr>
          <w:trHeight w:val="401"/>
        </w:trPr>
        <w:tc>
          <w:tcPr>
            <w:tcW w:w="1101" w:type="dxa"/>
            <w:vAlign w:val="center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t>2005</w:t>
            </w:r>
          </w:p>
        </w:tc>
        <w:tc>
          <w:tcPr>
            <w:tcW w:w="3543" w:type="dxa"/>
            <w:vAlign w:val="center"/>
          </w:tcPr>
          <w:p w:rsidR="008E444C" w:rsidRPr="001A5245" w:rsidRDefault="008E444C" w:rsidP="008E444C">
            <w:pPr>
              <w:spacing w:line="276" w:lineRule="auto"/>
              <w:jc w:val="center"/>
            </w:pPr>
            <w:r>
              <w:t>St. Joesph’s High School</w:t>
            </w:r>
          </w:p>
        </w:tc>
        <w:tc>
          <w:tcPr>
            <w:tcW w:w="3402" w:type="dxa"/>
            <w:vAlign w:val="center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t>SSC</w:t>
            </w:r>
          </w:p>
        </w:tc>
        <w:tc>
          <w:tcPr>
            <w:tcW w:w="1418" w:type="dxa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br/>
              <w:t>50.40</w:t>
            </w:r>
          </w:p>
        </w:tc>
      </w:tr>
      <w:tr w:rsidR="0033330C" w:rsidRPr="00255BB7" w:rsidTr="0094485D">
        <w:trPr>
          <w:trHeight w:val="450"/>
        </w:trPr>
        <w:tc>
          <w:tcPr>
            <w:tcW w:w="1101" w:type="dxa"/>
            <w:vAlign w:val="center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t>2007</w:t>
            </w:r>
          </w:p>
        </w:tc>
        <w:tc>
          <w:tcPr>
            <w:tcW w:w="3543" w:type="dxa"/>
            <w:vAlign w:val="center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t>G.N. Khalsa College</w:t>
            </w:r>
          </w:p>
        </w:tc>
        <w:tc>
          <w:tcPr>
            <w:tcW w:w="3402" w:type="dxa"/>
            <w:vAlign w:val="center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t>HSC</w:t>
            </w:r>
          </w:p>
        </w:tc>
        <w:tc>
          <w:tcPr>
            <w:tcW w:w="1418" w:type="dxa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br/>
              <w:t>69</w:t>
            </w:r>
          </w:p>
        </w:tc>
      </w:tr>
      <w:tr w:rsidR="0033330C" w:rsidRPr="00255BB7" w:rsidTr="008E444C">
        <w:trPr>
          <w:trHeight w:val="514"/>
        </w:trPr>
        <w:tc>
          <w:tcPr>
            <w:tcW w:w="1101" w:type="dxa"/>
            <w:vAlign w:val="center"/>
          </w:tcPr>
          <w:p w:rsidR="001A5245" w:rsidRPr="001A5245" w:rsidRDefault="008E444C" w:rsidP="004B08CE">
            <w:pPr>
              <w:spacing w:line="276" w:lineRule="auto"/>
              <w:jc w:val="center"/>
            </w:pPr>
            <w:r>
              <w:t>2010</w:t>
            </w:r>
          </w:p>
        </w:tc>
        <w:tc>
          <w:tcPr>
            <w:tcW w:w="3543" w:type="dxa"/>
            <w:vAlign w:val="center"/>
          </w:tcPr>
          <w:p w:rsidR="001A5245" w:rsidRPr="0033330C" w:rsidRDefault="008E444C" w:rsidP="004B08CE">
            <w:pPr>
              <w:spacing w:line="276" w:lineRule="auto"/>
              <w:jc w:val="center"/>
            </w:pPr>
            <w:r>
              <w:t>G.N. Khalsa College</w:t>
            </w:r>
          </w:p>
        </w:tc>
        <w:tc>
          <w:tcPr>
            <w:tcW w:w="3402" w:type="dxa"/>
            <w:vAlign w:val="center"/>
          </w:tcPr>
          <w:p w:rsidR="001A5245" w:rsidRPr="00F05768" w:rsidRDefault="008E444C" w:rsidP="004B08CE">
            <w:pPr>
              <w:spacing w:line="276" w:lineRule="auto"/>
              <w:jc w:val="center"/>
            </w:pPr>
            <w:r>
              <w:t>B. Com</w:t>
            </w:r>
          </w:p>
        </w:tc>
        <w:tc>
          <w:tcPr>
            <w:tcW w:w="1418" w:type="dxa"/>
          </w:tcPr>
          <w:p w:rsidR="008E444C" w:rsidRPr="001A5245" w:rsidRDefault="008E444C" w:rsidP="008E444C">
            <w:pPr>
              <w:spacing w:line="276" w:lineRule="auto"/>
            </w:pPr>
            <w:r>
              <w:t xml:space="preserve">    </w:t>
            </w:r>
            <w:r>
              <w:br/>
              <w:t xml:space="preserve">         69</w:t>
            </w:r>
          </w:p>
        </w:tc>
      </w:tr>
      <w:tr w:rsidR="008E444C" w:rsidRPr="00255BB7" w:rsidTr="008E444C">
        <w:trPr>
          <w:trHeight w:val="640"/>
        </w:trPr>
        <w:tc>
          <w:tcPr>
            <w:tcW w:w="1101" w:type="dxa"/>
            <w:vAlign w:val="center"/>
          </w:tcPr>
          <w:p w:rsidR="008E444C" w:rsidRDefault="008E444C" w:rsidP="004B08CE">
            <w:pPr>
              <w:spacing w:line="276" w:lineRule="auto"/>
              <w:jc w:val="center"/>
            </w:pPr>
            <w:r>
              <w:t>2012</w:t>
            </w:r>
          </w:p>
        </w:tc>
        <w:tc>
          <w:tcPr>
            <w:tcW w:w="3543" w:type="dxa"/>
            <w:vAlign w:val="center"/>
          </w:tcPr>
          <w:p w:rsidR="008E444C" w:rsidRPr="0033330C" w:rsidRDefault="008E444C" w:rsidP="004B08CE">
            <w:pPr>
              <w:spacing w:line="276" w:lineRule="auto"/>
              <w:jc w:val="center"/>
            </w:pPr>
            <w:r>
              <w:t>Institute of Chartered Accountants of India</w:t>
            </w:r>
          </w:p>
        </w:tc>
        <w:tc>
          <w:tcPr>
            <w:tcW w:w="3402" w:type="dxa"/>
            <w:vAlign w:val="center"/>
          </w:tcPr>
          <w:p w:rsidR="008E444C" w:rsidRPr="00F05768" w:rsidRDefault="008E444C" w:rsidP="004B08CE">
            <w:pPr>
              <w:spacing w:line="276" w:lineRule="auto"/>
              <w:jc w:val="center"/>
            </w:pPr>
            <w:r>
              <w:t>CA IPCC Group 1</w:t>
            </w:r>
          </w:p>
        </w:tc>
        <w:tc>
          <w:tcPr>
            <w:tcW w:w="1418" w:type="dxa"/>
          </w:tcPr>
          <w:p w:rsidR="008E444C" w:rsidRDefault="008E444C" w:rsidP="004B08CE">
            <w:pPr>
              <w:spacing w:line="276" w:lineRule="auto"/>
              <w:jc w:val="center"/>
            </w:pPr>
            <w:r>
              <w:br/>
              <w:t>50</w:t>
            </w:r>
          </w:p>
        </w:tc>
      </w:tr>
    </w:tbl>
    <w:p w:rsidR="00172660" w:rsidRPr="005E4AA5" w:rsidRDefault="005E4AA5" w:rsidP="005E4AA5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br/>
      </w:r>
    </w:p>
    <w:p w:rsidR="005941E8" w:rsidRPr="006275C5" w:rsidRDefault="005941E8" w:rsidP="005A188C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A188C" w:rsidRPr="00562776" w:rsidRDefault="005A188C" w:rsidP="005A188C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>
        <w:rPr>
          <w:b/>
          <w:bCs/>
          <w:color w:val="000000" w:themeColor="text1"/>
          <w:u w:val="single"/>
          <w:lang w:val="en-GB"/>
        </w:rPr>
        <w:t>Work Experience</w:t>
      </w:r>
    </w:p>
    <w:p w:rsidR="005A188C" w:rsidRPr="00562776" w:rsidRDefault="005A188C" w:rsidP="005A188C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1276"/>
        <w:gridCol w:w="3260"/>
        <w:gridCol w:w="1701"/>
        <w:gridCol w:w="2268"/>
      </w:tblGrid>
      <w:tr w:rsidR="005A188C" w:rsidRPr="00562776" w:rsidTr="00C9453C">
        <w:trPr>
          <w:trHeight w:val="494"/>
        </w:trPr>
        <w:tc>
          <w:tcPr>
            <w:tcW w:w="993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From</w:t>
            </w:r>
          </w:p>
        </w:tc>
        <w:tc>
          <w:tcPr>
            <w:tcW w:w="1276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To</w:t>
            </w:r>
          </w:p>
        </w:tc>
        <w:tc>
          <w:tcPr>
            <w:tcW w:w="3260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Organization</w:t>
            </w:r>
          </w:p>
        </w:tc>
        <w:tc>
          <w:tcPr>
            <w:tcW w:w="1701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Designation</w:t>
            </w:r>
          </w:p>
        </w:tc>
        <w:tc>
          <w:tcPr>
            <w:tcW w:w="2268" w:type="dxa"/>
          </w:tcPr>
          <w:p w:rsidR="005A188C" w:rsidRPr="00562776" w:rsidRDefault="005A188C" w:rsidP="006C1C1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Profile</w:t>
            </w:r>
          </w:p>
        </w:tc>
      </w:tr>
      <w:tr w:rsidR="005A188C" w:rsidRPr="00562776" w:rsidTr="00C9453C">
        <w:trPr>
          <w:trHeight w:val="755"/>
        </w:trPr>
        <w:tc>
          <w:tcPr>
            <w:tcW w:w="993" w:type="dxa"/>
          </w:tcPr>
          <w:p w:rsidR="005A188C" w:rsidRPr="00562776" w:rsidRDefault="00D66510" w:rsidP="00D66510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5E4AA5">
              <w:rPr>
                <w:color w:val="000000" w:themeColor="text1"/>
              </w:rPr>
              <w:t>March 2008</w:t>
            </w:r>
          </w:p>
        </w:tc>
        <w:tc>
          <w:tcPr>
            <w:tcW w:w="1276" w:type="dxa"/>
          </w:tcPr>
          <w:p w:rsidR="005A188C" w:rsidRPr="00562776" w:rsidRDefault="005E4AA5" w:rsidP="00D665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February 2012</w:t>
            </w:r>
          </w:p>
        </w:tc>
        <w:tc>
          <w:tcPr>
            <w:tcW w:w="3260" w:type="dxa"/>
          </w:tcPr>
          <w:p w:rsidR="005A188C" w:rsidRPr="00562776" w:rsidRDefault="005E4AA5" w:rsidP="00627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S.M. Kapoor &amp; Co.</w:t>
            </w:r>
            <w:r>
              <w:rPr>
                <w:color w:val="000000" w:themeColor="text1"/>
              </w:rPr>
              <w:br/>
              <w:t>Chartered Accountants</w:t>
            </w:r>
          </w:p>
        </w:tc>
        <w:tc>
          <w:tcPr>
            <w:tcW w:w="1701" w:type="dxa"/>
          </w:tcPr>
          <w:p w:rsidR="005A188C" w:rsidRPr="00562776" w:rsidRDefault="005E4AA5" w:rsidP="000E7AA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Audit Assistant</w:t>
            </w:r>
          </w:p>
        </w:tc>
        <w:tc>
          <w:tcPr>
            <w:tcW w:w="2268" w:type="dxa"/>
          </w:tcPr>
          <w:p w:rsidR="005A188C" w:rsidRPr="006275C5" w:rsidRDefault="005E4AA5" w:rsidP="006275C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t>To do Audits of Companies, Partnership Firms etc.</w:t>
            </w:r>
          </w:p>
        </w:tc>
      </w:tr>
      <w:tr w:rsidR="005A188C" w:rsidRPr="00562776" w:rsidTr="00C9453C">
        <w:trPr>
          <w:trHeight w:val="645"/>
        </w:trPr>
        <w:tc>
          <w:tcPr>
            <w:tcW w:w="993" w:type="dxa"/>
          </w:tcPr>
          <w:p w:rsidR="005A188C" w:rsidRPr="00562776" w:rsidRDefault="005E4AA5" w:rsidP="00627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March 2012</w:t>
            </w:r>
          </w:p>
        </w:tc>
        <w:tc>
          <w:tcPr>
            <w:tcW w:w="1276" w:type="dxa"/>
          </w:tcPr>
          <w:p w:rsidR="005A188C" w:rsidRPr="00562776" w:rsidRDefault="005E4AA5" w:rsidP="006275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November 2013</w:t>
            </w:r>
          </w:p>
        </w:tc>
        <w:tc>
          <w:tcPr>
            <w:tcW w:w="3260" w:type="dxa"/>
          </w:tcPr>
          <w:p w:rsidR="005A188C" w:rsidRPr="00A5106A" w:rsidRDefault="005E4AA5" w:rsidP="00A5106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S.M. Kapoor &amp; Co.</w:t>
            </w:r>
            <w:r>
              <w:rPr>
                <w:color w:val="000000" w:themeColor="text1"/>
              </w:rPr>
              <w:br/>
              <w:t>Chartered Accountants</w:t>
            </w:r>
          </w:p>
        </w:tc>
        <w:tc>
          <w:tcPr>
            <w:tcW w:w="1701" w:type="dxa"/>
          </w:tcPr>
          <w:p w:rsidR="005A188C" w:rsidRPr="00562776" w:rsidRDefault="005E4AA5" w:rsidP="000E7AA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Article/ Intern</w:t>
            </w:r>
            <w:r>
              <w:rPr>
                <w:color w:val="000000" w:themeColor="text1"/>
              </w:rPr>
              <w:br/>
              <w:t>Audit &amp; Tax</w:t>
            </w:r>
            <w:r w:rsidR="002B31B8">
              <w:rPr>
                <w:color w:val="000000" w:themeColor="text1"/>
              </w:rPr>
              <w:t xml:space="preserve"> Assistant</w:t>
            </w:r>
          </w:p>
        </w:tc>
        <w:tc>
          <w:tcPr>
            <w:tcW w:w="2268" w:type="dxa"/>
          </w:tcPr>
          <w:p w:rsidR="005A188C" w:rsidRPr="002216ED" w:rsidRDefault="005E4AA5" w:rsidP="008A5464">
            <w:pPr>
              <w:jc w:val="center"/>
              <w:rPr>
                <w:color w:val="000000" w:themeColor="text1"/>
              </w:rPr>
            </w:pPr>
            <w:r>
              <w:t>Audits and Tax filing of Clients</w:t>
            </w:r>
          </w:p>
        </w:tc>
      </w:tr>
    </w:tbl>
    <w:p w:rsidR="005A188C" w:rsidRPr="00562776" w:rsidRDefault="005A188C" w:rsidP="005A188C">
      <w:pPr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</w:p>
    <w:p w:rsidR="005A188C" w:rsidRPr="00562776" w:rsidRDefault="005A188C" w:rsidP="005A188C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 </w:t>
      </w:r>
    </w:p>
    <w:p w:rsidR="005A188C" w:rsidRDefault="005A188C" w:rsidP="005A188C">
      <w:pPr>
        <w:spacing w:line="276" w:lineRule="auto"/>
        <w:rPr>
          <w:color w:val="000000" w:themeColor="text1"/>
        </w:rPr>
      </w:pPr>
    </w:p>
    <w:p w:rsidR="00D31284" w:rsidRDefault="00F01DDD" w:rsidP="00A72029">
      <w:pPr>
        <w:spacing w:line="276" w:lineRule="auto"/>
      </w:pPr>
      <w:r>
        <w:rPr>
          <w:color w:val="000000" w:themeColor="text1"/>
        </w:rPr>
        <w:t>Place: Mumbai</w:t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</w:r>
      <w:r w:rsidR="005A188C" w:rsidRPr="00562776">
        <w:rPr>
          <w:color w:val="000000" w:themeColor="text1"/>
        </w:rPr>
        <w:tab/>
        <w:t xml:space="preserve">   (</w:t>
      </w:r>
      <w:r w:rsidR="005E4AA5">
        <w:rPr>
          <w:color w:val="000000" w:themeColor="text1"/>
        </w:rPr>
        <w:t>Ravjyot Singh Anand</w:t>
      </w:r>
      <w:r w:rsidR="005A188C" w:rsidRPr="00562776">
        <w:rPr>
          <w:color w:val="000000" w:themeColor="text1"/>
        </w:rPr>
        <w:t xml:space="preserve">)  </w:t>
      </w:r>
    </w:p>
    <w:sectPr w:rsidR="00D31284" w:rsidSect="005A18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4C3" w:rsidRDefault="00AD04C3">
      <w:r>
        <w:separator/>
      </w:r>
    </w:p>
  </w:endnote>
  <w:endnote w:type="continuationSeparator" w:id="1">
    <w:p w:rsidR="00AD04C3" w:rsidRDefault="00AD0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AD04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AD04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AD04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4C3" w:rsidRDefault="00AD04C3">
      <w:r>
        <w:separator/>
      </w:r>
    </w:p>
  </w:footnote>
  <w:footnote w:type="continuationSeparator" w:id="1">
    <w:p w:rsidR="00AD04C3" w:rsidRDefault="00AD04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AD04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5A188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1" name="Picture 1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AD04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28378E"/>
    <w:multiLevelType w:val="hybridMultilevel"/>
    <w:tmpl w:val="2140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188C"/>
    <w:rsid w:val="00082AA1"/>
    <w:rsid w:val="00082E09"/>
    <w:rsid w:val="000C4296"/>
    <w:rsid w:val="000D3994"/>
    <w:rsid w:val="000E3B83"/>
    <w:rsid w:val="000E7AA0"/>
    <w:rsid w:val="0013134B"/>
    <w:rsid w:val="00172660"/>
    <w:rsid w:val="001A5245"/>
    <w:rsid w:val="001B4720"/>
    <w:rsid w:val="001C4135"/>
    <w:rsid w:val="002117D1"/>
    <w:rsid w:val="002216ED"/>
    <w:rsid w:val="00272FBC"/>
    <w:rsid w:val="00274A60"/>
    <w:rsid w:val="002B31B8"/>
    <w:rsid w:val="002B7DDD"/>
    <w:rsid w:val="002E1DF1"/>
    <w:rsid w:val="00325BA2"/>
    <w:rsid w:val="0033330C"/>
    <w:rsid w:val="00333438"/>
    <w:rsid w:val="0039734F"/>
    <w:rsid w:val="003B0B13"/>
    <w:rsid w:val="00431BCC"/>
    <w:rsid w:val="00435BBB"/>
    <w:rsid w:val="004501D8"/>
    <w:rsid w:val="004B036D"/>
    <w:rsid w:val="004E4DC5"/>
    <w:rsid w:val="00516C68"/>
    <w:rsid w:val="00547278"/>
    <w:rsid w:val="005941E8"/>
    <w:rsid w:val="005A188C"/>
    <w:rsid w:val="005A1B56"/>
    <w:rsid w:val="005A5224"/>
    <w:rsid w:val="005C555F"/>
    <w:rsid w:val="005E4AA5"/>
    <w:rsid w:val="005F199D"/>
    <w:rsid w:val="006275C5"/>
    <w:rsid w:val="00656F90"/>
    <w:rsid w:val="00675CF2"/>
    <w:rsid w:val="006B751F"/>
    <w:rsid w:val="006D7372"/>
    <w:rsid w:val="00705D70"/>
    <w:rsid w:val="007242A6"/>
    <w:rsid w:val="007911EA"/>
    <w:rsid w:val="007A7492"/>
    <w:rsid w:val="007B1491"/>
    <w:rsid w:val="007C39EB"/>
    <w:rsid w:val="007F47D4"/>
    <w:rsid w:val="00806E36"/>
    <w:rsid w:val="00816F10"/>
    <w:rsid w:val="00832AF8"/>
    <w:rsid w:val="00854977"/>
    <w:rsid w:val="00893127"/>
    <w:rsid w:val="008A5464"/>
    <w:rsid w:val="008E444C"/>
    <w:rsid w:val="00922592"/>
    <w:rsid w:val="0094485D"/>
    <w:rsid w:val="00990440"/>
    <w:rsid w:val="00997F99"/>
    <w:rsid w:val="009B2279"/>
    <w:rsid w:val="009F2D12"/>
    <w:rsid w:val="00A5106A"/>
    <w:rsid w:val="00A65DCF"/>
    <w:rsid w:val="00A7186A"/>
    <w:rsid w:val="00A72029"/>
    <w:rsid w:val="00A9134F"/>
    <w:rsid w:val="00AA227A"/>
    <w:rsid w:val="00AD04C3"/>
    <w:rsid w:val="00AE5355"/>
    <w:rsid w:val="00AE5A46"/>
    <w:rsid w:val="00B17BC7"/>
    <w:rsid w:val="00B30CAC"/>
    <w:rsid w:val="00B71160"/>
    <w:rsid w:val="00BA2DAD"/>
    <w:rsid w:val="00BC3C8D"/>
    <w:rsid w:val="00BC704C"/>
    <w:rsid w:val="00BE42D0"/>
    <w:rsid w:val="00C25C8F"/>
    <w:rsid w:val="00C64F33"/>
    <w:rsid w:val="00C70786"/>
    <w:rsid w:val="00C72A36"/>
    <w:rsid w:val="00C9453C"/>
    <w:rsid w:val="00CA1AA8"/>
    <w:rsid w:val="00CC3FBA"/>
    <w:rsid w:val="00CD46DC"/>
    <w:rsid w:val="00CF51C0"/>
    <w:rsid w:val="00D13F13"/>
    <w:rsid w:val="00D269C6"/>
    <w:rsid w:val="00D27EF1"/>
    <w:rsid w:val="00D31284"/>
    <w:rsid w:val="00D66510"/>
    <w:rsid w:val="00DA35EF"/>
    <w:rsid w:val="00DA61F1"/>
    <w:rsid w:val="00E056A5"/>
    <w:rsid w:val="00E53F53"/>
    <w:rsid w:val="00E82FBC"/>
    <w:rsid w:val="00EA302E"/>
    <w:rsid w:val="00EB2FE9"/>
    <w:rsid w:val="00EF1DE4"/>
    <w:rsid w:val="00F01DDD"/>
    <w:rsid w:val="00F05768"/>
    <w:rsid w:val="00F33E85"/>
    <w:rsid w:val="00F55708"/>
    <w:rsid w:val="00FA4A3D"/>
    <w:rsid w:val="00FC6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18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8C"/>
    <w:rPr>
      <w:rFonts w:ascii="Tahoma" w:eastAsia="Times New Roman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726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A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188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1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88C"/>
    <w:rPr>
      <w:rFonts w:ascii="Tahoma" w:eastAsia="Times New Roman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1726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1A5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Amarjeetsingh</cp:lastModifiedBy>
  <cp:revision>3</cp:revision>
  <cp:lastPrinted>2013-12-20T06:35:00Z</cp:lastPrinted>
  <dcterms:created xsi:type="dcterms:W3CDTF">2014-05-08T15:30:00Z</dcterms:created>
  <dcterms:modified xsi:type="dcterms:W3CDTF">2014-05-08T17:29:00Z</dcterms:modified>
</cp:coreProperties>
</file>