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6E0D" w:rsidRDefault="00476E0D" w:rsidP="001E27CA">
      <w:pPr>
        <w:rPr>
          <w:color w:val="000000" w:themeColor="text1"/>
        </w:rPr>
      </w:pPr>
    </w:p>
    <w:p w:rsidR="00FC5CE7" w:rsidRDefault="001E27CA" w:rsidP="001E27CA">
      <w:pPr>
        <w:rPr>
          <w:color w:val="000000" w:themeColor="text1"/>
        </w:rPr>
      </w:pPr>
      <w:r w:rsidRPr="001E27CA">
        <w:rPr>
          <w:color w:val="000000" w:themeColor="text1"/>
        </w:rPr>
        <w:t>Name</w:t>
      </w:r>
      <w:r w:rsidRPr="001E27CA">
        <w:rPr>
          <w:color w:val="000000" w:themeColor="text1"/>
        </w:rPr>
        <w:tab/>
      </w:r>
      <w:r w:rsidRPr="001E27CA">
        <w:rPr>
          <w:color w:val="000000" w:themeColor="text1"/>
        </w:rPr>
        <w:tab/>
      </w:r>
      <w:r w:rsidRPr="001E27CA">
        <w:rPr>
          <w:color w:val="000000" w:themeColor="text1"/>
        </w:rPr>
        <w:tab/>
        <w:t xml:space="preserve">:  </w:t>
      </w:r>
      <w:r w:rsidRPr="001E27CA">
        <w:rPr>
          <w:color w:val="000000" w:themeColor="text1"/>
        </w:rPr>
        <w:tab/>
      </w:r>
      <w:r w:rsidR="00340785" w:rsidRPr="00340785">
        <w:rPr>
          <w:b/>
          <w:color w:val="000000" w:themeColor="text1"/>
        </w:rPr>
        <w:t xml:space="preserve">Mohit </w:t>
      </w:r>
      <w:r w:rsidR="00FC5CE7" w:rsidRPr="00340785">
        <w:rPr>
          <w:b/>
          <w:color w:val="000000" w:themeColor="text1"/>
        </w:rPr>
        <w:t>Gulati</w:t>
      </w:r>
    </w:p>
    <w:p w:rsidR="001E27CA" w:rsidRPr="00562776" w:rsidRDefault="005C17DF" w:rsidP="001E27CA">
      <w:pPr>
        <w:rPr>
          <w:color w:val="000000" w:themeColor="text1"/>
        </w:rPr>
      </w:pPr>
      <w:r>
        <w:rPr>
          <w:color w:val="000000" w:themeColor="text1"/>
        </w:rPr>
        <w:t xml:space="preserve">Gender </w:t>
      </w:r>
      <w:r>
        <w:rPr>
          <w:color w:val="000000" w:themeColor="text1"/>
        </w:rPr>
        <w:tab/>
      </w:r>
      <w:r>
        <w:rPr>
          <w:color w:val="000000" w:themeColor="text1"/>
        </w:rPr>
        <w:tab/>
        <w:t>:</w:t>
      </w:r>
      <w:r>
        <w:rPr>
          <w:color w:val="000000" w:themeColor="text1"/>
        </w:rPr>
        <w:tab/>
        <w:t>Male</w:t>
      </w:r>
      <w:r w:rsidR="001E27CA" w:rsidRPr="00562776">
        <w:rPr>
          <w:color w:val="000000" w:themeColor="text1"/>
        </w:rPr>
        <w:tab/>
      </w:r>
      <w:r w:rsidR="001E27CA" w:rsidRPr="00562776">
        <w:rPr>
          <w:color w:val="000000" w:themeColor="text1"/>
        </w:rPr>
        <w:tab/>
      </w:r>
      <w:r w:rsidR="001E27CA" w:rsidRPr="00562776">
        <w:rPr>
          <w:color w:val="000000" w:themeColor="text1"/>
        </w:rPr>
        <w:tab/>
      </w:r>
      <w:r w:rsidR="001E27CA" w:rsidRPr="00562776">
        <w:rPr>
          <w:color w:val="000000" w:themeColor="text1"/>
        </w:rPr>
        <w:tab/>
      </w:r>
    </w:p>
    <w:p w:rsidR="001E27CA" w:rsidRPr="00562776" w:rsidRDefault="00291817" w:rsidP="001E27CA">
      <w:pPr>
        <w:spacing w:line="276" w:lineRule="auto"/>
        <w:rPr>
          <w:color w:val="000000" w:themeColor="text1"/>
        </w:rPr>
      </w:pPr>
      <w:r>
        <w:rPr>
          <w:color w:val="000000" w:themeColor="text1"/>
        </w:rPr>
        <w:t xml:space="preserve">Age 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>:</w:t>
      </w:r>
      <w:r>
        <w:rPr>
          <w:color w:val="000000" w:themeColor="text1"/>
        </w:rPr>
        <w:tab/>
        <w:t>22</w:t>
      </w:r>
      <w:r w:rsidR="005C17DF">
        <w:rPr>
          <w:color w:val="000000" w:themeColor="text1"/>
        </w:rPr>
        <w:t xml:space="preserve"> Years</w:t>
      </w:r>
    </w:p>
    <w:p w:rsidR="001E27CA" w:rsidRPr="00562776" w:rsidRDefault="00FC5CE7" w:rsidP="001E27CA">
      <w:pPr>
        <w:spacing w:line="276" w:lineRule="auto"/>
        <w:rPr>
          <w:color w:val="000000" w:themeColor="text1"/>
        </w:rPr>
      </w:pPr>
      <w:r>
        <w:rPr>
          <w:color w:val="000000" w:themeColor="text1"/>
        </w:rPr>
        <w:t>Date of Birth</w:t>
      </w:r>
      <w:r>
        <w:rPr>
          <w:color w:val="000000" w:themeColor="text1"/>
        </w:rPr>
        <w:tab/>
      </w:r>
      <w:r>
        <w:rPr>
          <w:color w:val="000000" w:themeColor="text1"/>
        </w:rPr>
        <w:tab/>
        <w:t>:</w:t>
      </w:r>
      <w:r>
        <w:rPr>
          <w:color w:val="000000" w:themeColor="text1"/>
        </w:rPr>
        <w:tab/>
        <w:t>01-02-1992</w:t>
      </w:r>
    </w:p>
    <w:p w:rsidR="00476E0D" w:rsidRDefault="001E27CA" w:rsidP="001E27CA">
      <w:pPr>
        <w:spacing w:line="276" w:lineRule="auto"/>
        <w:rPr>
          <w:color w:val="000000" w:themeColor="text1"/>
        </w:rPr>
      </w:pPr>
      <w:r w:rsidRPr="00562776">
        <w:rPr>
          <w:color w:val="000000" w:themeColor="text1"/>
        </w:rPr>
        <w:t>Father’s Name</w:t>
      </w:r>
      <w:r w:rsidRPr="00562776">
        <w:rPr>
          <w:color w:val="000000" w:themeColor="text1"/>
        </w:rPr>
        <w:tab/>
      </w:r>
      <w:r w:rsidRPr="00562776">
        <w:rPr>
          <w:color w:val="000000" w:themeColor="text1"/>
        </w:rPr>
        <w:tab/>
        <w:t>:</w:t>
      </w:r>
      <w:r w:rsidRPr="00562776">
        <w:rPr>
          <w:color w:val="000000" w:themeColor="text1"/>
        </w:rPr>
        <w:tab/>
      </w:r>
      <w:r w:rsidR="00FC5CE7">
        <w:rPr>
          <w:color w:val="000000" w:themeColor="text1"/>
        </w:rPr>
        <w:t>Manoj Kumar Gulati</w:t>
      </w:r>
    </w:p>
    <w:p w:rsidR="00476E0D" w:rsidRDefault="00476E0D" w:rsidP="001E27CA">
      <w:pPr>
        <w:spacing w:line="276" w:lineRule="auto"/>
        <w:rPr>
          <w:color w:val="000000" w:themeColor="text1"/>
        </w:rPr>
      </w:pPr>
      <w:r>
        <w:rPr>
          <w:color w:val="000000" w:themeColor="text1"/>
        </w:rPr>
        <w:t>Area of Residence</w:t>
      </w:r>
      <w:r>
        <w:rPr>
          <w:color w:val="000000" w:themeColor="text1"/>
        </w:rPr>
        <w:tab/>
        <w:t>:</w:t>
      </w:r>
      <w:r>
        <w:rPr>
          <w:color w:val="000000" w:themeColor="text1"/>
        </w:rPr>
        <w:tab/>
      </w:r>
      <w:r w:rsidR="00FC5CE7">
        <w:rPr>
          <w:color w:val="000000" w:themeColor="text1"/>
        </w:rPr>
        <w:t>Vivek</w:t>
      </w:r>
      <w:r w:rsidR="00721BBE">
        <w:rPr>
          <w:color w:val="000000" w:themeColor="text1"/>
        </w:rPr>
        <w:t xml:space="preserve"> Vihar</w:t>
      </w:r>
    </w:p>
    <w:p w:rsidR="00476E0D" w:rsidRDefault="00476E0D" w:rsidP="001E27CA">
      <w:pPr>
        <w:spacing w:line="276" w:lineRule="auto"/>
        <w:rPr>
          <w:color w:val="000000" w:themeColor="text1"/>
        </w:rPr>
      </w:pPr>
      <w:r>
        <w:rPr>
          <w:color w:val="000000" w:themeColor="text1"/>
        </w:rPr>
        <w:t>Email id</w:t>
      </w:r>
      <w:r>
        <w:rPr>
          <w:color w:val="000000" w:themeColor="text1"/>
        </w:rPr>
        <w:tab/>
      </w:r>
      <w:r>
        <w:rPr>
          <w:color w:val="000000" w:themeColor="text1"/>
        </w:rPr>
        <w:tab/>
        <w:t>:</w:t>
      </w:r>
      <w:r>
        <w:rPr>
          <w:color w:val="000000" w:themeColor="text1"/>
        </w:rPr>
        <w:tab/>
        <w:t>placements.timespro@timesgroup.com</w:t>
      </w:r>
    </w:p>
    <w:p w:rsidR="001E27CA" w:rsidRDefault="001E27CA" w:rsidP="00476E0D">
      <w:pPr>
        <w:spacing w:before="20"/>
        <w:rPr>
          <w:b/>
          <w:color w:val="000000" w:themeColor="text1"/>
          <w:u w:val="single"/>
          <w:lang w:val="en-GB"/>
        </w:rPr>
      </w:pPr>
    </w:p>
    <w:p w:rsidR="001E27CA" w:rsidRPr="00562776" w:rsidRDefault="001E27CA" w:rsidP="001E27CA">
      <w:pPr>
        <w:spacing w:before="20"/>
        <w:jc w:val="center"/>
        <w:rPr>
          <w:b/>
          <w:color w:val="000000" w:themeColor="text1"/>
          <w:u w:val="single"/>
          <w:lang w:val="en-GB"/>
        </w:rPr>
      </w:pPr>
      <w:r w:rsidRPr="00562776">
        <w:rPr>
          <w:b/>
          <w:color w:val="000000" w:themeColor="text1"/>
          <w:u w:val="single"/>
          <w:lang w:val="en-GB"/>
        </w:rPr>
        <w:t xml:space="preserve">PGDBM with TimesPro </w:t>
      </w:r>
    </w:p>
    <w:p w:rsidR="001E27CA" w:rsidRDefault="001E27CA" w:rsidP="001E27CA">
      <w:pPr>
        <w:spacing w:before="20"/>
        <w:jc w:val="both"/>
        <w:rPr>
          <w:color w:val="000000" w:themeColor="text1"/>
          <w:lang w:val="en-GB"/>
        </w:rPr>
      </w:pPr>
    </w:p>
    <w:p w:rsidR="001E27CA" w:rsidRDefault="001E27CA" w:rsidP="001E27CA">
      <w:pPr>
        <w:pStyle w:val="NormalWeb"/>
        <w:spacing w:before="0" w:beforeAutospacing="0" w:after="0" w:afterAutospacing="0"/>
        <w:rPr>
          <w:b/>
          <w:bCs/>
          <w:color w:val="000000" w:themeColor="text1"/>
          <w:lang w:val="en-GB"/>
        </w:rPr>
      </w:pPr>
    </w:p>
    <w:p w:rsidR="001E27CA" w:rsidRPr="00562776" w:rsidRDefault="001E27CA" w:rsidP="001E27CA">
      <w:pPr>
        <w:pStyle w:val="NormalWeb"/>
        <w:spacing w:before="0" w:beforeAutospacing="0" w:after="0" w:afterAutospacing="0"/>
        <w:rPr>
          <w:b/>
          <w:bCs/>
          <w:color w:val="000000" w:themeColor="text1"/>
          <w:lang w:val="en-GB"/>
        </w:rPr>
      </w:pPr>
      <w:r w:rsidRPr="00562776">
        <w:rPr>
          <w:b/>
          <w:bCs/>
          <w:color w:val="000000" w:themeColor="text1"/>
          <w:lang w:val="en-GB"/>
        </w:rPr>
        <w:t>Completed Post Graduate Diploma in Banking Management PGDBM</w:t>
      </w:r>
    </w:p>
    <w:p w:rsidR="001E27CA" w:rsidRPr="00562776" w:rsidRDefault="001E27CA" w:rsidP="001E27CA">
      <w:pPr>
        <w:pStyle w:val="NormalWeb"/>
        <w:spacing w:before="0" w:beforeAutospacing="0" w:after="0" w:afterAutospacing="0"/>
        <w:rPr>
          <w:b/>
          <w:bCs/>
          <w:color w:val="000000" w:themeColor="text1"/>
          <w:lang w:val="en-GB"/>
        </w:rPr>
      </w:pPr>
    </w:p>
    <w:p w:rsidR="001E27CA" w:rsidRPr="00562776" w:rsidRDefault="001E27CA" w:rsidP="001E27CA">
      <w:pPr>
        <w:pStyle w:val="NormalWeb"/>
        <w:spacing w:before="0" w:beforeAutospacing="0" w:after="0" w:afterAutospacing="0"/>
        <w:rPr>
          <w:bCs/>
          <w:color w:val="000000" w:themeColor="text1"/>
          <w:lang w:val="en-GB"/>
        </w:rPr>
      </w:pPr>
      <w:r w:rsidRPr="00562776">
        <w:rPr>
          <w:bCs/>
          <w:color w:val="000000" w:themeColor="text1"/>
          <w:lang w:val="en-GB"/>
        </w:rPr>
        <w:t xml:space="preserve">Centre Name </w:t>
      </w:r>
      <w:r w:rsidRPr="00562776">
        <w:rPr>
          <w:bCs/>
          <w:color w:val="000000" w:themeColor="text1"/>
          <w:lang w:val="en-GB"/>
        </w:rPr>
        <w:tab/>
      </w:r>
      <w:r w:rsidRPr="00562776">
        <w:rPr>
          <w:bCs/>
          <w:color w:val="000000" w:themeColor="text1"/>
          <w:lang w:val="en-GB"/>
        </w:rPr>
        <w:tab/>
        <w:t xml:space="preserve">: Times Centre for Learning Limited (Times Pro, </w:t>
      </w:r>
      <w:r w:rsidR="00721BBE">
        <w:rPr>
          <w:bCs/>
          <w:color w:val="000000" w:themeColor="text1"/>
          <w:lang w:val="en-GB"/>
        </w:rPr>
        <w:t>Noida</w:t>
      </w:r>
      <w:r w:rsidR="005C17DF">
        <w:rPr>
          <w:bCs/>
          <w:color w:val="000000" w:themeColor="text1"/>
          <w:lang w:val="en-GB"/>
        </w:rPr>
        <w:t>)</w:t>
      </w:r>
    </w:p>
    <w:p w:rsidR="001E27CA" w:rsidRPr="00562776" w:rsidRDefault="001E27CA" w:rsidP="001E27CA">
      <w:pPr>
        <w:pStyle w:val="NormalWeb"/>
        <w:spacing w:before="0" w:beforeAutospacing="0" w:after="0" w:afterAutospacing="0"/>
        <w:rPr>
          <w:bCs/>
          <w:color w:val="000000" w:themeColor="text1"/>
          <w:lang w:val="en-GB"/>
        </w:rPr>
      </w:pPr>
    </w:p>
    <w:p w:rsidR="001E27CA" w:rsidRPr="00562776" w:rsidRDefault="00FC5CE7" w:rsidP="001E27CA">
      <w:pPr>
        <w:pStyle w:val="NormalWeb"/>
        <w:spacing w:before="0" w:beforeAutospacing="0" w:after="0" w:afterAutospacing="0"/>
        <w:rPr>
          <w:bCs/>
          <w:color w:val="000000" w:themeColor="text1"/>
          <w:lang w:val="en-GB"/>
        </w:rPr>
      </w:pPr>
      <w:r>
        <w:rPr>
          <w:bCs/>
          <w:color w:val="000000" w:themeColor="text1"/>
          <w:lang w:val="en-GB"/>
        </w:rPr>
        <w:t>Regi</w:t>
      </w:r>
      <w:r w:rsidR="005C17DF">
        <w:rPr>
          <w:bCs/>
          <w:color w:val="000000" w:themeColor="text1"/>
          <w:lang w:val="en-GB"/>
        </w:rPr>
        <w:t xml:space="preserve">stration Number </w:t>
      </w:r>
      <w:r w:rsidR="005C17DF">
        <w:rPr>
          <w:bCs/>
          <w:color w:val="000000" w:themeColor="text1"/>
          <w:lang w:val="en-GB"/>
        </w:rPr>
        <w:tab/>
        <w:t>: E13002100003</w:t>
      </w:r>
    </w:p>
    <w:p w:rsidR="001E27CA" w:rsidRPr="00562776" w:rsidRDefault="001E27CA" w:rsidP="001E27CA">
      <w:pPr>
        <w:pStyle w:val="NormalWeb"/>
        <w:spacing w:before="0" w:beforeAutospacing="0" w:after="0" w:afterAutospacing="0"/>
        <w:rPr>
          <w:bCs/>
          <w:color w:val="000000" w:themeColor="text1"/>
          <w:lang w:val="en-GB"/>
        </w:rPr>
      </w:pPr>
    </w:p>
    <w:p w:rsidR="009E2A6E" w:rsidRDefault="001E27CA" w:rsidP="001E27CA">
      <w:pPr>
        <w:pStyle w:val="NormalWeb"/>
        <w:spacing w:before="0" w:beforeAutospacing="0" w:after="0" w:afterAutospacing="0"/>
        <w:rPr>
          <w:bCs/>
          <w:color w:val="000000" w:themeColor="text1"/>
          <w:lang w:val="en-GB"/>
        </w:rPr>
      </w:pPr>
      <w:r w:rsidRPr="00562776">
        <w:rPr>
          <w:bCs/>
          <w:color w:val="000000" w:themeColor="text1"/>
          <w:lang w:val="en-GB"/>
        </w:rPr>
        <w:t xml:space="preserve">Batch Code </w:t>
      </w:r>
      <w:r w:rsidRPr="00562776">
        <w:rPr>
          <w:bCs/>
          <w:color w:val="000000" w:themeColor="text1"/>
          <w:lang w:val="en-GB"/>
        </w:rPr>
        <w:tab/>
      </w:r>
      <w:r w:rsidRPr="00562776">
        <w:rPr>
          <w:bCs/>
          <w:color w:val="000000" w:themeColor="text1"/>
          <w:lang w:val="en-GB"/>
        </w:rPr>
        <w:tab/>
        <w:t xml:space="preserve">: </w:t>
      </w:r>
      <w:r w:rsidR="00721BBE">
        <w:rPr>
          <w:bCs/>
          <w:color w:val="000000" w:themeColor="text1"/>
          <w:lang w:val="en-GB"/>
        </w:rPr>
        <w:t>NOI</w:t>
      </w:r>
      <w:r w:rsidR="005C17DF">
        <w:rPr>
          <w:bCs/>
          <w:color w:val="000000" w:themeColor="text1"/>
          <w:lang w:val="en-GB"/>
        </w:rPr>
        <w:t>01AA0113</w:t>
      </w:r>
    </w:p>
    <w:p w:rsidR="001E27CA" w:rsidRPr="00562776" w:rsidRDefault="001E27CA" w:rsidP="00476E0D">
      <w:pPr>
        <w:pStyle w:val="NormalWeb"/>
        <w:spacing w:before="0" w:beforeAutospacing="0" w:after="0" w:afterAutospacing="0"/>
        <w:rPr>
          <w:b/>
          <w:bCs/>
          <w:color w:val="000000" w:themeColor="text1"/>
          <w:lang w:val="en-GB"/>
        </w:rPr>
      </w:pPr>
    </w:p>
    <w:p w:rsidR="001E27CA" w:rsidRPr="00562776" w:rsidRDefault="001E27CA" w:rsidP="001E27CA">
      <w:pPr>
        <w:pStyle w:val="NormalWeb"/>
        <w:spacing w:before="0" w:beforeAutospacing="0" w:after="0" w:afterAutospacing="0"/>
        <w:jc w:val="center"/>
        <w:rPr>
          <w:b/>
          <w:bCs/>
          <w:color w:val="000000" w:themeColor="text1"/>
          <w:u w:val="single"/>
          <w:lang w:val="en-GB"/>
        </w:rPr>
      </w:pPr>
      <w:r w:rsidRPr="00562776">
        <w:rPr>
          <w:b/>
          <w:bCs/>
          <w:color w:val="000000" w:themeColor="text1"/>
          <w:u w:val="single"/>
          <w:lang w:val="en-GB"/>
        </w:rPr>
        <w:t xml:space="preserve">Academic Scores </w:t>
      </w:r>
    </w:p>
    <w:p w:rsidR="001E27CA" w:rsidRPr="00562776" w:rsidRDefault="001E27CA" w:rsidP="001E27CA">
      <w:pPr>
        <w:pStyle w:val="NormalWeb"/>
        <w:spacing w:before="0" w:beforeAutospacing="0" w:after="0" w:afterAutospacing="0"/>
        <w:jc w:val="center"/>
        <w:rPr>
          <w:b/>
          <w:bCs/>
          <w:color w:val="000000" w:themeColor="text1"/>
          <w:u w:val="single"/>
          <w:lang w:val="en-GB"/>
        </w:rPr>
      </w:pPr>
      <w:r w:rsidRPr="00562776">
        <w:rPr>
          <w:b/>
          <w:bCs/>
          <w:color w:val="000000" w:themeColor="text1"/>
          <w:lang w:val="en-GB"/>
        </w:rPr>
        <w:br/>
      </w:r>
    </w:p>
    <w:tbl>
      <w:tblPr>
        <w:tblpPr w:leftFromText="180" w:rightFromText="180" w:vertAnchor="text" w:tblpY="1"/>
        <w:tblOverlap w:val="never"/>
        <w:tblW w:w="9756" w:type="dxa"/>
        <w:tblInd w:w="93" w:type="dxa"/>
        <w:tblLook w:val="04A0" w:firstRow="1" w:lastRow="0" w:firstColumn="1" w:lastColumn="0" w:noHBand="0" w:noVBand="1"/>
      </w:tblPr>
      <w:tblGrid>
        <w:gridCol w:w="8092"/>
        <w:gridCol w:w="1694"/>
      </w:tblGrid>
      <w:tr w:rsidR="001E27CA" w:rsidRPr="00562776" w:rsidTr="00476E0D">
        <w:trPr>
          <w:trHeight w:val="320"/>
        </w:trPr>
        <w:tc>
          <w:tcPr>
            <w:tcW w:w="80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7CA" w:rsidRPr="00562776" w:rsidRDefault="001E27CA" w:rsidP="00D263CE">
            <w:pPr>
              <w:jc w:val="center"/>
              <w:rPr>
                <w:b/>
                <w:bCs/>
                <w:color w:val="000000" w:themeColor="text1"/>
              </w:rPr>
            </w:pPr>
            <w:r w:rsidRPr="00562776">
              <w:rPr>
                <w:b/>
                <w:bCs/>
                <w:color w:val="000000" w:themeColor="text1"/>
              </w:rPr>
              <w:t xml:space="preserve">Subject </w:t>
            </w:r>
          </w:p>
        </w:tc>
        <w:tc>
          <w:tcPr>
            <w:tcW w:w="166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E27CA" w:rsidRPr="00562776" w:rsidRDefault="001E27CA" w:rsidP="00D263CE">
            <w:pPr>
              <w:jc w:val="center"/>
              <w:rPr>
                <w:b/>
                <w:bCs/>
                <w:color w:val="000000" w:themeColor="text1"/>
              </w:rPr>
            </w:pPr>
            <w:r w:rsidRPr="00562776">
              <w:rPr>
                <w:b/>
                <w:bCs/>
                <w:color w:val="000000" w:themeColor="text1"/>
              </w:rPr>
              <w:t xml:space="preserve">% Marks Obtained </w:t>
            </w:r>
          </w:p>
        </w:tc>
      </w:tr>
      <w:tr w:rsidR="001E27CA" w:rsidRPr="00562776" w:rsidTr="00476E0D">
        <w:trPr>
          <w:trHeight w:val="303"/>
        </w:trPr>
        <w:tc>
          <w:tcPr>
            <w:tcW w:w="80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7CA" w:rsidRPr="00562776" w:rsidRDefault="001E27CA" w:rsidP="00D263CE">
            <w:pPr>
              <w:rPr>
                <w:color w:val="000000" w:themeColor="text1"/>
              </w:rPr>
            </w:pPr>
            <w:r w:rsidRPr="00562776">
              <w:rPr>
                <w:color w:val="000000" w:themeColor="text1"/>
              </w:rPr>
              <w:t>Introduction to Banking</w:t>
            </w:r>
          </w:p>
        </w:tc>
        <w:tc>
          <w:tcPr>
            <w:tcW w:w="166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E27CA" w:rsidRPr="00562776" w:rsidRDefault="00FC5CE7" w:rsidP="00FC5CE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76</w:t>
            </w:r>
          </w:p>
        </w:tc>
      </w:tr>
      <w:tr w:rsidR="001E27CA" w:rsidRPr="00562776" w:rsidTr="00476E0D">
        <w:trPr>
          <w:trHeight w:val="303"/>
        </w:trPr>
        <w:tc>
          <w:tcPr>
            <w:tcW w:w="80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7CA" w:rsidRPr="00562776" w:rsidRDefault="001E27CA" w:rsidP="00D263CE">
            <w:pPr>
              <w:rPr>
                <w:color w:val="000000" w:themeColor="text1"/>
              </w:rPr>
            </w:pPr>
            <w:r w:rsidRPr="00562776">
              <w:rPr>
                <w:color w:val="000000" w:themeColor="text1"/>
              </w:rPr>
              <w:t xml:space="preserve">Law and Practice of Banking </w:t>
            </w:r>
          </w:p>
        </w:tc>
        <w:tc>
          <w:tcPr>
            <w:tcW w:w="166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E27CA" w:rsidRPr="00562776" w:rsidRDefault="00FC5CE7" w:rsidP="00FC5CE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84</w:t>
            </w:r>
          </w:p>
        </w:tc>
      </w:tr>
      <w:tr w:rsidR="001E27CA" w:rsidRPr="00562776" w:rsidTr="00476E0D">
        <w:trPr>
          <w:trHeight w:val="303"/>
        </w:trPr>
        <w:tc>
          <w:tcPr>
            <w:tcW w:w="80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7CA" w:rsidRPr="00562776" w:rsidRDefault="001E27CA" w:rsidP="00D263CE">
            <w:pPr>
              <w:rPr>
                <w:color w:val="000000" w:themeColor="text1"/>
              </w:rPr>
            </w:pPr>
            <w:r w:rsidRPr="00562776">
              <w:rPr>
                <w:color w:val="000000" w:themeColor="text1"/>
              </w:rPr>
              <w:t>Retail Banking</w:t>
            </w:r>
          </w:p>
        </w:tc>
        <w:tc>
          <w:tcPr>
            <w:tcW w:w="166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E27CA" w:rsidRPr="00562776" w:rsidRDefault="00744C71" w:rsidP="00FC5CE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72</w:t>
            </w:r>
          </w:p>
        </w:tc>
      </w:tr>
      <w:tr w:rsidR="001E27CA" w:rsidRPr="00562776" w:rsidTr="00476E0D">
        <w:trPr>
          <w:trHeight w:val="303"/>
        </w:trPr>
        <w:tc>
          <w:tcPr>
            <w:tcW w:w="80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27CA" w:rsidRPr="00562776" w:rsidRDefault="001E27CA" w:rsidP="00D263C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Business Banking</w:t>
            </w:r>
          </w:p>
        </w:tc>
        <w:tc>
          <w:tcPr>
            <w:tcW w:w="166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E27CA" w:rsidRPr="00562776" w:rsidRDefault="007D3AD7" w:rsidP="00FC5CE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64</w:t>
            </w:r>
          </w:p>
        </w:tc>
      </w:tr>
      <w:tr w:rsidR="001E27CA" w:rsidRPr="00562776" w:rsidTr="00476E0D">
        <w:trPr>
          <w:trHeight w:val="303"/>
        </w:trPr>
        <w:tc>
          <w:tcPr>
            <w:tcW w:w="80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27CA" w:rsidRPr="00562776" w:rsidRDefault="001E27CA" w:rsidP="00D263CE">
            <w:pPr>
              <w:rPr>
                <w:color w:val="000000" w:themeColor="text1"/>
              </w:rPr>
            </w:pPr>
            <w:r w:rsidRPr="00562776">
              <w:rPr>
                <w:color w:val="000000" w:themeColor="text1"/>
              </w:rPr>
              <w:t xml:space="preserve">NRI Banking </w:t>
            </w:r>
          </w:p>
        </w:tc>
        <w:tc>
          <w:tcPr>
            <w:tcW w:w="166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E27CA" w:rsidRPr="00562776" w:rsidRDefault="00FC5CE7" w:rsidP="00FC5CE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88</w:t>
            </w:r>
          </w:p>
        </w:tc>
      </w:tr>
      <w:tr w:rsidR="001E27CA" w:rsidRPr="00562776" w:rsidTr="00476E0D">
        <w:trPr>
          <w:trHeight w:val="303"/>
        </w:trPr>
        <w:tc>
          <w:tcPr>
            <w:tcW w:w="80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27CA" w:rsidRPr="00562776" w:rsidRDefault="001E27CA" w:rsidP="00D263C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Wealth Management and Financial Planning</w:t>
            </w:r>
          </w:p>
        </w:tc>
        <w:tc>
          <w:tcPr>
            <w:tcW w:w="166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E27CA" w:rsidRPr="00562776" w:rsidRDefault="00744C71" w:rsidP="00FC5CE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78</w:t>
            </w:r>
          </w:p>
        </w:tc>
      </w:tr>
      <w:tr w:rsidR="001E27CA" w:rsidRPr="00562776" w:rsidTr="00476E0D">
        <w:trPr>
          <w:trHeight w:val="303"/>
        </w:trPr>
        <w:tc>
          <w:tcPr>
            <w:tcW w:w="80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27CA" w:rsidRPr="00562776" w:rsidRDefault="001E27CA" w:rsidP="00D263CE">
            <w:pPr>
              <w:rPr>
                <w:color w:val="000000" w:themeColor="text1"/>
              </w:rPr>
            </w:pPr>
            <w:r w:rsidRPr="00562776">
              <w:rPr>
                <w:color w:val="000000" w:themeColor="text1"/>
              </w:rPr>
              <w:t xml:space="preserve">New Age Banking </w:t>
            </w:r>
          </w:p>
        </w:tc>
        <w:tc>
          <w:tcPr>
            <w:tcW w:w="166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E27CA" w:rsidRPr="00562776" w:rsidRDefault="001E27CA" w:rsidP="00FC5CE7">
            <w:pPr>
              <w:jc w:val="center"/>
              <w:rPr>
                <w:color w:val="000000" w:themeColor="text1"/>
              </w:rPr>
            </w:pPr>
            <w:r w:rsidRPr="00562776">
              <w:rPr>
                <w:color w:val="000000" w:themeColor="text1"/>
              </w:rPr>
              <w:t>92</w:t>
            </w:r>
          </w:p>
        </w:tc>
      </w:tr>
      <w:tr w:rsidR="001E27CA" w:rsidRPr="00562776" w:rsidTr="00476E0D">
        <w:trPr>
          <w:trHeight w:val="303"/>
        </w:trPr>
        <w:tc>
          <w:tcPr>
            <w:tcW w:w="80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27CA" w:rsidRPr="00562776" w:rsidRDefault="001E27CA" w:rsidP="00D263C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Core Banking Solution ( Finacle)</w:t>
            </w:r>
          </w:p>
        </w:tc>
        <w:tc>
          <w:tcPr>
            <w:tcW w:w="166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E27CA" w:rsidRPr="00562776" w:rsidRDefault="009B1A8E" w:rsidP="00FC5CE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</w:tr>
      <w:tr w:rsidR="001E27CA" w:rsidRPr="00562776" w:rsidTr="00476E0D">
        <w:trPr>
          <w:trHeight w:val="303"/>
        </w:trPr>
        <w:tc>
          <w:tcPr>
            <w:tcW w:w="80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27CA" w:rsidRPr="00562776" w:rsidRDefault="001E27CA" w:rsidP="00D263CE">
            <w:pPr>
              <w:rPr>
                <w:color w:val="000000" w:themeColor="text1"/>
              </w:rPr>
            </w:pPr>
            <w:r w:rsidRPr="00562776">
              <w:rPr>
                <w:color w:val="000000" w:themeColor="text1"/>
              </w:rPr>
              <w:t xml:space="preserve">Management of Banks </w:t>
            </w:r>
          </w:p>
        </w:tc>
        <w:tc>
          <w:tcPr>
            <w:tcW w:w="166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E27CA" w:rsidRPr="00562776" w:rsidRDefault="00FC5CE7" w:rsidP="00FC5CE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96</w:t>
            </w:r>
          </w:p>
        </w:tc>
      </w:tr>
      <w:tr w:rsidR="001E27CA" w:rsidRPr="00562776" w:rsidTr="00476E0D">
        <w:trPr>
          <w:trHeight w:val="303"/>
        </w:trPr>
        <w:tc>
          <w:tcPr>
            <w:tcW w:w="80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27CA" w:rsidRPr="00562776" w:rsidRDefault="001E27CA" w:rsidP="00D263C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Communication Skills</w:t>
            </w:r>
          </w:p>
        </w:tc>
        <w:tc>
          <w:tcPr>
            <w:tcW w:w="166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E27CA" w:rsidRPr="00562776" w:rsidRDefault="007D3AD7" w:rsidP="00FC5CE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83</w:t>
            </w:r>
          </w:p>
        </w:tc>
      </w:tr>
      <w:tr w:rsidR="001E27CA" w:rsidRPr="00562776" w:rsidTr="00476E0D">
        <w:trPr>
          <w:trHeight w:val="303"/>
        </w:trPr>
        <w:tc>
          <w:tcPr>
            <w:tcW w:w="80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27CA" w:rsidRPr="00562776" w:rsidRDefault="001E27CA" w:rsidP="00D263CE">
            <w:pPr>
              <w:rPr>
                <w:color w:val="000000" w:themeColor="text1"/>
              </w:rPr>
            </w:pPr>
            <w:r w:rsidRPr="00562776">
              <w:rPr>
                <w:color w:val="000000" w:themeColor="text1"/>
              </w:rPr>
              <w:t xml:space="preserve">Accounting and Financial Mathematics for Bankers </w:t>
            </w:r>
          </w:p>
        </w:tc>
        <w:tc>
          <w:tcPr>
            <w:tcW w:w="166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E27CA" w:rsidRPr="00562776" w:rsidRDefault="00FC5CE7" w:rsidP="00FC5CE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88</w:t>
            </w:r>
          </w:p>
        </w:tc>
      </w:tr>
      <w:tr w:rsidR="001E27CA" w:rsidRPr="00562776" w:rsidTr="00476E0D">
        <w:trPr>
          <w:trHeight w:val="303"/>
        </w:trPr>
        <w:tc>
          <w:tcPr>
            <w:tcW w:w="80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27CA" w:rsidRPr="00562776" w:rsidRDefault="001E27CA" w:rsidP="00D263C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Sales and Relationship Management</w:t>
            </w:r>
          </w:p>
        </w:tc>
        <w:tc>
          <w:tcPr>
            <w:tcW w:w="166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E27CA" w:rsidRPr="00562776" w:rsidRDefault="007D3AD7" w:rsidP="00FC5CE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82</w:t>
            </w:r>
          </w:p>
        </w:tc>
      </w:tr>
      <w:tr w:rsidR="001E27CA" w:rsidRPr="00562776" w:rsidTr="00476E0D">
        <w:trPr>
          <w:trHeight w:val="303"/>
        </w:trPr>
        <w:tc>
          <w:tcPr>
            <w:tcW w:w="80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27CA" w:rsidRDefault="001E27CA" w:rsidP="00D263C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Essentials of Customer Service</w:t>
            </w:r>
          </w:p>
        </w:tc>
        <w:tc>
          <w:tcPr>
            <w:tcW w:w="166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E27CA" w:rsidRPr="00562776" w:rsidRDefault="007D3AD7" w:rsidP="00FC5CE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87</w:t>
            </w:r>
          </w:p>
        </w:tc>
      </w:tr>
      <w:tr w:rsidR="001E27CA" w:rsidRPr="00562776" w:rsidTr="00476E0D">
        <w:trPr>
          <w:trHeight w:val="303"/>
        </w:trPr>
        <w:tc>
          <w:tcPr>
            <w:tcW w:w="80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27CA" w:rsidRPr="00562776" w:rsidRDefault="001E27CA" w:rsidP="00D263CE">
            <w:pPr>
              <w:rPr>
                <w:color w:val="000000" w:themeColor="text1"/>
              </w:rPr>
            </w:pPr>
            <w:r w:rsidRPr="00562776">
              <w:rPr>
                <w:color w:val="000000" w:themeColor="text1"/>
              </w:rPr>
              <w:t xml:space="preserve">Business Intelligence </w:t>
            </w:r>
          </w:p>
        </w:tc>
        <w:tc>
          <w:tcPr>
            <w:tcW w:w="166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E27CA" w:rsidRPr="00562776" w:rsidRDefault="007D3AD7" w:rsidP="00FC5CE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82</w:t>
            </w:r>
          </w:p>
        </w:tc>
      </w:tr>
      <w:tr w:rsidR="001E27CA" w:rsidRPr="00562776" w:rsidTr="00476E0D">
        <w:trPr>
          <w:trHeight w:val="303"/>
        </w:trPr>
        <w:tc>
          <w:tcPr>
            <w:tcW w:w="80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27CA" w:rsidRDefault="001E27CA" w:rsidP="00D263C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Economic Times FinPro</w:t>
            </w:r>
            <w:r w:rsidR="005A07CF">
              <w:rPr>
                <w:color w:val="000000" w:themeColor="text1"/>
              </w:rPr>
              <w:t xml:space="preserve">                                                                                              </w:t>
            </w:r>
          </w:p>
          <w:p w:rsidR="001E27CA" w:rsidRPr="00476E0D" w:rsidRDefault="001E27CA" w:rsidP="00476E0D">
            <w:pPr>
              <w:rPr>
                <w:color w:val="000000" w:themeColor="text1"/>
              </w:rPr>
            </w:pPr>
            <w:r w:rsidRPr="001E27CA">
              <w:rPr>
                <w:color w:val="000000" w:themeColor="text1"/>
              </w:rPr>
              <w:t>GDP,</w:t>
            </w:r>
            <w:r w:rsidR="00476E0D">
              <w:rPr>
                <w:color w:val="000000" w:themeColor="text1"/>
              </w:rPr>
              <w:t xml:space="preserve"> </w:t>
            </w:r>
            <w:r w:rsidRPr="001E27CA">
              <w:rPr>
                <w:color w:val="000000" w:themeColor="text1"/>
              </w:rPr>
              <w:t>Business Cycles, Inflation</w:t>
            </w:r>
            <w:r>
              <w:rPr>
                <w:color w:val="000000" w:themeColor="text1"/>
              </w:rPr>
              <w:t>,</w:t>
            </w:r>
            <w:r w:rsidR="00476E0D">
              <w:rPr>
                <w:color w:val="000000" w:themeColor="text1"/>
              </w:rPr>
              <w:t xml:space="preserve"> </w:t>
            </w:r>
            <w:r w:rsidRPr="001E27CA">
              <w:rPr>
                <w:color w:val="000000" w:themeColor="text1"/>
              </w:rPr>
              <w:t>Interes</w:t>
            </w:r>
            <w:r w:rsidR="00476E0D">
              <w:rPr>
                <w:color w:val="000000" w:themeColor="text1"/>
              </w:rPr>
              <w:t xml:space="preserve">t Rates, Monetary Policy, Fiscal </w:t>
            </w:r>
            <w:r w:rsidRPr="001E27CA">
              <w:rPr>
                <w:color w:val="000000" w:themeColor="text1"/>
              </w:rPr>
              <w:t>Policy</w:t>
            </w:r>
            <w:r>
              <w:rPr>
                <w:color w:val="000000" w:themeColor="text1"/>
              </w:rPr>
              <w:t>,</w:t>
            </w:r>
            <w:r w:rsidR="00476E0D">
              <w:rPr>
                <w:color w:val="000000" w:themeColor="text1"/>
              </w:rPr>
              <w:t xml:space="preserve"> </w:t>
            </w:r>
            <w:r w:rsidRPr="001E27CA">
              <w:rPr>
                <w:color w:val="000000" w:themeColor="text1"/>
              </w:rPr>
              <w:t>Mutual Funds and Hedge Funds</w:t>
            </w:r>
            <w:r>
              <w:rPr>
                <w:color w:val="000000" w:themeColor="text1"/>
              </w:rPr>
              <w:t xml:space="preserve">, </w:t>
            </w:r>
            <w:r w:rsidRPr="001E27CA">
              <w:rPr>
                <w:color w:val="000000" w:themeColor="text1"/>
              </w:rPr>
              <w:t>PPF,</w:t>
            </w:r>
            <w:r w:rsidR="00476E0D">
              <w:rPr>
                <w:color w:val="000000" w:themeColor="text1"/>
              </w:rPr>
              <w:t xml:space="preserve"> </w:t>
            </w:r>
            <w:r w:rsidRPr="001E27CA">
              <w:rPr>
                <w:color w:val="000000" w:themeColor="text1"/>
              </w:rPr>
              <w:t>NSC,</w:t>
            </w:r>
            <w:r w:rsidR="00476E0D">
              <w:rPr>
                <w:color w:val="000000" w:themeColor="text1"/>
              </w:rPr>
              <w:t xml:space="preserve"> </w:t>
            </w:r>
            <w:r w:rsidRPr="001E27CA">
              <w:rPr>
                <w:color w:val="000000" w:themeColor="text1"/>
              </w:rPr>
              <w:t>POMIS,</w:t>
            </w:r>
            <w:r w:rsidR="00476E0D">
              <w:rPr>
                <w:color w:val="000000" w:themeColor="text1"/>
              </w:rPr>
              <w:t xml:space="preserve"> </w:t>
            </w:r>
            <w:r w:rsidRPr="001E27CA">
              <w:rPr>
                <w:color w:val="000000" w:themeColor="text1"/>
              </w:rPr>
              <w:t>RGESS,</w:t>
            </w:r>
            <w:r w:rsidR="00476E0D">
              <w:rPr>
                <w:color w:val="000000" w:themeColor="text1"/>
              </w:rPr>
              <w:t xml:space="preserve"> </w:t>
            </w:r>
            <w:r w:rsidRPr="001E27CA">
              <w:rPr>
                <w:color w:val="000000" w:themeColor="text1"/>
              </w:rPr>
              <w:t>NPS</w:t>
            </w:r>
            <w:r w:rsidR="00476E0D">
              <w:rPr>
                <w:color w:val="000000" w:themeColor="text1"/>
              </w:rPr>
              <w:t xml:space="preserve">, </w:t>
            </w:r>
            <w:r w:rsidRPr="00476E0D">
              <w:rPr>
                <w:color w:val="000000" w:themeColor="text1"/>
              </w:rPr>
              <w:t>Investor Life Cycle, Financial Goals,</w:t>
            </w:r>
            <w:r w:rsidR="00476E0D">
              <w:rPr>
                <w:color w:val="000000" w:themeColor="text1"/>
              </w:rPr>
              <w:t xml:space="preserve"> </w:t>
            </w:r>
            <w:r w:rsidRPr="00476E0D">
              <w:rPr>
                <w:color w:val="000000" w:themeColor="text1"/>
              </w:rPr>
              <w:t>Saving Pattern changes</w:t>
            </w:r>
            <w:r w:rsidR="00476E0D">
              <w:rPr>
                <w:color w:val="000000" w:themeColor="text1"/>
              </w:rPr>
              <w:t xml:space="preserve">, </w:t>
            </w:r>
            <w:r w:rsidRPr="00476E0D">
              <w:rPr>
                <w:color w:val="000000" w:themeColor="text1"/>
              </w:rPr>
              <w:t>Income</w:t>
            </w:r>
            <w:r w:rsidR="00476E0D">
              <w:rPr>
                <w:color w:val="000000" w:themeColor="text1"/>
              </w:rPr>
              <w:t xml:space="preserve"> </w:t>
            </w:r>
            <w:r w:rsidRPr="00476E0D">
              <w:rPr>
                <w:color w:val="000000" w:themeColor="text1"/>
              </w:rPr>
              <w:t>Tax,</w:t>
            </w:r>
            <w:r w:rsidR="00476E0D">
              <w:rPr>
                <w:color w:val="000000" w:themeColor="text1"/>
              </w:rPr>
              <w:t xml:space="preserve"> </w:t>
            </w:r>
            <w:r w:rsidRPr="00476E0D">
              <w:rPr>
                <w:color w:val="000000" w:themeColor="text1"/>
              </w:rPr>
              <w:t>Capital Gains Tax,</w:t>
            </w:r>
            <w:r w:rsidR="00476E0D">
              <w:rPr>
                <w:color w:val="000000" w:themeColor="text1"/>
              </w:rPr>
              <w:t xml:space="preserve"> </w:t>
            </w:r>
            <w:r w:rsidRPr="00476E0D">
              <w:rPr>
                <w:color w:val="000000" w:themeColor="text1"/>
              </w:rPr>
              <w:t>Dividend Distribution Tax for MFs</w:t>
            </w:r>
          </w:p>
        </w:tc>
        <w:tc>
          <w:tcPr>
            <w:tcW w:w="166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E27CA" w:rsidRPr="005A07CF" w:rsidRDefault="005A07CF" w:rsidP="007D3AD7">
            <w:pPr>
              <w:spacing w:line="720" w:lineRule="auto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74;83;79;83;79;</w:t>
            </w:r>
            <w:r w:rsidRPr="005A07CF">
              <w:rPr>
                <w:color w:val="000000" w:themeColor="text1"/>
                <w:sz w:val="20"/>
                <w:szCs w:val="20"/>
              </w:rPr>
              <w:t>78</w:t>
            </w:r>
          </w:p>
        </w:tc>
      </w:tr>
    </w:tbl>
    <w:p w:rsidR="00B611BC" w:rsidRDefault="00B611BC" w:rsidP="00476E0D">
      <w:pPr>
        <w:pStyle w:val="NormalWeb"/>
        <w:spacing w:before="0" w:beforeAutospacing="0" w:after="0" w:afterAutospacing="0"/>
        <w:jc w:val="center"/>
        <w:rPr>
          <w:b/>
          <w:bCs/>
          <w:color w:val="000000" w:themeColor="text1"/>
          <w:u w:val="single"/>
          <w:lang w:val="en-GB"/>
        </w:rPr>
      </w:pPr>
    </w:p>
    <w:p w:rsidR="001E377D" w:rsidRPr="00562776" w:rsidRDefault="00DE01B2" w:rsidP="00476E0D">
      <w:pPr>
        <w:pStyle w:val="NormalWeb"/>
        <w:spacing w:before="0" w:beforeAutospacing="0" w:after="0" w:afterAutospacing="0"/>
        <w:jc w:val="center"/>
        <w:rPr>
          <w:b/>
          <w:bCs/>
          <w:color w:val="000000" w:themeColor="text1"/>
          <w:u w:val="single"/>
          <w:lang w:val="en-GB"/>
        </w:rPr>
      </w:pPr>
      <w:r w:rsidRPr="00562776">
        <w:rPr>
          <w:b/>
          <w:bCs/>
          <w:color w:val="000000" w:themeColor="text1"/>
          <w:u w:val="single"/>
          <w:lang w:val="en-GB"/>
        </w:rPr>
        <w:t>Academic Credentials</w:t>
      </w:r>
    </w:p>
    <w:p w:rsidR="001E377D" w:rsidRPr="00562776" w:rsidRDefault="001E377D" w:rsidP="001E377D">
      <w:pPr>
        <w:pStyle w:val="NormalWeb"/>
        <w:spacing w:before="0" w:beforeAutospacing="0" w:after="0" w:afterAutospacing="0"/>
        <w:jc w:val="center"/>
        <w:rPr>
          <w:b/>
          <w:bCs/>
          <w:color w:val="000000" w:themeColor="text1"/>
          <w:lang w:val="en-GB"/>
        </w:rPr>
      </w:pPr>
    </w:p>
    <w:tbl>
      <w:tblPr>
        <w:tblW w:w="10041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64"/>
        <w:gridCol w:w="1167"/>
        <w:gridCol w:w="2398"/>
        <w:gridCol w:w="2527"/>
        <w:gridCol w:w="2079"/>
        <w:gridCol w:w="6"/>
      </w:tblGrid>
      <w:tr w:rsidR="00562776" w:rsidRPr="00562776" w:rsidTr="00FC5CE7">
        <w:trPr>
          <w:trHeight w:val="499"/>
        </w:trPr>
        <w:tc>
          <w:tcPr>
            <w:tcW w:w="1864" w:type="dxa"/>
          </w:tcPr>
          <w:p w:rsidR="001E377D" w:rsidRPr="00562776" w:rsidRDefault="00DE01B2" w:rsidP="007263DB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 w:themeColor="text1"/>
                <w:lang w:val="en-GB"/>
              </w:rPr>
            </w:pPr>
            <w:r w:rsidRPr="00562776">
              <w:rPr>
                <w:b/>
                <w:bCs/>
                <w:color w:val="000000" w:themeColor="text1"/>
                <w:lang w:val="en-GB"/>
              </w:rPr>
              <w:t>Qualification</w:t>
            </w:r>
          </w:p>
        </w:tc>
        <w:tc>
          <w:tcPr>
            <w:tcW w:w="1167" w:type="dxa"/>
          </w:tcPr>
          <w:p w:rsidR="001E377D" w:rsidRPr="00562776" w:rsidRDefault="001E377D" w:rsidP="007263DB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 w:themeColor="text1"/>
                <w:lang w:val="en-GB"/>
              </w:rPr>
            </w:pPr>
            <w:r w:rsidRPr="00562776">
              <w:rPr>
                <w:b/>
                <w:bCs/>
                <w:color w:val="000000" w:themeColor="text1"/>
                <w:lang w:val="en-GB"/>
              </w:rPr>
              <w:t>Year of Passing</w:t>
            </w:r>
          </w:p>
        </w:tc>
        <w:tc>
          <w:tcPr>
            <w:tcW w:w="2398" w:type="dxa"/>
          </w:tcPr>
          <w:p w:rsidR="001E377D" w:rsidRPr="00562776" w:rsidRDefault="001E377D" w:rsidP="007263DB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 w:themeColor="text1"/>
                <w:lang w:val="en-GB"/>
              </w:rPr>
            </w:pPr>
            <w:r w:rsidRPr="00562776">
              <w:rPr>
                <w:b/>
                <w:bCs/>
                <w:color w:val="000000" w:themeColor="text1"/>
                <w:lang w:val="en-GB"/>
              </w:rPr>
              <w:t>School/College</w:t>
            </w:r>
          </w:p>
        </w:tc>
        <w:tc>
          <w:tcPr>
            <w:tcW w:w="2527" w:type="dxa"/>
          </w:tcPr>
          <w:p w:rsidR="001E377D" w:rsidRPr="00562776" w:rsidRDefault="001E377D" w:rsidP="007263DB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 w:themeColor="text1"/>
                <w:lang w:val="en-GB"/>
              </w:rPr>
            </w:pPr>
            <w:r w:rsidRPr="00562776">
              <w:rPr>
                <w:b/>
                <w:bCs/>
                <w:color w:val="000000" w:themeColor="text1"/>
                <w:lang w:val="en-GB"/>
              </w:rPr>
              <w:t>Board/University</w:t>
            </w:r>
          </w:p>
        </w:tc>
        <w:tc>
          <w:tcPr>
            <w:tcW w:w="2085" w:type="dxa"/>
            <w:gridSpan w:val="2"/>
          </w:tcPr>
          <w:p w:rsidR="001E377D" w:rsidRPr="00562776" w:rsidRDefault="001E377D" w:rsidP="007263DB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 w:themeColor="text1"/>
                <w:lang w:val="en-GB"/>
              </w:rPr>
            </w:pPr>
            <w:r w:rsidRPr="00562776">
              <w:rPr>
                <w:b/>
                <w:bCs/>
                <w:color w:val="000000" w:themeColor="text1"/>
                <w:lang w:val="en-GB"/>
              </w:rPr>
              <w:t>Percentage</w:t>
            </w:r>
          </w:p>
        </w:tc>
      </w:tr>
      <w:tr w:rsidR="00FC5CE7" w:rsidTr="00FC5CE7">
        <w:trPr>
          <w:gridAfter w:val="1"/>
          <w:wAfter w:w="6" w:type="dxa"/>
          <w:trHeight w:val="763"/>
        </w:trPr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5CE7" w:rsidRDefault="00FC5CE7">
            <w:pPr>
              <w:pStyle w:val="NormalWeb"/>
              <w:spacing w:before="0" w:beforeAutospacing="0" w:after="0" w:afterAutospacing="0" w:line="276" w:lineRule="auto"/>
              <w:rPr>
                <w:color w:val="000000" w:themeColor="text1"/>
                <w:lang w:eastAsia="en-US"/>
              </w:rPr>
            </w:pPr>
            <w:r>
              <w:rPr>
                <w:b/>
                <w:bCs/>
                <w:color w:val="000000" w:themeColor="text1"/>
                <w:lang w:val="en-GB" w:eastAsia="en-US"/>
              </w:rPr>
              <w:t>Xth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5CE7" w:rsidRDefault="00FC5CE7" w:rsidP="00B94D89">
            <w:pPr>
              <w:spacing w:line="276" w:lineRule="auto"/>
              <w:jc w:val="center"/>
              <w:rPr>
                <w:color w:val="000000" w:themeColor="text1"/>
                <w:lang w:eastAsia="en-US"/>
              </w:rPr>
            </w:pPr>
            <w:r>
              <w:rPr>
                <w:color w:val="000000" w:themeColor="text1"/>
                <w:lang w:eastAsia="en-US"/>
              </w:rPr>
              <w:t>2008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5CE7" w:rsidRDefault="00FC5CE7" w:rsidP="00B94D89">
            <w:pPr>
              <w:spacing w:line="276" w:lineRule="auto"/>
              <w:jc w:val="center"/>
              <w:rPr>
                <w:color w:val="000000" w:themeColor="text1"/>
                <w:lang w:eastAsia="en-US"/>
              </w:rPr>
            </w:pPr>
            <w:r>
              <w:rPr>
                <w:color w:val="000000" w:themeColor="text1"/>
                <w:lang w:eastAsia="en-US"/>
              </w:rPr>
              <w:t>Mother Teresa Public School</w:t>
            </w:r>
          </w:p>
        </w:tc>
        <w:tc>
          <w:tcPr>
            <w:tcW w:w="2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5CE7" w:rsidRDefault="00FC5CE7" w:rsidP="00B94D89">
            <w:pPr>
              <w:spacing w:line="276" w:lineRule="auto"/>
              <w:jc w:val="center"/>
              <w:rPr>
                <w:color w:val="000000" w:themeColor="text1"/>
                <w:lang w:eastAsia="en-US"/>
              </w:rPr>
            </w:pPr>
            <w:r>
              <w:rPr>
                <w:color w:val="000000" w:themeColor="text1"/>
                <w:lang w:eastAsia="en-US"/>
              </w:rPr>
              <w:t>C.B.S.E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5CE7" w:rsidRDefault="00FC5CE7" w:rsidP="00B94D89">
            <w:pPr>
              <w:spacing w:line="276" w:lineRule="auto"/>
              <w:jc w:val="center"/>
              <w:rPr>
                <w:color w:val="000000" w:themeColor="text1"/>
                <w:lang w:eastAsia="en-US"/>
              </w:rPr>
            </w:pPr>
            <w:r>
              <w:rPr>
                <w:color w:val="000000" w:themeColor="text1"/>
                <w:lang w:eastAsia="en-US"/>
              </w:rPr>
              <w:t>67</w:t>
            </w:r>
          </w:p>
        </w:tc>
      </w:tr>
      <w:tr w:rsidR="00FC5CE7" w:rsidTr="00FC5CE7">
        <w:trPr>
          <w:gridAfter w:val="1"/>
          <w:wAfter w:w="6" w:type="dxa"/>
          <w:trHeight w:val="1027"/>
        </w:trPr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5CE7" w:rsidRDefault="00FC5CE7">
            <w:pPr>
              <w:pStyle w:val="NormalWeb"/>
              <w:spacing w:before="0" w:beforeAutospacing="0" w:after="0" w:afterAutospacing="0" w:line="276" w:lineRule="auto"/>
              <w:rPr>
                <w:b/>
                <w:bCs/>
                <w:color w:val="000000" w:themeColor="text1"/>
                <w:lang w:val="en-GB" w:eastAsia="en-US"/>
              </w:rPr>
            </w:pPr>
            <w:r>
              <w:rPr>
                <w:b/>
                <w:bCs/>
                <w:color w:val="000000" w:themeColor="text1"/>
                <w:lang w:val="en-GB" w:eastAsia="en-US"/>
              </w:rPr>
              <w:t>XIIth</w:t>
            </w:r>
          </w:p>
          <w:p w:rsidR="00FC5CE7" w:rsidRDefault="00FC5CE7">
            <w:pPr>
              <w:spacing w:line="276" w:lineRule="auto"/>
              <w:rPr>
                <w:color w:val="000000" w:themeColor="text1"/>
                <w:lang w:eastAsia="en-US"/>
              </w:rPr>
            </w:pPr>
            <w:r>
              <w:rPr>
                <w:color w:val="000000" w:themeColor="text1"/>
                <w:lang w:eastAsia="en-US"/>
              </w:rPr>
              <w:t>Commerce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5CE7" w:rsidRDefault="00FC5CE7" w:rsidP="00B94D89">
            <w:pPr>
              <w:spacing w:line="276" w:lineRule="auto"/>
              <w:jc w:val="center"/>
              <w:rPr>
                <w:color w:val="000000" w:themeColor="text1"/>
                <w:lang w:eastAsia="en-US"/>
              </w:rPr>
            </w:pPr>
            <w:r>
              <w:rPr>
                <w:color w:val="000000" w:themeColor="text1"/>
                <w:lang w:eastAsia="en-US"/>
              </w:rPr>
              <w:t>2010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5CE7" w:rsidRDefault="00FC5CE7" w:rsidP="00B94D89">
            <w:pPr>
              <w:spacing w:line="276" w:lineRule="auto"/>
              <w:jc w:val="center"/>
              <w:rPr>
                <w:color w:val="000000" w:themeColor="text1"/>
                <w:lang w:eastAsia="en-US"/>
              </w:rPr>
            </w:pPr>
            <w:r>
              <w:rPr>
                <w:color w:val="000000" w:themeColor="text1"/>
                <w:lang w:eastAsia="en-US"/>
              </w:rPr>
              <w:t>Mother Teresa Public School</w:t>
            </w:r>
          </w:p>
        </w:tc>
        <w:tc>
          <w:tcPr>
            <w:tcW w:w="2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5CE7" w:rsidRDefault="00FC5CE7" w:rsidP="00B94D89">
            <w:pPr>
              <w:spacing w:line="276" w:lineRule="auto"/>
              <w:jc w:val="center"/>
              <w:rPr>
                <w:color w:val="000000" w:themeColor="text1"/>
                <w:lang w:eastAsia="en-US"/>
              </w:rPr>
            </w:pPr>
            <w:r>
              <w:rPr>
                <w:color w:val="000000" w:themeColor="text1"/>
                <w:lang w:eastAsia="en-US"/>
              </w:rPr>
              <w:t>C.B.S.E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5CE7" w:rsidRDefault="00FC5CE7" w:rsidP="00B94D89">
            <w:pPr>
              <w:spacing w:line="276" w:lineRule="auto"/>
              <w:jc w:val="center"/>
              <w:rPr>
                <w:color w:val="000000" w:themeColor="text1"/>
                <w:lang w:eastAsia="en-US"/>
              </w:rPr>
            </w:pPr>
            <w:r>
              <w:rPr>
                <w:color w:val="000000" w:themeColor="text1"/>
                <w:lang w:eastAsia="en-US"/>
              </w:rPr>
              <w:t>76</w:t>
            </w:r>
          </w:p>
        </w:tc>
      </w:tr>
      <w:tr w:rsidR="00FC5CE7" w:rsidTr="00FC5CE7">
        <w:trPr>
          <w:gridAfter w:val="1"/>
          <w:wAfter w:w="6" w:type="dxa"/>
          <w:trHeight w:val="882"/>
        </w:trPr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5CE7" w:rsidRDefault="00FC5CE7">
            <w:pPr>
              <w:pStyle w:val="NormalWeb"/>
              <w:spacing w:before="0" w:beforeAutospacing="0" w:after="0" w:afterAutospacing="0" w:line="276" w:lineRule="auto"/>
              <w:rPr>
                <w:b/>
                <w:bCs/>
                <w:color w:val="000000" w:themeColor="text1"/>
                <w:lang w:val="en-GB" w:eastAsia="en-US"/>
              </w:rPr>
            </w:pPr>
            <w:r>
              <w:rPr>
                <w:b/>
                <w:bCs/>
                <w:color w:val="000000" w:themeColor="text1"/>
                <w:lang w:val="en-GB" w:eastAsia="en-US"/>
              </w:rPr>
              <w:t>Graduation</w:t>
            </w:r>
          </w:p>
          <w:p w:rsidR="00FC5CE7" w:rsidRDefault="00FC5CE7">
            <w:pPr>
              <w:spacing w:line="276" w:lineRule="auto"/>
              <w:rPr>
                <w:color w:val="000000" w:themeColor="text1"/>
                <w:lang w:eastAsia="en-US"/>
              </w:rPr>
            </w:pPr>
            <w:r>
              <w:rPr>
                <w:color w:val="000000" w:themeColor="text1"/>
                <w:lang w:eastAsia="en-US"/>
              </w:rPr>
              <w:t>Commerce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5CE7" w:rsidRDefault="00FC5CE7" w:rsidP="00B94D89">
            <w:pPr>
              <w:spacing w:line="276" w:lineRule="auto"/>
              <w:jc w:val="center"/>
              <w:rPr>
                <w:color w:val="000000" w:themeColor="text1"/>
                <w:lang w:eastAsia="en-US"/>
              </w:rPr>
            </w:pPr>
            <w:r>
              <w:rPr>
                <w:color w:val="000000" w:themeColor="text1"/>
                <w:lang w:eastAsia="en-US"/>
              </w:rPr>
              <w:t>2013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5CE7" w:rsidRDefault="00FC5CE7" w:rsidP="00B94D89">
            <w:pPr>
              <w:spacing w:line="276" w:lineRule="auto"/>
              <w:jc w:val="center"/>
              <w:rPr>
                <w:color w:val="000000" w:themeColor="text1"/>
                <w:lang w:eastAsia="en-US"/>
              </w:rPr>
            </w:pPr>
            <w:r>
              <w:rPr>
                <w:color w:val="000000" w:themeColor="text1"/>
                <w:lang w:eastAsia="en-US"/>
              </w:rPr>
              <w:t>B.R Ambedkar College</w:t>
            </w:r>
          </w:p>
        </w:tc>
        <w:tc>
          <w:tcPr>
            <w:tcW w:w="2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5CE7" w:rsidRDefault="00FC5CE7" w:rsidP="00B94D89">
            <w:pPr>
              <w:spacing w:line="276" w:lineRule="auto"/>
              <w:jc w:val="center"/>
              <w:rPr>
                <w:color w:val="000000" w:themeColor="text1"/>
                <w:lang w:eastAsia="en-US"/>
              </w:rPr>
            </w:pPr>
            <w:r>
              <w:rPr>
                <w:color w:val="000000" w:themeColor="text1"/>
                <w:lang w:eastAsia="en-US"/>
              </w:rPr>
              <w:t>University of Delhi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5CE7" w:rsidRDefault="00FC5CE7" w:rsidP="00B94D89">
            <w:pPr>
              <w:spacing w:line="276" w:lineRule="auto"/>
              <w:jc w:val="center"/>
              <w:rPr>
                <w:color w:val="000000" w:themeColor="text1"/>
                <w:lang w:eastAsia="en-US"/>
              </w:rPr>
            </w:pPr>
            <w:r>
              <w:rPr>
                <w:color w:val="000000" w:themeColor="text1"/>
                <w:lang w:eastAsia="en-US"/>
              </w:rPr>
              <w:t>69</w:t>
            </w:r>
          </w:p>
        </w:tc>
      </w:tr>
    </w:tbl>
    <w:p w:rsidR="00476E0D" w:rsidRDefault="00476E0D" w:rsidP="009D52F4">
      <w:pPr>
        <w:spacing w:after="240"/>
        <w:rPr>
          <w:b/>
          <w:bCs/>
          <w:color w:val="000000" w:themeColor="text1"/>
        </w:rPr>
      </w:pPr>
    </w:p>
    <w:p w:rsidR="009E2A6E" w:rsidRDefault="009E2A6E" w:rsidP="00FC5CE7">
      <w:pPr>
        <w:spacing w:after="240"/>
        <w:rPr>
          <w:b/>
          <w:bCs/>
          <w:color w:val="000000" w:themeColor="text1"/>
        </w:rPr>
      </w:pPr>
    </w:p>
    <w:p w:rsidR="009E2A6E" w:rsidRPr="009E2A6E" w:rsidRDefault="00C0671F" w:rsidP="00FC5CE7">
      <w:pPr>
        <w:spacing w:after="240"/>
        <w:rPr>
          <w:b/>
          <w:bCs/>
          <w:color w:val="000000" w:themeColor="text1"/>
        </w:rPr>
      </w:pPr>
      <w:r w:rsidRPr="00562776">
        <w:rPr>
          <w:b/>
          <w:bCs/>
          <w:color w:val="000000" w:themeColor="text1"/>
        </w:rPr>
        <w:t>Certifications/</w:t>
      </w:r>
      <w:r w:rsidR="009D52F4" w:rsidRPr="00562776">
        <w:rPr>
          <w:b/>
          <w:bCs/>
          <w:color w:val="000000" w:themeColor="text1"/>
        </w:rPr>
        <w:t>Achievements:</w:t>
      </w:r>
    </w:p>
    <w:p w:rsidR="00FC5CE7" w:rsidRDefault="00FC5CE7" w:rsidP="00FC5CE7">
      <w:pPr>
        <w:pStyle w:val="NormalWeb"/>
        <w:numPr>
          <w:ilvl w:val="0"/>
          <w:numId w:val="8"/>
        </w:numPr>
        <w:spacing w:line="480" w:lineRule="auto"/>
        <w:rPr>
          <w:bCs/>
          <w:color w:val="000000" w:themeColor="text1"/>
        </w:rPr>
      </w:pPr>
      <w:r>
        <w:rPr>
          <w:bCs/>
          <w:color w:val="000000" w:themeColor="text1"/>
        </w:rPr>
        <w:t xml:space="preserve">NISM-Series-V-A: Mutual Fund Distributors Certification Examination – </w:t>
      </w:r>
      <w:r>
        <w:rPr>
          <w:bCs/>
          <w:i/>
          <w:color w:val="000000" w:themeColor="text1"/>
        </w:rPr>
        <w:t>Nov 2013</w:t>
      </w:r>
    </w:p>
    <w:p w:rsidR="00FC5CE7" w:rsidRDefault="00FC5CE7" w:rsidP="00FC5CE7">
      <w:pPr>
        <w:pStyle w:val="NormalWeb"/>
        <w:numPr>
          <w:ilvl w:val="0"/>
          <w:numId w:val="8"/>
        </w:numPr>
        <w:spacing w:line="480" w:lineRule="auto"/>
        <w:rPr>
          <w:bCs/>
          <w:color w:val="000000" w:themeColor="text1"/>
        </w:rPr>
      </w:pPr>
      <w:r>
        <w:rPr>
          <w:bCs/>
          <w:color w:val="000000" w:themeColor="text1"/>
        </w:rPr>
        <w:t xml:space="preserve">Internship in All India Football Federation (AIFF)  - </w:t>
      </w:r>
      <w:r>
        <w:rPr>
          <w:bCs/>
          <w:i/>
          <w:color w:val="000000" w:themeColor="text1"/>
        </w:rPr>
        <w:t>May 2011</w:t>
      </w:r>
    </w:p>
    <w:p w:rsidR="00FC5CE7" w:rsidRDefault="00FC5CE7" w:rsidP="00FC5CE7">
      <w:pPr>
        <w:pStyle w:val="NormalWeb"/>
        <w:numPr>
          <w:ilvl w:val="0"/>
          <w:numId w:val="8"/>
        </w:numPr>
        <w:spacing w:line="480" w:lineRule="auto"/>
        <w:rPr>
          <w:bCs/>
          <w:i/>
          <w:color w:val="000000" w:themeColor="text1"/>
        </w:rPr>
      </w:pPr>
      <w:r>
        <w:rPr>
          <w:bCs/>
          <w:color w:val="000000" w:themeColor="text1"/>
        </w:rPr>
        <w:t>Certificate In National Stock Exchange Certified Capital Market Professional - 2012</w:t>
      </w:r>
    </w:p>
    <w:p w:rsidR="00FC5CE7" w:rsidRDefault="00FC5CE7" w:rsidP="00FC5CE7">
      <w:pPr>
        <w:pStyle w:val="NormalWeb"/>
        <w:numPr>
          <w:ilvl w:val="0"/>
          <w:numId w:val="8"/>
        </w:numPr>
        <w:spacing w:line="480" w:lineRule="auto"/>
        <w:rPr>
          <w:bCs/>
          <w:color w:val="000000" w:themeColor="text1"/>
        </w:rPr>
      </w:pPr>
      <w:r>
        <w:rPr>
          <w:bCs/>
          <w:color w:val="000000" w:themeColor="text1"/>
        </w:rPr>
        <w:t xml:space="preserve">Certificate in Sports Economics and Marketing </w:t>
      </w:r>
      <w:r>
        <w:rPr>
          <w:bCs/>
          <w:i/>
          <w:color w:val="000000" w:themeColor="text1"/>
        </w:rPr>
        <w:t>– 2010-11</w:t>
      </w:r>
      <w:r>
        <w:rPr>
          <w:bCs/>
          <w:color w:val="000000" w:themeColor="text1"/>
        </w:rPr>
        <w:t xml:space="preserve">    </w:t>
      </w:r>
    </w:p>
    <w:p w:rsidR="00FC5CE7" w:rsidRDefault="00FC5CE7" w:rsidP="00FC5CE7">
      <w:pPr>
        <w:pStyle w:val="NormalWeb"/>
        <w:numPr>
          <w:ilvl w:val="0"/>
          <w:numId w:val="8"/>
        </w:numPr>
        <w:spacing w:line="276" w:lineRule="auto"/>
        <w:rPr>
          <w:b/>
          <w:bCs/>
          <w:color w:val="000000" w:themeColor="text1"/>
        </w:rPr>
      </w:pPr>
      <w:r>
        <w:rPr>
          <w:bCs/>
          <w:color w:val="000000" w:themeColor="text1"/>
        </w:rPr>
        <w:t xml:space="preserve">Certification in Tally 9.2 ERP </w:t>
      </w:r>
      <w:r>
        <w:rPr>
          <w:bCs/>
          <w:i/>
          <w:color w:val="000000" w:themeColor="text1"/>
        </w:rPr>
        <w:t>– Feb 2013</w:t>
      </w:r>
    </w:p>
    <w:p w:rsidR="00562776" w:rsidRPr="00562776" w:rsidRDefault="00562776" w:rsidP="00562776">
      <w:pPr>
        <w:pStyle w:val="NormalWeb"/>
        <w:spacing w:before="0" w:beforeAutospacing="0" w:after="0" w:afterAutospacing="0"/>
        <w:ind w:left="1440"/>
        <w:rPr>
          <w:b/>
          <w:bCs/>
          <w:color w:val="000000" w:themeColor="text1"/>
          <w:lang w:val="en-GB"/>
        </w:rPr>
      </w:pPr>
    </w:p>
    <w:p w:rsidR="00562776" w:rsidRPr="00562776" w:rsidRDefault="00562776" w:rsidP="00562776">
      <w:pPr>
        <w:rPr>
          <w:color w:val="000000" w:themeColor="text1"/>
        </w:rPr>
      </w:pPr>
    </w:p>
    <w:p w:rsidR="00DC6673" w:rsidRPr="00562776" w:rsidRDefault="00DC6673" w:rsidP="00881EDA">
      <w:pPr>
        <w:spacing w:line="276" w:lineRule="auto"/>
        <w:rPr>
          <w:color w:val="000000" w:themeColor="text1"/>
        </w:rPr>
      </w:pPr>
    </w:p>
    <w:p w:rsidR="009E2A6E" w:rsidRDefault="009E2A6E" w:rsidP="00881EDA">
      <w:pPr>
        <w:spacing w:line="276" w:lineRule="auto"/>
        <w:rPr>
          <w:color w:val="000000" w:themeColor="text1"/>
        </w:rPr>
      </w:pPr>
    </w:p>
    <w:p w:rsidR="00E7364B" w:rsidRPr="00562776" w:rsidRDefault="00DE01B2" w:rsidP="00881EDA">
      <w:pPr>
        <w:spacing w:line="276" w:lineRule="auto"/>
        <w:rPr>
          <w:color w:val="000000" w:themeColor="text1"/>
        </w:rPr>
      </w:pPr>
      <w:r w:rsidRPr="00562776">
        <w:rPr>
          <w:color w:val="000000" w:themeColor="text1"/>
        </w:rPr>
        <w:t xml:space="preserve">I hereby declare that all the above statements are true and complete to the best of my knowledge. </w:t>
      </w:r>
    </w:p>
    <w:p w:rsidR="00476E0D" w:rsidRDefault="00476E0D" w:rsidP="00881EDA">
      <w:pPr>
        <w:spacing w:line="276" w:lineRule="auto"/>
        <w:rPr>
          <w:color w:val="000000" w:themeColor="text1"/>
        </w:rPr>
      </w:pPr>
    </w:p>
    <w:p w:rsidR="009E2A6E" w:rsidRDefault="009E2A6E" w:rsidP="00881EDA">
      <w:pPr>
        <w:spacing w:line="276" w:lineRule="auto"/>
        <w:rPr>
          <w:color w:val="000000" w:themeColor="text1"/>
        </w:rPr>
      </w:pPr>
    </w:p>
    <w:p w:rsidR="00E7364B" w:rsidRPr="00562776" w:rsidRDefault="00DE01B2" w:rsidP="00881EDA">
      <w:pPr>
        <w:spacing w:line="276" w:lineRule="auto"/>
        <w:rPr>
          <w:color w:val="000000" w:themeColor="text1"/>
        </w:rPr>
      </w:pPr>
      <w:r w:rsidRPr="00562776">
        <w:rPr>
          <w:color w:val="000000" w:themeColor="text1"/>
        </w:rPr>
        <w:t xml:space="preserve">Date: </w:t>
      </w:r>
      <w:r w:rsidR="00151DDE" w:rsidRPr="00562776">
        <w:rPr>
          <w:color w:val="000000" w:themeColor="text1"/>
        </w:rPr>
        <w:t xml:space="preserve"> </w:t>
      </w:r>
      <w:r w:rsidR="005C17DF">
        <w:rPr>
          <w:color w:val="000000" w:themeColor="text1"/>
        </w:rPr>
        <w:t>4/03/2014</w:t>
      </w:r>
      <w:bookmarkStart w:id="0" w:name="_GoBack"/>
      <w:bookmarkEnd w:id="0"/>
    </w:p>
    <w:p w:rsidR="00A063A7" w:rsidRDefault="00A063A7" w:rsidP="00881EDA">
      <w:pPr>
        <w:spacing w:line="276" w:lineRule="auto"/>
        <w:rPr>
          <w:color w:val="000000" w:themeColor="text1"/>
        </w:rPr>
      </w:pPr>
    </w:p>
    <w:p w:rsidR="00E7364B" w:rsidRPr="00562776" w:rsidRDefault="00DE01B2" w:rsidP="00881EDA">
      <w:pPr>
        <w:spacing w:line="276" w:lineRule="auto"/>
        <w:rPr>
          <w:color w:val="000000" w:themeColor="text1"/>
        </w:rPr>
      </w:pPr>
      <w:r w:rsidRPr="00562776">
        <w:rPr>
          <w:color w:val="000000" w:themeColor="text1"/>
        </w:rPr>
        <w:t xml:space="preserve">Place: </w:t>
      </w:r>
      <w:r w:rsidR="003D134C" w:rsidRPr="00562776">
        <w:rPr>
          <w:color w:val="000000" w:themeColor="text1"/>
        </w:rPr>
        <w:tab/>
      </w:r>
      <w:r w:rsidR="00721BBE">
        <w:rPr>
          <w:color w:val="000000" w:themeColor="text1"/>
        </w:rPr>
        <w:t>Noida</w:t>
      </w:r>
      <w:r w:rsidR="00B21B2D" w:rsidRPr="00562776">
        <w:rPr>
          <w:color w:val="000000" w:themeColor="text1"/>
        </w:rPr>
        <w:t>.</w:t>
      </w:r>
      <w:r w:rsidR="00B21B2D" w:rsidRPr="00562776">
        <w:rPr>
          <w:color w:val="000000" w:themeColor="text1"/>
        </w:rPr>
        <w:tab/>
      </w:r>
      <w:r w:rsidR="00B21B2D" w:rsidRPr="00562776">
        <w:rPr>
          <w:color w:val="000000" w:themeColor="text1"/>
        </w:rPr>
        <w:tab/>
      </w:r>
      <w:r w:rsidR="00B21B2D" w:rsidRPr="00562776">
        <w:rPr>
          <w:color w:val="000000" w:themeColor="text1"/>
        </w:rPr>
        <w:tab/>
      </w:r>
      <w:r w:rsidR="00B21B2D" w:rsidRPr="00562776">
        <w:rPr>
          <w:color w:val="000000" w:themeColor="text1"/>
        </w:rPr>
        <w:tab/>
      </w:r>
      <w:r w:rsidR="00B21B2D" w:rsidRPr="00562776">
        <w:rPr>
          <w:color w:val="000000" w:themeColor="text1"/>
        </w:rPr>
        <w:tab/>
      </w:r>
      <w:r w:rsidR="00B21B2D" w:rsidRPr="00562776">
        <w:rPr>
          <w:color w:val="000000" w:themeColor="text1"/>
        </w:rPr>
        <w:tab/>
      </w:r>
      <w:r w:rsidR="00B21B2D" w:rsidRPr="00562776">
        <w:rPr>
          <w:color w:val="000000" w:themeColor="text1"/>
        </w:rPr>
        <w:tab/>
        <w:t xml:space="preserve">   </w:t>
      </w:r>
      <w:r w:rsidR="003C400E" w:rsidRPr="00562776">
        <w:rPr>
          <w:color w:val="000000" w:themeColor="text1"/>
        </w:rPr>
        <w:t>(</w:t>
      </w:r>
      <w:r w:rsidR="00340785">
        <w:rPr>
          <w:color w:val="000000" w:themeColor="text1"/>
        </w:rPr>
        <w:t xml:space="preserve">Mohit </w:t>
      </w:r>
      <w:r w:rsidR="00FC5CE7">
        <w:rPr>
          <w:color w:val="000000" w:themeColor="text1"/>
        </w:rPr>
        <w:t>Gulati</w:t>
      </w:r>
      <w:r w:rsidR="00E7364B" w:rsidRPr="00562776">
        <w:rPr>
          <w:color w:val="000000" w:themeColor="text1"/>
        </w:rPr>
        <w:t xml:space="preserve">)  </w:t>
      </w:r>
    </w:p>
    <w:sectPr w:rsidR="00E7364B" w:rsidRPr="00562776" w:rsidSect="005A07C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080" w:bottom="1440" w:left="108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6CE5" w:rsidRDefault="006D6CE5" w:rsidP="006A45FC">
      <w:r>
        <w:separator/>
      </w:r>
    </w:p>
  </w:endnote>
  <w:endnote w:type="continuationSeparator" w:id="0">
    <w:p w:rsidR="006D6CE5" w:rsidRDefault="006D6CE5" w:rsidP="006A45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62D4" w:rsidRDefault="00B762D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62D4" w:rsidRDefault="00B762D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62D4" w:rsidRDefault="00B762D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6CE5" w:rsidRDefault="006D6CE5" w:rsidP="006A45FC">
      <w:r>
        <w:separator/>
      </w:r>
    </w:p>
  </w:footnote>
  <w:footnote w:type="continuationSeparator" w:id="0">
    <w:p w:rsidR="006D6CE5" w:rsidRDefault="006D6CE5" w:rsidP="006A45F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62D4" w:rsidRDefault="00B762D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45FC" w:rsidRPr="006A45FC" w:rsidRDefault="006A45FC" w:rsidP="001E27CA">
    <w:pPr>
      <w:pStyle w:val="Header"/>
      <w:jc w:val="center"/>
    </w:pPr>
    <w:r>
      <w:rPr>
        <w:noProof/>
      </w:rPr>
      <w:drawing>
        <wp:inline distT="0" distB="0" distL="0" distR="0" wp14:anchorId="375E9D0B" wp14:editId="43BB76A1">
          <wp:extent cx="1604514" cy="1058296"/>
          <wp:effectExtent l="0" t="0" r="0" b="8890"/>
          <wp:docPr id="1" name="Picture 1" descr="C:\Users\Sapna Dandona\AppData\Local\Microsoft\Windows\Temporary Internet Files\Content.Outlook\D5K21MEG\Times Pro logo Final (6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Sapna Dandona\AppData\Local\Microsoft\Windows\Temporary Internet Files\Content.Outlook\D5K21MEG\Times Pro logo Final (6)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6679" cy="105972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62D4" w:rsidRDefault="00B762D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B44671"/>
    <w:multiLevelType w:val="hybridMultilevel"/>
    <w:tmpl w:val="5E381C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01467A"/>
    <w:multiLevelType w:val="hybridMultilevel"/>
    <w:tmpl w:val="965E24EE"/>
    <w:lvl w:ilvl="0" w:tplc="1DC6B29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37A73134"/>
    <w:multiLevelType w:val="hybridMultilevel"/>
    <w:tmpl w:val="07B273EA"/>
    <w:lvl w:ilvl="0" w:tplc="12E8CC60">
      <w:start w:val="7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3022F6"/>
    <w:multiLevelType w:val="hybridMultilevel"/>
    <w:tmpl w:val="F922430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439E3D72"/>
    <w:multiLevelType w:val="hybridMultilevel"/>
    <w:tmpl w:val="F266B7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5B730A2"/>
    <w:multiLevelType w:val="hybridMultilevel"/>
    <w:tmpl w:val="C22ED3E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BB8114F"/>
    <w:multiLevelType w:val="hybridMultilevel"/>
    <w:tmpl w:val="61A8C80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6"/>
  </w:num>
  <w:num w:numId="5">
    <w:abstractNumId w:val="2"/>
  </w:num>
  <w:num w:numId="6">
    <w:abstractNumId w:val="5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354E"/>
    <w:rsid w:val="00053C85"/>
    <w:rsid w:val="001501FC"/>
    <w:rsid w:val="00151DDE"/>
    <w:rsid w:val="00157314"/>
    <w:rsid w:val="00192E3D"/>
    <w:rsid w:val="001A1628"/>
    <w:rsid w:val="001A5963"/>
    <w:rsid w:val="001C354E"/>
    <w:rsid w:val="001D0ED2"/>
    <w:rsid w:val="001D4590"/>
    <w:rsid w:val="001E27CA"/>
    <w:rsid w:val="001E377D"/>
    <w:rsid w:val="001F07B2"/>
    <w:rsid w:val="00255560"/>
    <w:rsid w:val="00276BC8"/>
    <w:rsid w:val="00291817"/>
    <w:rsid w:val="002A76EB"/>
    <w:rsid w:val="002E01EF"/>
    <w:rsid w:val="002E197B"/>
    <w:rsid w:val="00340785"/>
    <w:rsid w:val="003504FB"/>
    <w:rsid w:val="00367095"/>
    <w:rsid w:val="00381EA2"/>
    <w:rsid w:val="003B6466"/>
    <w:rsid w:val="003C400E"/>
    <w:rsid w:val="003D134C"/>
    <w:rsid w:val="003D33B5"/>
    <w:rsid w:val="003D343B"/>
    <w:rsid w:val="003D3A34"/>
    <w:rsid w:val="00405FD9"/>
    <w:rsid w:val="00476E0D"/>
    <w:rsid w:val="004A4CD2"/>
    <w:rsid w:val="004D11C3"/>
    <w:rsid w:val="004E39AF"/>
    <w:rsid w:val="00562776"/>
    <w:rsid w:val="005909F0"/>
    <w:rsid w:val="00590BF8"/>
    <w:rsid w:val="005A07CF"/>
    <w:rsid w:val="005C13A8"/>
    <w:rsid w:val="005C17DF"/>
    <w:rsid w:val="005D77BA"/>
    <w:rsid w:val="005F0CDC"/>
    <w:rsid w:val="0060491E"/>
    <w:rsid w:val="00607104"/>
    <w:rsid w:val="0063199E"/>
    <w:rsid w:val="00643BE2"/>
    <w:rsid w:val="006535EF"/>
    <w:rsid w:val="00680021"/>
    <w:rsid w:val="006942DE"/>
    <w:rsid w:val="006A0945"/>
    <w:rsid w:val="006A45FC"/>
    <w:rsid w:val="006D64BB"/>
    <w:rsid w:val="006D6CE5"/>
    <w:rsid w:val="00714818"/>
    <w:rsid w:val="00716A46"/>
    <w:rsid w:val="00720F5B"/>
    <w:rsid w:val="00721BBE"/>
    <w:rsid w:val="00722428"/>
    <w:rsid w:val="0074493C"/>
    <w:rsid w:val="00744C71"/>
    <w:rsid w:val="007577F6"/>
    <w:rsid w:val="007600D7"/>
    <w:rsid w:val="00770760"/>
    <w:rsid w:val="007D3AD7"/>
    <w:rsid w:val="00811C21"/>
    <w:rsid w:val="00881EDA"/>
    <w:rsid w:val="00895A19"/>
    <w:rsid w:val="008B489E"/>
    <w:rsid w:val="008B5004"/>
    <w:rsid w:val="008E1DE3"/>
    <w:rsid w:val="009159C9"/>
    <w:rsid w:val="009504AB"/>
    <w:rsid w:val="00956548"/>
    <w:rsid w:val="009A619C"/>
    <w:rsid w:val="009B1A8E"/>
    <w:rsid w:val="009D431C"/>
    <w:rsid w:val="009D52F4"/>
    <w:rsid w:val="009D7317"/>
    <w:rsid w:val="009E2A6E"/>
    <w:rsid w:val="009E4819"/>
    <w:rsid w:val="009F6429"/>
    <w:rsid w:val="00A01D74"/>
    <w:rsid w:val="00A0369B"/>
    <w:rsid w:val="00A063A7"/>
    <w:rsid w:val="00A73230"/>
    <w:rsid w:val="00AA1428"/>
    <w:rsid w:val="00AB1DAE"/>
    <w:rsid w:val="00AF2B90"/>
    <w:rsid w:val="00B21B2D"/>
    <w:rsid w:val="00B27A28"/>
    <w:rsid w:val="00B3051C"/>
    <w:rsid w:val="00B60EB0"/>
    <w:rsid w:val="00B611BC"/>
    <w:rsid w:val="00B762D4"/>
    <w:rsid w:val="00B8526B"/>
    <w:rsid w:val="00B94D89"/>
    <w:rsid w:val="00BC6E59"/>
    <w:rsid w:val="00BE24E6"/>
    <w:rsid w:val="00BF6201"/>
    <w:rsid w:val="00BF7E57"/>
    <w:rsid w:val="00C00CA6"/>
    <w:rsid w:val="00C0671F"/>
    <w:rsid w:val="00C367C0"/>
    <w:rsid w:val="00C41484"/>
    <w:rsid w:val="00C5437D"/>
    <w:rsid w:val="00C70D5B"/>
    <w:rsid w:val="00C930F9"/>
    <w:rsid w:val="00C94C96"/>
    <w:rsid w:val="00D06A20"/>
    <w:rsid w:val="00D4607C"/>
    <w:rsid w:val="00DB68C4"/>
    <w:rsid w:val="00DB7E49"/>
    <w:rsid w:val="00DC6673"/>
    <w:rsid w:val="00DD7F36"/>
    <w:rsid w:val="00DE01B2"/>
    <w:rsid w:val="00DF5003"/>
    <w:rsid w:val="00E60761"/>
    <w:rsid w:val="00E7364B"/>
    <w:rsid w:val="00E965E1"/>
    <w:rsid w:val="00EA04ED"/>
    <w:rsid w:val="00ED7BF0"/>
    <w:rsid w:val="00EE38DB"/>
    <w:rsid w:val="00F229E0"/>
    <w:rsid w:val="00F43FD3"/>
    <w:rsid w:val="00F94D21"/>
    <w:rsid w:val="00FC1811"/>
    <w:rsid w:val="00FC5CE7"/>
    <w:rsid w:val="00FF2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1ED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1E377D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99"/>
    <w:qFormat/>
    <w:rsid w:val="005909F0"/>
    <w:pPr>
      <w:ind w:left="720"/>
    </w:pPr>
  </w:style>
  <w:style w:type="character" w:customStyle="1" w:styleId="apple-converted-space">
    <w:name w:val="apple-converted-space"/>
    <w:basedOn w:val="DefaultParagraphFont"/>
    <w:rsid w:val="00895A19"/>
  </w:style>
  <w:style w:type="paragraph" w:styleId="BalloonText">
    <w:name w:val="Balloon Text"/>
    <w:basedOn w:val="Normal"/>
    <w:link w:val="BalloonTextChar"/>
    <w:uiPriority w:val="99"/>
    <w:semiHidden/>
    <w:unhideWhenUsed/>
    <w:rsid w:val="0056277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2776"/>
    <w:rPr>
      <w:rFonts w:ascii="Tahoma" w:eastAsia="Times New Roman" w:hAnsi="Tahoma" w:cs="Tahoma"/>
      <w:sz w:val="16"/>
      <w:szCs w:val="16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6A45F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45FC"/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6A45F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45FC"/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1ED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1E377D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99"/>
    <w:qFormat/>
    <w:rsid w:val="005909F0"/>
    <w:pPr>
      <w:ind w:left="720"/>
    </w:pPr>
  </w:style>
  <w:style w:type="character" w:customStyle="1" w:styleId="apple-converted-space">
    <w:name w:val="apple-converted-space"/>
    <w:basedOn w:val="DefaultParagraphFont"/>
    <w:rsid w:val="00895A19"/>
  </w:style>
  <w:style w:type="paragraph" w:styleId="BalloonText">
    <w:name w:val="Balloon Text"/>
    <w:basedOn w:val="Normal"/>
    <w:link w:val="BalloonTextChar"/>
    <w:uiPriority w:val="99"/>
    <w:semiHidden/>
    <w:unhideWhenUsed/>
    <w:rsid w:val="0056277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2776"/>
    <w:rPr>
      <w:rFonts w:ascii="Tahoma" w:eastAsia="Times New Roman" w:hAnsi="Tahoma" w:cs="Tahoma"/>
      <w:sz w:val="16"/>
      <w:szCs w:val="16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6A45F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45FC"/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6A45F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45FC"/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59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8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8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D71331-15FC-44D4-B512-B15AF679B9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313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MOHIT</cp:lastModifiedBy>
  <cp:revision>13</cp:revision>
  <cp:lastPrinted>2014-02-24T11:32:00Z</cp:lastPrinted>
  <dcterms:created xsi:type="dcterms:W3CDTF">2013-12-13T11:04:00Z</dcterms:created>
  <dcterms:modified xsi:type="dcterms:W3CDTF">2014-03-04T13:09:00Z</dcterms:modified>
</cp:coreProperties>
</file>