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0D" w:rsidRPr="000118E6" w:rsidRDefault="00476E0D" w:rsidP="00C657B6">
      <w:pPr>
        <w:jc w:val="both"/>
        <w:rPr>
          <w:rFonts w:asciiTheme="minorHAnsi" w:hAnsiTheme="minorHAnsi"/>
          <w:color w:val="000000" w:themeColor="text1"/>
        </w:rPr>
      </w:pPr>
    </w:p>
    <w:p w:rsidR="001E27CA" w:rsidRPr="00D0680A" w:rsidRDefault="00696156" w:rsidP="00C657B6">
      <w:pPr>
        <w:ind w:left="1440" w:firstLine="720"/>
        <w:jc w:val="both"/>
        <w:rPr>
          <w:rFonts w:asciiTheme="minorHAnsi" w:hAnsiTheme="minorHAnsi"/>
          <w:color w:val="000000" w:themeColor="text1"/>
          <w:sz w:val="22"/>
          <w:szCs w:val="22"/>
        </w:rPr>
      </w:pPr>
      <w:r>
        <w:rPr>
          <w:rFonts w:asciiTheme="minorHAnsi" w:hAnsiTheme="minorHAnsi"/>
          <w:color w:val="000000" w:themeColor="text1"/>
          <w:sz w:val="22"/>
          <w:szCs w:val="22"/>
        </w:rPr>
        <w:t>Name</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 xml:space="preserve">:  </w:t>
      </w:r>
      <w:r>
        <w:rPr>
          <w:rFonts w:asciiTheme="minorHAnsi" w:hAnsiTheme="minorHAnsi"/>
          <w:color w:val="000000" w:themeColor="text1"/>
          <w:sz w:val="22"/>
          <w:szCs w:val="22"/>
        </w:rPr>
        <w:tab/>
        <w:t>Ketan Patel</w:t>
      </w:r>
    </w:p>
    <w:p w:rsidR="001E27CA" w:rsidRPr="00D0680A" w:rsidRDefault="0054229D" w:rsidP="00C657B6">
      <w:pPr>
        <w:ind w:left="1440" w:firstLine="720"/>
        <w:jc w:val="both"/>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Gender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00601193">
        <w:rPr>
          <w:rFonts w:asciiTheme="minorHAnsi" w:hAnsiTheme="minorHAnsi"/>
          <w:color w:val="000000" w:themeColor="text1"/>
          <w:sz w:val="22"/>
          <w:szCs w:val="22"/>
        </w:rPr>
        <w:t>:</w:t>
      </w:r>
      <w:r w:rsidR="00601193">
        <w:rPr>
          <w:rFonts w:asciiTheme="minorHAnsi" w:hAnsiTheme="minorHAnsi"/>
          <w:color w:val="000000" w:themeColor="text1"/>
          <w:sz w:val="22"/>
          <w:szCs w:val="22"/>
        </w:rPr>
        <w:tab/>
        <w:t>M</w:t>
      </w:r>
      <w:r w:rsidR="00A665FA" w:rsidRPr="00D0680A">
        <w:rPr>
          <w:rFonts w:asciiTheme="minorHAnsi" w:hAnsiTheme="minorHAnsi"/>
          <w:color w:val="000000" w:themeColor="text1"/>
          <w:sz w:val="22"/>
          <w:szCs w:val="22"/>
        </w:rPr>
        <w:t>ale</w:t>
      </w:r>
    </w:p>
    <w:p w:rsidR="001E27CA" w:rsidRPr="00D0680A" w:rsidRDefault="003B62DA" w:rsidP="00C657B6">
      <w:pPr>
        <w:spacing w:line="276" w:lineRule="auto"/>
        <w:ind w:left="1440" w:firstLine="720"/>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Age </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23</w:t>
      </w:r>
      <w:r w:rsidR="00827B86" w:rsidRPr="00D0680A">
        <w:rPr>
          <w:rFonts w:asciiTheme="minorHAnsi" w:hAnsiTheme="minorHAnsi"/>
          <w:color w:val="000000" w:themeColor="text1"/>
          <w:sz w:val="22"/>
          <w:szCs w:val="22"/>
        </w:rPr>
        <w:t xml:space="preserve"> Years</w:t>
      </w:r>
    </w:p>
    <w:p w:rsidR="001E27CA" w:rsidRPr="00D0680A" w:rsidRDefault="00696156" w:rsidP="00C657B6">
      <w:pPr>
        <w:spacing w:line="276" w:lineRule="auto"/>
        <w:ind w:left="1440" w:firstLine="720"/>
        <w:jc w:val="both"/>
        <w:rPr>
          <w:rFonts w:asciiTheme="minorHAnsi" w:hAnsiTheme="minorHAnsi"/>
          <w:color w:val="000000" w:themeColor="text1"/>
          <w:sz w:val="22"/>
          <w:szCs w:val="22"/>
        </w:rPr>
      </w:pPr>
      <w:r>
        <w:rPr>
          <w:rFonts w:asciiTheme="minorHAnsi" w:hAnsiTheme="minorHAnsi"/>
          <w:color w:val="000000" w:themeColor="text1"/>
          <w:sz w:val="22"/>
          <w:szCs w:val="22"/>
        </w:rPr>
        <w:t>Date of Birth</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20</w:t>
      </w:r>
      <w:r w:rsidR="001E27CA" w:rsidRPr="00D0680A">
        <w:rPr>
          <w:rFonts w:asciiTheme="minorHAnsi" w:hAnsiTheme="minorHAnsi"/>
          <w:color w:val="000000" w:themeColor="text1"/>
          <w:sz w:val="22"/>
          <w:szCs w:val="22"/>
        </w:rPr>
        <w:t>-</w:t>
      </w:r>
      <w:r>
        <w:rPr>
          <w:rFonts w:asciiTheme="minorHAnsi" w:hAnsiTheme="minorHAnsi"/>
          <w:color w:val="000000" w:themeColor="text1"/>
          <w:sz w:val="22"/>
          <w:szCs w:val="22"/>
        </w:rPr>
        <w:t>11</w:t>
      </w:r>
      <w:r w:rsidR="00FC55EF">
        <w:rPr>
          <w:rFonts w:asciiTheme="minorHAnsi" w:hAnsiTheme="minorHAnsi"/>
          <w:color w:val="000000" w:themeColor="text1"/>
          <w:sz w:val="22"/>
          <w:szCs w:val="22"/>
        </w:rPr>
        <w:t>-1991</w:t>
      </w:r>
    </w:p>
    <w:p w:rsidR="00476E0D" w:rsidRPr="00D0680A" w:rsidRDefault="001E27CA" w:rsidP="00C657B6">
      <w:pPr>
        <w:spacing w:line="276" w:lineRule="auto"/>
        <w:ind w:left="1440" w:firstLine="720"/>
        <w:jc w:val="both"/>
        <w:rPr>
          <w:rFonts w:asciiTheme="minorHAnsi" w:hAnsiTheme="minorHAnsi"/>
          <w:color w:val="000000" w:themeColor="text1"/>
          <w:sz w:val="22"/>
          <w:szCs w:val="22"/>
        </w:rPr>
      </w:pPr>
      <w:r w:rsidRPr="00D0680A">
        <w:rPr>
          <w:rFonts w:asciiTheme="minorHAnsi" w:hAnsiTheme="minorHAnsi"/>
          <w:color w:val="000000" w:themeColor="text1"/>
          <w:sz w:val="22"/>
          <w:szCs w:val="22"/>
        </w:rPr>
        <w:t>F</w:t>
      </w:r>
      <w:r w:rsidR="00827B86" w:rsidRPr="00D0680A">
        <w:rPr>
          <w:rFonts w:asciiTheme="minorHAnsi" w:hAnsiTheme="minorHAnsi"/>
          <w:color w:val="000000" w:themeColor="text1"/>
          <w:sz w:val="22"/>
          <w:szCs w:val="22"/>
        </w:rPr>
        <w:t>athe</w:t>
      </w:r>
      <w:r w:rsidR="005F2EF3">
        <w:rPr>
          <w:rFonts w:asciiTheme="minorHAnsi" w:hAnsiTheme="minorHAnsi"/>
          <w:color w:val="000000" w:themeColor="text1"/>
          <w:sz w:val="22"/>
          <w:szCs w:val="22"/>
        </w:rPr>
        <w:t>r’s Name</w:t>
      </w:r>
      <w:r w:rsidR="005F2EF3">
        <w:rPr>
          <w:rFonts w:asciiTheme="minorHAnsi" w:hAnsiTheme="minorHAnsi"/>
          <w:color w:val="000000" w:themeColor="text1"/>
          <w:sz w:val="22"/>
          <w:szCs w:val="22"/>
        </w:rPr>
        <w:tab/>
      </w:r>
      <w:r w:rsidR="005F2EF3">
        <w:rPr>
          <w:rFonts w:asciiTheme="minorHAnsi" w:hAnsiTheme="minorHAnsi"/>
          <w:color w:val="000000" w:themeColor="text1"/>
          <w:sz w:val="22"/>
          <w:szCs w:val="22"/>
        </w:rPr>
        <w:tab/>
        <w:t>:</w:t>
      </w:r>
      <w:r w:rsidR="005F2EF3">
        <w:rPr>
          <w:rFonts w:asciiTheme="minorHAnsi" w:hAnsiTheme="minorHAnsi"/>
          <w:color w:val="000000" w:themeColor="text1"/>
          <w:sz w:val="22"/>
          <w:szCs w:val="22"/>
        </w:rPr>
        <w:tab/>
        <w:t>Rameshbhai Patel</w:t>
      </w:r>
    </w:p>
    <w:p w:rsidR="00476E0D" w:rsidRPr="00D0680A" w:rsidRDefault="00476E0D" w:rsidP="00C657B6">
      <w:pPr>
        <w:spacing w:line="276" w:lineRule="auto"/>
        <w:ind w:left="1440" w:firstLine="720"/>
        <w:jc w:val="both"/>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sidR="005F2EF3">
        <w:rPr>
          <w:rFonts w:asciiTheme="minorHAnsi" w:hAnsiTheme="minorHAnsi"/>
          <w:color w:val="000000" w:themeColor="text1"/>
          <w:sz w:val="22"/>
          <w:szCs w:val="22"/>
        </w:rPr>
        <w:t>Dantiwada,Banaskantha</w:t>
      </w:r>
    </w:p>
    <w:p w:rsidR="00B730F1" w:rsidRPr="00872A4C" w:rsidRDefault="00476E0D" w:rsidP="00872A4C">
      <w:pPr>
        <w:spacing w:line="276" w:lineRule="auto"/>
        <w:ind w:left="1440" w:firstLine="720"/>
        <w:jc w:val="both"/>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w:t>
      </w:r>
      <w:r w:rsidRPr="00D0680A">
        <w:rPr>
          <w:rFonts w:asciiTheme="minorHAnsi" w:hAnsiTheme="minorHAnsi"/>
          <w:color w:val="000000" w:themeColor="text1"/>
          <w:sz w:val="22"/>
          <w:szCs w:val="22"/>
        </w:rPr>
        <w:tab/>
      </w:r>
      <w:hyperlink r:id="rId8" w:history="1">
        <w:r w:rsidR="001A2BCB" w:rsidRPr="00DF1229">
          <w:rPr>
            <w:rStyle w:val="Hyperlink"/>
            <w:rFonts w:asciiTheme="minorHAnsi" w:hAnsiTheme="minorHAnsi"/>
            <w:sz w:val="22"/>
            <w:szCs w:val="22"/>
          </w:rPr>
          <w:t>placements.timespro@timesgroup.com</w:t>
        </w:r>
      </w:hyperlink>
    </w:p>
    <w:p w:rsidR="00B730F1" w:rsidRPr="00D0680A" w:rsidRDefault="00B730F1" w:rsidP="00C657B6">
      <w:pPr>
        <w:spacing w:before="20"/>
        <w:jc w:val="both"/>
        <w:rPr>
          <w:rFonts w:asciiTheme="minorHAnsi" w:hAnsiTheme="minorHAnsi"/>
          <w:b/>
          <w:color w:val="31849B" w:themeColor="accent5" w:themeShade="BF"/>
          <w:sz w:val="22"/>
          <w:szCs w:val="22"/>
          <w:u w:val="single"/>
          <w:lang w:val="en-GB"/>
        </w:rPr>
      </w:pPr>
    </w:p>
    <w:p w:rsidR="00B730F1" w:rsidRPr="00D0680A" w:rsidRDefault="00B730F1" w:rsidP="00C657B6">
      <w:pPr>
        <w:spacing w:before="20"/>
        <w:ind w:left="2160" w:firstLine="720"/>
        <w:jc w:val="both"/>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Career Objective &amp; Summary</w:t>
      </w:r>
    </w:p>
    <w:p w:rsidR="006E0EEE" w:rsidRPr="00872A4C" w:rsidRDefault="00632E6B" w:rsidP="00C657B6">
      <w:pPr>
        <w:spacing w:before="20"/>
        <w:jc w:val="both"/>
        <w:rPr>
          <w:rFonts w:asciiTheme="minorHAnsi" w:hAnsiTheme="minorHAnsi"/>
          <w:bCs/>
          <w:color w:val="000000" w:themeColor="text1"/>
          <w:sz w:val="22"/>
          <w:szCs w:val="22"/>
          <w:lang w:val="en-GB"/>
        </w:rPr>
      </w:pPr>
      <w:r>
        <w:br/>
      </w:r>
      <w:r w:rsidR="00154F9A">
        <w:rPr>
          <w:rFonts w:asciiTheme="minorHAnsi" w:hAnsiTheme="minorHAnsi"/>
          <w:bCs/>
          <w:color w:val="000000" w:themeColor="text1"/>
          <w:sz w:val="22"/>
          <w:szCs w:val="22"/>
          <w:lang w:val="en-GB"/>
        </w:rPr>
        <w:t>I am seeking to build a successful career in Banking. I’m looking to build a career in your organisation where I can apply my knowledge and skills to help the organisation get maximum output through my inputs.</w:t>
      </w:r>
    </w:p>
    <w:p w:rsidR="001E27CA" w:rsidRPr="00D0680A" w:rsidRDefault="001E27CA" w:rsidP="00C657B6">
      <w:pPr>
        <w:spacing w:before="20"/>
        <w:ind w:left="2880"/>
        <w:jc w:val="both"/>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PGDBM with Times</w:t>
      </w:r>
      <w:r w:rsidR="00827B86" w:rsidRPr="00D0680A">
        <w:rPr>
          <w:rFonts w:asciiTheme="minorHAnsi" w:hAnsiTheme="minorHAnsi"/>
          <w:b/>
          <w:color w:val="31849B" w:themeColor="accent5" w:themeShade="BF"/>
          <w:sz w:val="22"/>
          <w:szCs w:val="22"/>
          <w:u w:val="single"/>
          <w:lang w:val="en-GB"/>
        </w:rPr>
        <w:t xml:space="preserve"> </w:t>
      </w:r>
      <w:r w:rsidRPr="00D0680A">
        <w:rPr>
          <w:rFonts w:asciiTheme="minorHAnsi" w:hAnsiTheme="minorHAnsi"/>
          <w:b/>
          <w:color w:val="31849B" w:themeColor="accent5" w:themeShade="BF"/>
          <w:sz w:val="22"/>
          <w:szCs w:val="22"/>
          <w:u w:val="single"/>
          <w:lang w:val="en-GB"/>
        </w:rPr>
        <w:t>Pro</w:t>
      </w:r>
    </w:p>
    <w:p w:rsidR="001E27CA" w:rsidRPr="00D0680A" w:rsidRDefault="001E27CA" w:rsidP="00C657B6">
      <w:pPr>
        <w:pStyle w:val="NormalWeb"/>
        <w:spacing w:before="0" w:beforeAutospacing="0" w:after="0" w:afterAutospacing="0"/>
        <w:jc w:val="both"/>
        <w:rPr>
          <w:rFonts w:asciiTheme="minorHAnsi" w:hAnsiTheme="minorHAnsi"/>
          <w:b/>
          <w:bCs/>
          <w:color w:val="4A442A" w:themeColor="background2" w:themeShade="40"/>
          <w:sz w:val="22"/>
          <w:szCs w:val="22"/>
          <w:lang w:val="en-GB"/>
        </w:rPr>
      </w:pPr>
    </w:p>
    <w:p w:rsidR="000118E6" w:rsidRPr="00D0680A" w:rsidRDefault="00B730F1" w:rsidP="00C657B6">
      <w:pPr>
        <w:pStyle w:val="NormalWeb"/>
        <w:spacing w:before="0" w:beforeAutospacing="0" w:after="0" w:afterAutospacing="0"/>
        <w:ind w:firstLine="720"/>
        <w:jc w:val="both"/>
        <w:rPr>
          <w:rFonts w:asciiTheme="minorHAnsi" w:hAnsiTheme="minorHAnsi"/>
          <w:b/>
          <w:bCs/>
          <w:color w:val="4A442A" w:themeColor="background2" w:themeShade="40"/>
          <w:sz w:val="22"/>
          <w:szCs w:val="22"/>
          <w:lang w:val="en-GB"/>
        </w:rPr>
      </w:pPr>
      <w:r w:rsidRPr="00D0680A">
        <w:rPr>
          <w:rFonts w:asciiTheme="minorHAnsi" w:hAnsiTheme="minorHAnsi"/>
          <w:b/>
          <w:bCs/>
          <w:color w:val="4A442A" w:themeColor="background2" w:themeShade="40"/>
          <w:sz w:val="22"/>
          <w:szCs w:val="22"/>
          <w:lang w:val="en-GB"/>
        </w:rPr>
        <w:t xml:space="preserve">      </w:t>
      </w:r>
      <w:r w:rsidR="00606463">
        <w:rPr>
          <w:rFonts w:asciiTheme="minorHAnsi" w:hAnsiTheme="minorHAnsi"/>
          <w:b/>
          <w:bCs/>
          <w:color w:val="4A442A" w:themeColor="background2" w:themeShade="40"/>
          <w:sz w:val="22"/>
          <w:szCs w:val="22"/>
          <w:lang w:val="en-GB"/>
        </w:rPr>
        <w:t xml:space="preserve">      Completed</w:t>
      </w:r>
      <w:r w:rsidR="001E27CA" w:rsidRPr="00D0680A">
        <w:rPr>
          <w:rFonts w:asciiTheme="minorHAnsi" w:hAnsiTheme="minorHAnsi"/>
          <w:b/>
          <w:bCs/>
          <w:color w:val="4A442A" w:themeColor="background2" w:themeShade="40"/>
          <w:sz w:val="22"/>
          <w:szCs w:val="22"/>
          <w:lang w:val="en-GB"/>
        </w:rPr>
        <w:t xml:space="preserve"> Post Graduate Diploma in Banking Management </w:t>
      </w:r>
      <w:r w:rsidR="00827B86" w:rsidRPr="00D0680A">
        <w:rPr>
          <w:rFonts w:asciiTheme="minorHAnsi" w:hAnsiTheme="minorHAnsi"/>
          <w:b/>
          <w:bCs/>
          <w:color w:val="4A442A" w:themeColor="background2" w:themeShade="40"/>
          <w:sz w:val="22"/>
          <w:szCs w:val="22"/>
          <w:lang w:val="en-GB"/>
        </w:rPr>
        <w:t>(</w:t>
      </w:r>
      <w:r w:rsidR="001E27CA" w:rsidRPr="00D0680A">
        <w:rPr>
          <w:rFonts w:asciiTheme="minorHAnsi" w:hAnsiTheme="minorHAnsi"/>
          <w:b/>
          <w:bCs/>
          <w:color w:val="4A442A" w:themeColor="background2" w:themeShade="40"/>
          <w:sz w:val="22"/>
          <w:szCs w:val="22"/>
          <w:lang w:val="en-GB"/>
        </w:rPr>
        <w:t>PGDBM</w:t>
      </w:r>
      <w:r w:rsidR="00827B86" w:rsidRPr="00D0680A">
        <w:rPr>
          <w:rFonts w:asciiTheme="minorHAnsi" w:hAnsiTheme="minorHAnsi"/>
          <w:b/>
          <w:bCs/>
          <w:color w:val="4A442A" w:themeColor="background2" w:themeShade="40"/>
          <w:sz w:val="22"/>
          <w:szCs w:val="22"/>
          <w:lang w:val="en-GB"/>
        </w:rPr>
        <w:t>)</w:t>
      </w:r>
    </w:p>
    <w:p w:rsidR="00827B86" w:rsidRPr="00D0680A" w:rsidRDefault="00B730F1" w:rsidP="00C657B6">
      <w:pPr>
        <w:pStyle w:val="NormalWeb"/>
        <w:spacing w:before="0" w:beforeAutospacing="0" w:after="0" w:afterAutospacing="0"/>
        <w:ind w:firstLine="720"/>
        <w:jc w:val="both"/>
        <w:rPr>
          <w:rFonts w:asciiTheme="minorHAnsi" w:hAnsiTheme="minorHAnsi"/>
          <w:b/>
          <w:bCs/>
          <w:color w:val="4A442A" w:themeColor="background2" w:themeShade="40"/>
          <w:sz w:val="22"/>
          <w:szCs w:val="22"/>
          <w:lang w:val="en-GB"/>
        </w:rPr>
      </w:pPr>
      <w:r w:rsidRPr="00D0680A">
        <w:rPr>
          <w:rFonts w:asciiTheme="minorHAnsi" w:hAnsiTheme="minorHAnsi"/>
          <w:b/>
          <w:bCs/>
          <w:color w:val="000000" w:themeColor="text1"/>
          <w:sz w:val="22"/>
          <w:szCs w:val="22"/>
          <w:lang w:val="en-GB"/>
        </w:rPr>
        <w:t xml:space="preserve">     </w:t>
      </w:r>
      <w:r w:rsidR="00D0680A" w:rsidRPr="00D0680A">
        <w:rPr>
          <w:rFonts w:asciiTheme="minorHAnsi" w:hAnsiTheme="minorHAnsi"/>
          <w:b/>
          <w:bCs/>
          <w:color w:val="000000" w:themeColor="text1"/>
          <w:sz w:val="22"/>
          <w:szCs w:val="22"/>
          <w:lang w:val="en-GB"/>
        </w:rPr>
        <w:t xml:space="preserve">     Ce</w:t>
      </w:r>
      <w:r w:rsidR="00827B86" w:rsidRPr="00D0680A">
        <w:rPr>
          <w:rFonts w:asciiTheme="minorHAnsi" w:hAnsiTheme="minorHAnsi"/>
          <w:b/>
          <w:bCs/>
          <w:color w:val="000000" w:themeColor="text1"/>
          <w:sz w:val="22"/>
          <w:szCs w:val="22"/>
          <w:lang w:val="en-GB"/>
        </w:rPr>
        <w:t>ntre Name</w:t>
      </w:r>
      <w:r w:rsidR="00827B86" w:rsidRPr="00D0680A">
        <w:rPr>
          <w:rFonts w:asciiTheme="minorHAnsi" w:hAnsiTheme="minorHAnsi"/>
          <w:bCs/>
          <w:color w:val="000000" w:themeColor="text1"/>
          <w:sz w:val="22"/>
          <w:szCs w:val="22"/>
          <w:lang w:val="en-GB"/>
        </w:rPr>
        <w:t>:</w:t>
      </w:r>
      <w:r w:rsidR="001E27CA" w:rsidRPr="00D0680A">
        <w:rPr>
          <w:rFonts w:asciiTheme="minorHAnsi" w:hAnsiTheme="minorHAnsi"/>
          <w:bCs/>
          <w:color w:val="000000" w:themeColor="text1"/>
          <w:sz w:val="22"/>
          <w:szCs w:val="22"/>
          <w:lang w:val="en-GB"/>
        </w:rPr>
        <w:t xml:space="preserve"> Times Centre for Learning Limited (Times Pro, </w:t>
      </w:r>
      <w:r w:rsidR="00601193">
        <w:rPr>
          <w:rFonts w:asciiTheme="minorHAnsi" w:hAnsiTheme="minorHAnsi"/>
          <w:bCs/>
          <w:color w:val="000000" w:themeColor="text1"/>
          <w:sz w:val="22"/>
          <w:szCs w:val="22"/>
          <w:lang w:val="en-GB"/>
        </w:rPr>
        <w:t>Ahmeda</w:t>
      </w:r>
      <w:r w:rsidR="00827B86" w:rsidRPr="00D0680A">
        <w:rPr>
          <w:rFonts w:asciiTheme="minorHAnsi" w:hAnsiTheme="minorHAnsi"/>
          <w:bCs/>
          <w:color w:val="000000" w:themeColor="text1"/>
          <w:sz w:val="22"/>
          <w:szCs w:val="22"/>
          <w:lang w:val="en-GB"/>
        </w:rPr>
        <w:t>bad</w:t>
      </w:r>
      <w:r w:rsidR="00A665FA" w:rsidRPr="00D0680A">
        <w:rPr>
          <w:rFonts w:asciiTheme="minorHAnsi" w:hAnsiTheme="minorHAnsi"/>
          <w:bCs/>
          <w:color w:val="000000" w:themeColor="text1"/>
          <w:sz w:val="22"/>
          <w:szCs w:val="22"/>
          <w:lang w:val="en-GB"/>
        </w:rPr>
        <w:t>)</w:t>
      </w:r>
    </w:p>
    <w:p w:rsidR="00827B86" w:rsidRPr="00D0680A" w:rsidRDefault="00827B86" w:rsidP="00C657B6">
      <w:pPr>
        <w:pStyle w:val="NormalWeb"/>
        <w:spacing w:before="0" w:beforeAutospacing="0" w:after="0" w:afterAutospacing="0"/>
        <w:jc w:val="both"/>
        <w:rPr>
          <w:rFonts w:asciiTheme="minorHAnsi" w:hAnsiTheme="minorHAnsi"/>
          <w:b/>
          <w:bCs/>
          <w:color w:val="000000" w:themeColor="text1"/>
          <w:sz w:val="22"/>
          <w:szCs w:val="22"/>
          <w:lang w:val="en-GB"/>
        </w:rPr>
      </w:pPr>
    </w:p>
    <w:p w:rsidR="00827B86" w:rsidRPr="00C657B6" w:rsidRDefault="00C657B6" w:rsidP="00C657B6">
      <w:pPr>
        <w:pStyle w:val="NormalWeb"/>
        <w:spacing w:before="0" w:beforeAutospacing="0" w:after="0" w:afterAutospacing="0"/>
        <w:ind w:left="2880"/>
        <w:jc w:val="both"/>
        <w:rPr>
          <w:rFonts w:asciiTheme="minorHAnsi" w:hAnsiTheme="minorHAnsi"/>
          <w:b/>
          <w:bCs/>
          <w:color w:val="31849B" w:themeColor="accent5" w:themeShade="BF"/>
          <w:sz w:val="22"/>
          <w:szCs w:val="22"/>
          <w:u w:val="single"/>
          <w:lang w:val="en-GB"/>
        </w:rPr>
      </w:pPr>
      <w:r w:rsidRPr="00C657B6">
        <w:rPr>
          <w:rFonts w:asciiTheme="minorHAnsi" w:hAnsiTheme="minorHAnsi"/>
          <w:b/>
          <w:bCs/>
          <w:color w:val="31849B" w:themeColor="accent5" w:themeShade="BF"/>
          <w:sz w:val="22"/>
          <w:szCs w:val="22"/>
          <w:lang w:val="en-GB"/>
        </w:rPr>
        <w:t xml:space="preserve">          </w:t>
      </w:r>
      <w:r>
        <w:rPr>
          <w:rFonts w:asciiTheme="minorHAnsi" w:hAnsiTheme="minorHAnsi"/>
          <w:b/>
          <w:bCs/>
          <w:color w:val="31849B" w:themeColor="accent5" w:themeShade="BF"/>
          <w:sz w:val="22"/>
          <w:szCs w:val="22"/>
          <w:u w:val="single"/>
          <w:lang w:val="en-GB"/>
        </w:rPr>
        <w:t>Academic</w:t>
      </w:r>
      <w:r w:rsidR="001E27CA" w:rsidRPr="00D0680A">
        <w:rPr>
          <w:rFonts w:asciiTheme="minorHAnsi" w:hAnsiTheme="minorHAnsi"/>
          <w:b/>
          <w:bCs/>
          <w:color w:val="31849B" w:themeColor="accent5" w:themeShade="BF"/>
          <w:sz w:val="22"/>
          <w:szCs w:val="22"/>
          <w:u w:val="single"/>
          <w:lang w:val="en-GB"/>
        </w:rPr>
        <w:t xml:space="preserve">Scores </w:t>
      </w:r>
      <w:r w:rsidR="001E27CA" w:rsidRPr="00D0680A">
        <w:rPr>
          <w:rFonts w:asciiTheme="minorHAnsi" w:hAnsiTheme="minorHAnsi"/>
          <w:b/>
          <w:bCs/>
          <w:color w:val="000000" w:themeColor="text1"/>
          <w:sz w:val="22"/>
          <w:szCs w:val="22"/>
          <w:lang w:val="en-GB"/>
        </w:rPr>
        <w:br/>
      </w:r>
    </w:p>
    <w:tbl>
      <w:tblPr>
        <w:tblW w:w="9270" w:type="dxa"/>
        <w:tblInd w:w="18" w:type="dxa"/>
        <w:tblLook w:val="04A0" w:firstRow="1" w:lastRow="0" w:firstColumn="1" w:lastColumn="0" w:noHBand="0" w:noVBand="1"/>
      </w:tblPr>
      <w:tblGrid>
        <w:gridCol w:w="6379"/>
        <w:gridCol w:w="2891"/>
      </w:tblGrid>
      <w:tr w:rsidR="00827B86" w:rsidRPr="00D0680A" w:rsidTr="00E25FE0">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b/>
                <w:bCs/>
                <w:color w:val="000000"/>
                <w:sz w:val="22"/>
                <w:szCs w:val="22"/>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827B86" w:rsidRPr="00D0680A" w:rsidRDefault="00827B86" w:rsidP="00C657B6">
            <w:pPr>
              <w:jc w:val="both"/>
              <w:rPr>
                <w:rFonts w:asciiTheme="minorHAnsi" w:hAnsiTheme="minorHAnsi"/>
                <w:b/>
                <w:bCs/>
                <w:color w:val="000000"/>
                <w:sz w:val="22"/>
                <w:szCs w:val="22"/>
              </w:rPr>
            </w:pPr>
            <w:r w:rsidRPr="00D0680A">
              <w:rPr>
                <w:rFonts w:asciiTheme="minorHAnsi" w:hAnsiTheme="minorHAnsi"/>
                <w:b/>
                <w:bCs/>
                <w:color w:val="000000"/>
                <w:sz w:val="22"/>
                <w:szCs w:val="22"/>
              </w:rPr>
              <w:t xml:space="preserve">% Marks Obtained </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601193" w:rsidP="0018613F">
            <w:pPr>
              <w:jc w:val="center"/>
              <w:rPr>
                <w:rFonts w:asciiTheme="minorHAnsi" w:hAnsiTheme="minorHAnsi"/>
                <w:color w:val="000000"/>
                <w:sz w:val="22"/>
                <w:szCs w:val="22"/>
              </w:rPr>
            </w:pPr>
            <w:r>
              <w:rPr>
                <w:rFonts w:asciiTheme="minorHAnsi" w:hAnsiTheme="minorHAnsi"/>
                <w:color w:val="000000"/>
                <w:sz w:val="22"/>
                <w:szCs w:val="22"/>
              </w:rPr>
              <w:t>8</w:t>
            </w:r>
            <w:r w:rsidR="005F2EF3">
              <w:rPr>
                <w:rFonts w:asciiTheme="minorHAnsi" w:hAnsiTheme="minorHAnsi"/>
                <w:color w:val="000000"/>
                <w:sz w:val="22"/>
                <w:szCs w:val="22"/>
              </w:rPr>
              <w:t>0</w:t>
            </w:r>
            <w:r w:rsidR="00827B86" w:rsidRPr="00D0680A">
              <w:rPr>
                <w:rFonts w:asciiTheme="minorHAnsi" w:hAnsiTheme="minorHAnsi"/>
                <w:color w:val="000000"/>
                <w:sz w:val="22"/>
                <w:szCs w:val="22"/>
              </w:rPr>
              <w:t>%</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Law and Practice of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1C5C7B" w:rsidP="0018613F">
            <w:pPr>
              <w:jc w:val="center"/>
              <w:rPr>
                <w:rFonts w:asciiTheme="minorHAnsi" w:hAnsiTheme="minorHAnsi"/>
                <w:color w:val="000000"/>
                <w:sz w:val="22"/>
                <w:szCs w:val="22"/>
              </w:rPr>
            </w:pPr>
            <w:r>
              <w:rPr>
                <w:rFonts w:asciiTheme="minorHAnsi" w:hAnsiTheme="minorHAnsi"/>
                <w:color w:val="000000"/>
                <w:sz w:val="22"/>
                <w:szCs w:val="22"/>
              </w:rPr>
              <w:t>60</w:t>
            </w:r>
            <w:r w:rsidR="00827B86" w:rsidRPr="00D0680A">
              <w:rPr>
                <w:rFonts w:asciiTheme="minorHAnsi" w:hAnsiTheme="minorHAnsi"/>
                <w:color w:val="000000"/>
                <w:sz w:val="22"/>
                <w:szCs w:val="22"/>
              </w:rPr>
              <w:t>%</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6B6B7B" w:rsidP="0018613F">
            <w:pPr>
              <w:jc w:val="center"/>
              <w:rPr>
                <w:rFonts w:asciiTheme="minorHAnsi" w:hAnsiTheme="minorHAnsi"/>
                <w:color w:val="000000"/>
                <w:sz w:val="22"/>
                <w:szCs w:val="22"/>
              </w:rPr>
            </w:pPr>
            <w:r>
              <w:rPr>
                <w:rFonts w:asciiTheme="minorHAnsi" w:hAnsiTheme="minorHAnsi"/>
                <w:color w:val="000000"/>
                <w:sz w:val="22"/>
                <w:szCs w:val="22"/>
              </w:rPr>
              <w:t>64%</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NRI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1C5C7B" w:rsidP="0018613F">
            <w:pPr>
              <w:jc w:val="center"/>
              <w:rPr>
                <w:rFonts w:asciiTheme="minorHAnsi" w:hAnsiTheme="minorHAnsi"/>
                <w:color w:val="000000"/>
                <w:sz w:val="22"/>
                <w:szCs w:val="22"/>
              </w:rPr>
            </w:pPr>
            <w:r>
              <w:rPr>
                <w:rFonts w:asciiTheme="minorHAnsi" w:hAnsiTheme="minorHAnsi"/>
                <w:color w:val="000000"/>
                <w:sz w:val="22"/>
                <w:szCs w:val="22"/>
              </w:rPr>
              <w:t>52</w:t>
            </w:r>
            <w:r w:rsidR="00827B86" w:rsidRPr="00D0680A">
              <w:rPr>
                <w:rFonts w:asciiTheme="minorHAnsi" w:hAnsiTheme="minorHAnsi"/>
                <w:color w:val="000000"/>
                <w:sz w:val="22"/>
                <w:szCs w:val="22"/>
              </w:rPr>
              <w:t>%</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New Age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1C5C7B" w:rsidP="0018613F">
            <w:pPr>
              <w:jc w:val="center"/>
              <w:rPr>
                <w:rFonts w:asciiTheme="minorHAnsi" w:hAnsiTheme="minorHAnsi"/>
                <w:color w:val="000000"/>
                <w:sz w:val="22"/>
                <w:szCs w:val="22"/>
              </w:rPr>
            </w:pPr>
            <w:r>
              <w:rPr>
                <w:rFonts w:asciiTheme="minorHAnsi" w:hAnsiTheme="minorHAnsi"/>
                <w:color w:val="000000"/>
                <w:sz w:val="22"/>
                <w:szCs w:val="22"/>
              </w:rPr>
              <w:t>64</w:t>
            </w:r>
            <w:r w:rsidR="00827B86" w:rsidRPr="00D0680A">
              <w:rPr>
                <w:rFonts w:asciiTheme="minorHAnsi" w:hAnsiTheme="minorHAnsi"/>
                <w:color w:val="000000"/>
                <w:sz w:val="22"/>
                <w:szCs w:val="22"/>
              </w:rPr>
              <w:t>%</w:t>
            </w:r>
          </w:p>
        </w:tc>
      </w:tr>
      <w:tr w:rsidR="006E0EEE"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E0EEE" w:rsidRPr="00D0680A" w:rsidRDefault="006E0EEE" w:rsidP="00C657B6">
            <w:pPr>
              <w:jc w:val="both"/>
              <w:rPr>
                <w:rFonts w:asciiTheme="minorHAnsi" w:hAnsiTheme="minorHAnsi"/>
                <w:color w:val="000000"/>
                <w:sz w:val="22"/>
                <w:szCs w:val="22"/>
              </w:rPr>
            </w:pPr>
            <w:r>
              <w:rPr>
                <w:rFonts w:asciiTheme="minorHAnsi" w:hAnsiTheme="minorHAnsi"/>
                <w:color w:val="000000"/>
                <w:sz w:val="22"/>
                <w:szCs w:val="22"/>
              </w:rPr>
              <w:t>Business Banking</w:t>
            </w:r>
          </w:p>
        </w:tc>
        <w:tc>
          <w:tcPr>
            <w:tcW w:w="2891" w:type="dxa"/>
            <w:tcBorders>
              <w:top w:val="nil"/>
              <w:left w:val="nil"/>
              <w:bottom w:val="single" w:sz="4" w:space="0" w:color="auto"/>
              <w:right w:val="single" w:sz="8" w:space="0" w:color="auto"/>
            </w:tcBorders>
            <w:shd w:val="clear" w:color="auto" w:fill="auto"/>
            <w:noWrap/>
            <w:vAlign w:val="bottom"/>
          </w:tcPr>
          <w:p w:rsidR="006E0EEE" w:rsidRDefault="001C5C7B" w:rsidP="0018613F">
            <w:pPr>
              <w:jc w:val="center"/>
              <w:rPr>
                <w:rFonts w:asciiTheme="minorHAnsi" w:hAnsiTheme="minorHAnsi"/>
                <w:color w:val="000000"/>
                <w:sz w:val="22"/>
                <w:szCs w:val="22"/>
              </w:rPr>
            </w:pPr>
            <w:r>
              <w:rPr>
                <w:rFonts w:asciiTheme="minorHAnsi" w:hAnsiTheme="minorHAnsi"/>
                <w:color w:val="000000"/>
                <w:sz w:val="22"/>
                <w:szCs w:val="22"/>
              </w:rPr>
              <w:t>72</w:t>
            </w:r>
            <w:r w:rsidR="006E0EEE">
              <w:rPr>
                <w:rFonts w:asciiTheme="minorHAnsi" w:hAnsiTheme="minorHAnsi"/>
                <w:color w:val="000000"/>
                <w:sz w:val="22"/>
                <w:szCs w:val="22"/>
              </w:rPr>
              <w:t>%</w:t>
            </w:r>
          </w:p>
        </w:tc>
      </w:tr>
      <w:tr w:rsidR="006E0EEE"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E0EEE" w:rsidRDefault="006E0EEE" w:rsidP="00C657B6">
            <w:pPr>
              <w:jc w:val="both"/>
              <w:rPr>
                <w:rFonts w:asciiTheme="minorHAnsi" w:hAnsiTheme="minorHAnsi"/>
                <w:color w:val="000000"/>
                <w:sz w:val="22"/>
                <w:szCs w:val="22"/>
              </w:rPr>
            </w:pPr>
            <w:r>
              <w:rPr>
                <w:rFonts w:asciiTheme="minorHAnsi" w:hAnsiTheme="minorHAnsi"/>
                <w:color w:val="000000"/>
                <w:sz w:val="22"/>
                <w:szCs w:val="22"/>
              </w:rPr>
              <w:t>Wealth Management</w:t>
            </w:r>
          </w:p>
        </w:tc>
        <w:tc>
          <w:tcPr>
            <w:tcW w:w="2891" w:type="dxa"/>
            <w:tcBorders>
              <w:top w:val="nil"/>
              <w:left w:val="nil"/>
              <w:bottom w:val="single" w:sz="4" w:space="0" w:color="auto"/>
              <w:right w:val="single" w:sz="8" w:space="0" w:color="auto"/>
            </w:tcBorders>
            <w:shd w:val="clear" w:color="auto" w:fill="auto"/>
            <w:noWrap/>
            <w:vAlign w:val="bottom"/>
          </w:tcPr>
          <w:p w:rsidR="006E0EEE" w:rsidRDefault="009537FC" w:rsidP="0018613F">
            <w:pPr>
              <w:jc w:val="center"/>
              <w:rPr>
                <w:rFonts w:asciiTheme="minorHAnsi" w:hAnsiTheme="minorHAnsi"/>
                <w:color w:val="000000"/>
                <w:sz w:val="22"/>
                <w:szCs w:val="22"/>
              </w:rPr>
            </w:pPr>
            <w:r>
              <w:rPr>
                <w:rFonts w:asciiTheme="minorHAnsi" w:hAnsiTheme="minorHAnsi"/>
                <w:color w:val="000000"/>
                <w:sz w:val="22"/>
                <w:szCs w:val="22"/>
              </w:rPr>
              <w:t>62%</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Communication Skills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1C5FB5" w:rsidP="0018613F">
            <w:pPr>
              <w:jc w:val="center"/>
              <w:rPr>
                <w:rFonts w:asciiTheme="minorHAnsi" w:hAnsiTheme="minorHAnsi"/>
                <w:color w:val="000000"/>
                <w:sz w:val="22"/>
                <w:szCs w:val="22"/>
              </w:rPr>
            </w:pPr>
            <w:r>
              <w:rPr>
                <w:rFonts w:asciiTheme="minorHAnsi" w:hAnsiTheme="minorHAnsi"/>
                <w:color w:val="000000"/>
                <w:sz w:val="22"/>
                <w:szCs w:val="22"/>
              </w:rPr>
              <w:t>5</w:t>
            </w:r>
            <w:r w:rsidR="008D25CB">
              <w:rPr>
                <w:rFonts w:asciiTheme="minorHAnsi" w:hAnsiTheme="minorHAnsi"/>
                <w:color w:val="000000"/>
                <w:sz w:val="22"/>
                <w:szCs w:val="22"/>
              </w:rPr>
              <w:t>7%</w:t>
            </w:r>
          </w:p>
        </w:tc>
      </w:tr>
      <w:tr w:rsidR="001A2BCB"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1A2BCB" w:rsidRPr="00D0680A" w:rsidRDefault="001A2BCB" w:rsidP="00C657B6">
            <w:pPr>
              <w:jc w:val="both"/>
              <w:rPr>
                <w:rFonts w:asciiTheme="minorHAnsi" w:hAnsiTheme="minorHAnsi"/>
                <w:color w:val="000000"/>
                <w:sz w:val="22"/>
                <w:szCs w:val="22"/>
              </w:rPr>
            </w:pPr>
            <w:r>
              <w:rPr>
                <w:rFonts w:asciiTheme="minorHAnsi" w:hAnsiTheme="minorHAnsi"/>
                <w:sz w:val="22"/>
              </w:rPr>
              <w:t>Core Banking Solution (Finacle)</w:t>
            </w:r>
          </w:p>
        </w:tc>
        <w:tc>
          <w:tcPr>
            <w:tcW w:w="2891" w:type="dxa"/>
            <w:tcBorders>
              <w:top w:val="nil"/>
              <w:left w:val="nil"/>
              <w:bottom w:val="single" w:sz="4" w:space="0" w:color="auto"/>
              <w:right w:val="single" w:sz="8" w:space="0" w:color="auto"/>
            </w:tcBorders>
            <w:shd w:val="clear" w:color="auto" w:fill="auto"/>
            <w:noWrap/>
            <w:vAlign w:val="bottom"/>
          </w:tcPr>
          <w:p w:rsidR="001A2BCB" w:rsidRDefault="00904924" w:rsidP="0018613F">
            <w:pPr>
              <w:jc w:val="center"/>
              <w:rPr>
                <w:rFonts w:asciiTheme="minorHAnsi" w:hAnsiTheme="minorHAnsi"/>
                <w:color w:val="000000"/>
                <w:sz w:val="22"/>
                <w:szCs w:val="22"/>
              </w:rPr>
            </w:pPr>
            <w:r>
              <w:rPr>
                <w:rFonts w:asciiTheme="minorHAnsi" w:hAnsiTheme="minorHAnsi"/>
                <w:color w:val="000000"/>
                <w:sz w:val="22"/>
                <w:szCs w:val="22"/>
              </w:rPr>
              <w:t>76%</w:t>
            </w:r>
          </w:p>
        </w:tc>
      </w:tr>
      <w:tr w:rsidR="00F81665"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F81665" w:rsidRDefault="00F81665" w:rsidP="00C657B6">
            <w:pPr>
              <w:jc w:val="both"/>
              <w:rPr>
                <w:rFonts w:asciiTheme="minorHAnsi" w:hAnsiTheme="minorHAnsi"/>
                <w:sz w:val="22"/>
              </w:rPr>
            </w:pPr>
            <w:r>
              <w:rPr>
                <w:rFonts w:asciiTheme="minorHAnsi" w:hAnsiTheme="minorHAnsi"/>
                <w:color w:val="000000"/>
                <w:sz w:val="22"/>
                <w:szCs w:val="22"/>
              </w:rPr>
              <w:t>Sales and Relationship Management</w:t>
            </w:r>
          </w:p>
        </w:tc>
        <w:tc>
          <w:tcPr>
            <w:tcW w:w="2891" w:type="dxa"/>
            <w:tcBorders>
              <w:top w:val="nil"/>
              <w:left w:val="nil"/>
              <w:bottom w:val="single" w:sz="4" w:space="0" w:color="auto"/>
              <w:right w:val="single" w:sz="8" w:space="0" w:color="auto"/>
            </w:tcBorders>
            <w:shd w:val="clear" w:color="auto" w:fill="auto"/>
            <w:noWrap/>
            <w:vAlign w:val="bottom"/>
          </w:tcPr>
          <w:p w:rsidR="00F81665" w:rsidRDefault="00904924" w:rsidP="0018613F">
            <w:pPr>
              <w:jc w:val="center"/>
              <w:rPr>
                <w:rFonts w:asciiTheme="minorHAnsi" w:hAnsiTheme="minorHAnsi"/>
                <w:color w:val="000000"/>
                <w:sz w:val="22"/>
                <w:szCs w:val="22"/>
              </w:rPr>
            </w:pPr>
            <w:r>
              <w:rPr>
                <w:rFonts w:asciiTheme="minorHAnsi" w:hAnsiTheme="minorHAnsi"/>
                <w:color w:val="000000"/>
                <w:sz w:val="22"/>
                <w:szCs w:val="22"/>
              </w:rPr>
              <w:t>69%</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Essentials of Customer Service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8D25CB" w:rsidP="0018613F">
            <w:pPr>
              <w:jc w:val="center"/>
              <w:rPr>
                <w:rFonts w:asciiTheme="minorHAnsi" w:hAnsiTheme="minorHAnsi"/>
                <w:color w:val="000000"/>
                <w:sz w:val="22"/>
                <w:szCs w:val="22"/>
              </w:rPr>
            </w:pPr>
            <w:r>
              <w:rPr>
                <w:rFonts w:asciiTheme="minorHAnsi" w:hAnsiTheme="minorHAnsi"/>
                <w:color w:val="000000"/>
                <w:sz w:val="22"/>
                <w:szCs w:val="22"/>
              </w:rPr>
              <w:t>78%</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Accounting and Financial Mathematics for Bankers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8D25CB" w:rsidP="0018613F">
            <w:pPr>
              <w:jc w:val="center"/>
              <w:rPr>
                <w:rFonts w:asciiTheme="minorHAnsi" w:hAnsiTheme="minorHAnsi"/>
                <w:color w:val="000000"/>
                <w:sz w:val="22"/>
                <w:szCs w:val="22"/>
              </w:rPr>
            </w:pPr>
            <w:r>
              <w:rPr>
                <w:rFonts w:asciiTheme="minorHAnsi" w:hAnsiTheme="minorHAnsi"/>
                <w:color w:val="000000"/>
                <w:sz w:val="22"/>
                <w:szCs w:val="22"/>
              </w:rPr>
              <w:t>72%</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 xml:space="preserve">Business Intelligence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1C5C7B" w:rsidP="0018613F">
            <w:pPr>
              <w:jc w:val="center"/>
              <w:rPr>
                <w:rFonts w:asciiTheme="minorHAnsi" w:hAnsiTheme="minorHAnsi"/>
                <w:color w:val="000000"/>
                <w:sz w:val="22"/>
                <w:szCs w:val="22"/>
              </w:rPr>
            </w:pPr>
            <w:r>
              <w:rPr>
                <w:rFonts w:asciiTheme="minorHAnsi" w:hAnsiTheme="minorHAnsi"/>
                <w:color w:val="000000"/>
                <w:sz w:val="22"/>
                <w:szCs w:val="22"/>
              </w:rPr>
              <w:t>52%</w:t>
            </w:r>
          </w:p>
        </w:tc>
      </w:tr>
      <w:tr w:rsidR="00601193"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01193" w:rsidRPr="00D0680A" w:rsidRDefault="00601193" w:rsidP="00C657B6">
            <w:pPr>
              <w:jc w:val="both"/>
              <w:rPr>
                <w:rFonts w:asciiTheme="minorHAnsi" w:hAnsiTheme="minorHAnsi"/>
                <w:color w:val="000000"/>
                <w:sz w:val="22"/>
                <w:szCs w:val="22"/>
              </w:rPr>
            </w:pPr>
            <w:r>
              <w:rPr>
                <w:rFonts w:asciiTheme="minorHAnsi" w:hAnsiTheme="minorHAnsi"/>
                <w:color w:val="000000"/>
                <w:sz w:val="22"/>
                <w:szCs w:val="22"/>
              </w:rPr>
              <w:t>Management of Bank</w:t>
            </w:r>
          </w:p>
        </w:tc>
        <w:tc>
          <w:tcPr>
            <w:tcW w:w="2891" w:type="dxa"/>
            <w:tcBorders>
              <w:top w:val="nil"/>
              <w:left w:val="nil"/>
              <w:bottom w:val="single" w:sz="4" w:space="0" w:color="auto"/>
              <w:right w:val="single" w:sz="8" w:space="0" w:color="auto"/>
            </w:tcBorders>
            <w:shd w:val="clear" w:color="auto" w:fill="auto"/>
            <w:noWrap/>
            <w:vAlign w:val="bottom"/>
          </w:tcPr>
          <w:p w:rsidR="00601193" w:rsidRDefault="001C5C7B" w:rsidP="0018613F">
            <w:pPr>
              <w:jc w:val="center"/>
              <w:rPr>
                <w:rFonts w:asciiTheme="minorHAnsi" w:hAnsiTheme="minorHAnsi"/>
                <w:color w:val="000000"/>
                <w:sz w:val="22"/>
                <w:szCs w:val="22"/>
              </w:rPr>
            </w:pPr>
            <w:r>
              <w:rPr>
                <w:rFonts w:asciiTheme="minorHAnsi" w:hAnsiTheme="minorHAnsi"/>
                <w:color w:val="000000"/>
                <w:sz w:val="22"/>
                <w:szCs w:val="22"/>
              </w:rPr>
              <w:t>60%</w:t>
            </w:r>
          </w:p>
        </w:tc>
      </w:tr>
      <w:tr w:rsidR="00827B86" w:rsidRPr="00D0680A" w:rsidTr="00E25FE0">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657B6">
            <w:pPr>
              <w:jc w:val="both"/>
              <w:rPr>
                <w:rFonts w:asciiTheme="minorHAnsi" w:hAnsiTheme="minorHAnsi"/>
                <w:color w:val="000000"/>
                <w:sz w:val="22"/>
                <w:szCs w:val="22"/>
              </w:rPr>
            </w:pPr>
            <w:r w:rsidRPr="00D0680A">
              <w:rPr>
                <w:rFonts w:asciiTheme="minorHAnsi" w:hAnsiTheme="minorHAnsi"/>
                <w:color w:val="000000"/>
                <w:sz w:val="22"/>
                <w:szCs w:val="22"/>
              </w:rPr>
              <w:t>Economic Times FinPro</w:t>
            </w:r>
            <w:r w:rsidR="00B730F1" w:rsidRPr="00D0680A">
              <w:rPr>
                <w:rFonts w:asciiTheme="minorHAnsi" w:hAnsiTheme="minorHAnsi"/>
                <w:color w:val="000000"/>
                <w:sz w:val="22"/>
                <w:szCs w:val="22"/>
              </w:rPr>
              <w:t>:</w:t>
            </w:r>
          </w:p>
          <w:p w:rsidR="00B730F1" w:rsidRPr="00D0680A" w:rsidRDefault="00B730F1" w:rsidP="00C657B6">
            <w:pPr>
              <w:jc w:val="both"/>
              <w:rPr>
                <w:rFonts w:asciiTheme="minorHAnsi" w:hAnsiTheme="minorHAnsi"/>
                <w:color w:val="000000"/>
                <w:sz w:val="22"/>
                <w:szCs w:val="22"/>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hideMark/>
          </w:tcPr>
          <w:p w:rsidR="00827B86" w:rsidRPr="00D0680A" w:rsidRDefault="00B801EA" w:rsidP="0018613F">
            <w:pPr>
              <w:jc w:val="center"/>
              <w:rPr>
                <w:rFonts w:asciiTheme="minorHAnsi" w:hAnsiTheme="minorHAnsi"/>
                <w:color w:val="000000"/>
                <w:sz w:val="22"/>
                <w:szCs w:val="22"/>
              </w:rPr>
            </w:pPr>
            <w:r>
              <w:rPr>
                <w:rFonts w:asciiTheme="minorHAnsi" w:hAnsiTheme="minorHAnsi"/>
                <w:color w:val="000000"/>
                <w:sz w:val="22"/>
                <w:szCs w:val="22"/>
              </w:rPr>
              <w:t>6</w:t>
            </w:r>
            <w:r w:rsidR="002E00A6">
              <w:rPr>
                <w:rFonts w:asciiTheme="minorHAnsi" w:hAnsiTheme="minorHAnsi"/>
                <w:color w:val="000000"/>
                <w:sz w:val="22"/>
                <w:szCs w:val="22"/>
              </w:rPr>
              <w:t>4%</w:t>
            </w:r>
          </w:p>
        </w:tc>
      </w:tr>
    </w:tbl>
    <w:p w:rsidR="00C941EA" w:rsidRDefault="00C941EA" w:rsidP="00C657B6">
      <w:pPr>
        <w:pStyle w:val="NormalWeb"/>
        <w:spacing w:before="0" w:beforeAutospacing="0" w:after="0" w:afterAutospacing="0"/>
        <w:jc w:val="both"/>
        <w:rPr>
          <w:rFonts w:asciiTheme="minorHAnsi" w:hAnsiTheme="minorHAnsi"/>
          <w:b/>
          <w:bCs/>
          <w:color w:val="31849B" w:themeColor="accent5" w:themeShade="BF"/>
          <w:sz w:val="22"/>
          <w:szCs w:val="22"/>
          <w:u w:val="single"/>
          <w:lang w:val="en-GB"/>
        </w:rPr>
      </w:pPr>
    </w:p>
    <w:p w:rsidR="00C657B6" w:rsidRDefault="00C657B6" w:rsidP="00C657B6">
      <w:pPr>
        <w:pStyle w:val="NormalWeb"/>
        <w:spacing w:before="0" w:beforeAutospacing="0" w:after="0" w:afterAutospacing="0"/>
        <w:jc w:val="both"/>
        <w:rPr>
          <w:rFonts w:asciiTheme="minorHAnsi" w:hAnsiTheme="minorHAnsi"/>
          <w:b/>
          <w:bCs/>
          <w:color w:val="31849B" w:themeColor="accent5" w:themeShade="BF"/>
          <w:sz w:val="22"/>
          <w:szCs w:val="22"/>
          <w:u w:val="single"/>
          <w:lang w:val="en-GB"/>
        </w:rPr>
      </w:pPr>
    </w:p>
    <w:p w:rsidR="00B102EA" w:rsidRDefault="00B102EA" w:rsidP="00C657B6">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1E377D" w:rsidRPr="00D0680A" w:rsidRDefault="00DE01B2" w:rsidP="00C657B6">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lastRenderedPageBreak/>
        <w:t>Academic Credentials</w:t>
      </w:r>
    </w:p>
    <w:p w:rsidR="001E377D" w:rsidRPr="00D0680A" w:rsidRDefault="001E377D" w:rsidP="00C657B6">
      <w:pPr>
        <w:pStyle w:val="NormalWeb"/>
        <w:spacing w:before="0" w:beforeAutospacing="0" w:after="0" w:afterAutospacing="0"/>
        <w:jc w:val="both"/>
        <w:rPr>
          <w:rFonts w:asciiTheme="minorHAnsi" w:hAnsiTheme="minorHAnsi"/>
          <w:b/>
          <w:bCs/>
          <w:color w:val="000000" w:themeColor="text1"/>
          <w:sz w:val="22"/>
          <w:szCs w:val="22"/>
          <w:lang w:val="en-GB"/>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5"/>
        <w:gridCol w:w="1168"/>
        <w:gridCol w:w="2727"/>
        <w:gridCol w:w="2200"/>
        <w:gridCol w:w="1760"/>
      </w:tblGrid>
      <w:tr w:rsidR="00562776" w:rsidRPr="00D0680A" w:rsidTr="00B730F1">
        <w:trPr>
          <w:trHeight w:val="499"/>
        </w:trPr>
        <w:tc>
          <w:tcPr>
            <w:tcW w:w="1865" w:type="dxa"/>
          </w:tcPr>
          <w:p w:rsidR="001E377D" w:rsidRPr="00D0680A" w:rsidRDefault="00DE01B2" w:rsidP="00C657B6">
            <w:pPr>
              <w:pStyle w:val="NormalWeb"/>
              <w:spacing w:before="0" w:beforeAutospacing="0" w:after="0" w:afterAutospacing="0"/>
              <w:jc w:val="both"/>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Qualification</w:t>
            </w:r>
          </w:p>
        </w:tc>
        <w:tc>
          <w:tcPr>
            <w:tcW w:w="1168" w:type="dxa"/>
          </w:tcPr>
          <w:p w:rsidR="001E377D" w:rsidRPr="00D0680A" w:rsidRDefault="001E377D" w:rsidP="00C657B6">
            <w:pPr>
              <w:pStyle w:val="NormalWeb"/>
              <w:spacing w:before="0" w:beforeAutospacing="0" w:after="0" w:afterAutospacing="0"/>
              <w:jc w:val="both"/>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Year of Passing</w:t>
            </w:r>
          </w:p>
        </w:tc>
        <w:tc>
          <w:tcPr>
            <w:tcW w:w="2727" w:type="dxa"/>
          </w:tcPr>
          <w:p w:rsidR="001E377D" w:rsidRPr="00D0680A" w:rsidRDefault="001E377D" w:rsidP="00C657B6">
            <w:pPr>
              <w:pStyle w:val="NormalWeb"/>
              <w:spacing w:before="0" w:beforeAutospacing="0" w:after="0" w:afterAutospacing="0"/>
              <w:jc w:val="both"/>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School/College</w:t>
            </w:r>
          </w:p>
        </w:tc>
        <w:tc>
          <w:tcPr>
            <w:tcW w:w="2200" w:type="dxa"/>
          </w:tcPr>
          <w:p w:rsidR="001E377D" w:rsidRPr="00D0680A" w:rsidRDefault="001E377D" w:rsidP="00C657B6">
            <w:pPr>
              <w:pStyle w:val="NormalWeb"/>
              <w:spacing w:before="0" w:beforeAutospacing="0" w:after="0" w:afterAutospacing="0"/>
              <w:jc w:val="both"/>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Board/University</w:t>
            </w:r>
          </w:p>
        </w:tc>
        <w:tc>
          <w:tcPr>
            <w:tcW w:w="1760" w:type="dxa"/>
          </w:tcPr>
          <w:p w:rsidR="001E377D" w:rsidRPr="00D0680A" w:rsidRDefault="001E377D" w:rsidP="00C657B6">
            <w:pPr>
              <w:pStyle w:val="NormalWeb"/>
              <w:spacing w:before="0" w:beforeAutospacing="0" w:after="0" w:afterAutospacing="0"/>
              <w:jc w:val="both"/>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Percentage</w:t>
            </w:r>
          </w:p>
        </w:tc>
      </w:tr>
      <w:tr w:rsidR="000118E6" w:rsidRPr="00D0680A" w:rsidTr="00B730F1">
        <w:trPr>
          <w:trHeight w:val="763"/>
        </w:trPr>
        <w:tc>
          <w:tcPr>
            <w:tcW w:w="1865" w:type="dxa"/>
          </w:tcPr>
          <w:p w:rsidR="000118E6" w:rsidRPr="00D0680A" w:rsidRDefault="000118E6" w:rsidP="0018613F">
            <w:pPr>
              <w:pStyle w:val="NormalWeb"/>
              <w:spacing w:before="0" w:beforeAutospacing="0" w:after="0" w:afterAutospacing="0"/>
              <w:jc w:val="center"/>
              <w:rPr>
                <w:rFonts w:asciiTheme="minorHAnsi" w:hAnsiTheme="minorHAnsi"/>
                <w:sz w:val="22"/>
                <w:szCs w:val="22"/>
              </w:rPr>
            </w:pPr>
            <w:r w:rsidRPr="00D0680A">
              <w:rPr>
                <w:rFonts w:asciiTheme="minorHAnsi" w:hAnsiTheme="minorHAnsi"/>
                <w:b/>
                <w:bCs/>
                <w:sz w:val="22"/>
                <w:szCs w:val="22"/>
                <w:lang w:val="en-GB"/>
              </w:rPr>
              <w:t>Xth</w:t>
            </w:r>
          </w:p>
        </w:tc>
        <w:tc>
          <w:tcPr>
            <w:tcW w:w="1168" w:type="dxa"/>
          </w:tcPr>
          <w:p w:rsidR="000118E6" w:rsidRPr="00D0680A" w:rsidRDefault="0075778D" w:rsidP="0018613F">
            <w:pPr>
              <w:jc w:val="center"/>
              <w:rPr>
                <w:rFonts w:asciiTheme="minorHAnsi" w:hAnsiTheme="minorHAnsi"/>
                <w:sz w:val="22"/>
                <w:szCs w:val="22"/>
              </w:rPr>
            </w:pPr>
            <w:r>
              <w:rPr>
                <w:rFonts w:asciiTheme="minorHAnsi" w:hAnsiTheme="minorHAnsi"/>
                <w:sz w:val="22"/>
                <w:szCs w:val="22"/>
              </w:rPr>
              <w:t>2007</w:t>
            </w:r>
          </w:p>
        </w:tc>
        <w:tc>
          <w:tcPr>
            <w:tcW w:w="2727" w:type="dxa"/>
          </w:tcPr>
          <w:p w:rsidR="000118E6" w:rsidRPr="00D0680A" w:rsidRDefault="001C5C7B" w:rsidP="0018613F">
            <w:pPr>
              <w:jc w:val="center"/>
              <w:rPr>
                <w:rFonts w:asciiTheme="minorHAnsi" w:hAnsiTheme="minorHAnsi"/>
                <w:sz w:val="22"/>
                <w:szCs w:val="22"/>
              </w:rPr>
            </w:pPr>
            <w:r>
              <w:rPr>
                <w:rFonts w:asciiTheme="minorHAnsi" w:hAnsiTheme="minorHAnsi"/>
                <w:sz w:val="22"/>
                <w:szCs w:val="22"/>
              </w:rPr>
              <w:t>Sardar krushinagar</w:t>
            </w:r>
            <w:r w:rsidR="0075778D">
              <w:rPr>
                <w:rFonts w:asciiTheme="minorHAnsi" w:hAnsiTheme="minorHAnsi"/>
                <w:sz w:val="22"/>
                <w:szCs w:val="22"/>
              </w:rPr>
              <w:t xml:space="preserve"> Vidhyalaya</w:t>
            </w:r>
          </w:p>
        </w:tc>
        <w:tc>
          <w:tcPr>
            <w:tcW w:w="2200" w:type="dxa"/>
          </w:tcPr>
          <w:p w:rsidR="000118E6" w:rsidRDefault="00632E6B" w:rsidP="0018613F">
            <w:pPr>
              <w:jc w:val="center"/>
              <w:rPr>
                <w:rFonts w:asciiTheme="minorHAnsi" w:hAnsiTheme="minorHAnsi"/>
                <w:sz w:val="22"/>
                <w:szCs w:val="22"/>
              </w:rPr>
            </w:pPr>
            <w:r>
              <w:rPr>
                <w:rFonts w:asciiTheme="minorHAnsi" w:hAnsiTheme="minorHAnsi"/>
                <w:sz w:val="22"/>
                <w:szCs w:val="22"/>
              </w:rPr>
              <w:t>G.S.E.B.</w:t>
            </w:r>
            <w:r w:rsidR="0018613F">
              <w:rPr>
                <w:rFonts w:asciiTheme="minorHAnsi" w:hAnsiTheme="minorHAnsi"/>
                <w:sz w:val="22"/>
                <w:szCs w:val="22"/>
              </w:rPr>
              <w:t>,</w:t>
            </w:r>
          </w:p>
          <w:p w:rsidR="0018613F" w:rsidRPr="00D0680A" w:rsidRDefault="0018613F" w:rsidP="0018613F">
            <w:pPr>
              <w:jc w:val="center"/>
              <w:rPr>
                <w:rFonts w:asciiTheme="minorHAnsi" w:hAnsiTheme="minorHAnsi"/>
                <w:sz w:val="22"/>
                <w:szCs w:val="22"/>
              </w:rPr>
            </w:pPr>
            <w:r>
              <w:rPr>
                <w:rFonts w:asciiTheme="minorHAnsi" w:hAnsiTheme="minorHAnsi"/>
                <w:sz w:val="22"/>
                <w:szCs w:val="22"/>
              </w:rPr>
              <w:t>Gandhinagar</w:t>
            </w:r>
          </w:p>
        </w:tc>
        <w:tc>
          <w:tcPr>
            <w:tcW w:w="1760" w:type="dxa"/>
          </w:tcPr>
          <w:p w:rsidR="000118E6" w:rsidRPr="00D0680A" w:rsidRDefault="0075778D" w:rsidP="0018613F">
            <w:pPr>
              <w:jc w:val="center"/>
              <w:rPr>
                <w:rFonts w:asciiTheme="minorHAnsi" w:hAnsiTheme="minorHAnsi"/>
                <w:sz w:val="22"/>
                <w:szCs w:val="22"/>
              </w:rPr>
            </w:pPr>
            <w:r>
              <w:rPr>
                <w:rFonts w:asciiTheme="minorHAnsi" w:hAnsiTheme="minorHAnsi"/>
                <w:sz w:val="22"/>
                <w:szCs w:val="22"/>
              </w:rPr>
              <w:t>61.23%</w:t>
            </w:r>
          </w:p>
        </w:tc>
      </w:tr>
      <w:tr w:rsidR="000118E6" w:rsidRPr="00D0680A" w:rsidTr="00B730F1">
        <w:trPr>
          <w:trHeight w:val="1027"/>
        </w:trPr>
        <w:tc>
          <w:tcPr>
            <w:tcW w:w="1865" w:type="dxa"/>
          </w:tcPr>
          <w:p w:rsidR="000118E6" w:rsidRPr="00D0680A" w:rsidRDefault="000118E6" w:rsidP="0018613F">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XIIth</w:t>
            </w:r>
          </w:p>
          <w:p w:rsidR="000118E6" w:rsidRPr="00D0680A" w:rsidRDefault="000118E6" w:rsidP="0018613F">
            <w:pPr>
              <w:jc w:val="center"/>
              <w:rPr>
                <w:rFonts w:asciiTheme="minorHAnsi" w:hAnsiTheme="minorHAnsi"/>
                <w:sz w:val="22"/>
                <w:szCs w:val="22"/>
              </w:rPr>
            </w:pPr>
          </w:p>
        </w:tc>
        <w:tc>
          <w:tcPr>
            <w:tcW w:w="1168" w:type="dxa"/>
          </w:tcPr>
          <w:p w:rsidR="000118E6" w:rsidRPr="00D0680A" w:rsidRDefault="0075778D" w:rsidP="0018613F">
            <w:pPr>
              <w:jc w:val="center"/>
              <w:rPr>
                <w:rFonts w:asciiTheme="minorHAnsi" w:hAnsiTheme="minorHAnsi"/>
                <w:sz w:val="22"/>
                <w:szCs w:val="22"/>
              </w:rPr>
            </w:pPr>
            <w:r>
              <w:rPr>
                <w:rFonts w:asciiTheme="minorHAnsi" w:hAnsiTheme="minorHAnsi"/>
                <w:sz w:val="22"/>
                <w:szCs w:val="22"/>
              </w:rPr>
              <w:t>2009</w:t>
            </w:r>
          </w:p>
        </w:tc>
        <w:tc>
          <w:tcPr>
            <w:tcW w:w="2727" w:type="dxa"/>
          </w:tcPr>
          <w:p w:rsidR="000118E6" w:rsidRPr="00D0680A" w:rsidRDefault="0075778D" w:rsidP="0018613F">
            <w:pPr>
              <w:jc w:val="center"/>
              <w:rPr>
                <w:rFonts w:asciiTheme="minorHAnsi" w:hAnsiTheme="minorHAnsi"/>
                <w:sz w:val="22"/>
                <w:szCs w:val="22"/>
              </w:rPr>
            </w:pPr>
            <w:r>
              <w:rPr>
                <w:rFonts w:asciiTheme="minorHAnsi" w:hAnsiTheme="minorHAnsi"/>
                <w:sz w:val="22"/>
                <w:szCs w:val="22"/>
              </w:rPr>
              <w:t>Sardar krushinagar Vidhyalaya</w:t>
            </w:r>
          </w:p>
        </w:tc>
        <w:tc>
          <w:tcPr>
            <w:tcW w:w="2200" w:type="dxa"/>
          </w:tcPr>
          <w:p w:rsidR="000118E6" w:rsidRDefault="00632E6B" w:rsidP="0018613F">
            <w:pPr>
              <w:jc w:val="center"/>
              <w:rPr>
                <w:rFonts w:asciiTheme="minorHAnsi" w:hAnsiTheme="minorHAnsi"/>
                <w:sz w:val="22"/>
                <w:szCs w:val="22"/>
              </w:rPr>
            </w:pPr>
            <w:r>
              <w:rPr>
                <w:rFonts w:asciiTheme="minorHAnsi" w:hAnsiTheme="minorHAnsi"/>
                <w:sz w:val="22"/>
                <w:szCs w:val="22"/>
              </w:rPr>
              <w:t>G.S.H.S.E.B</w:t>
            </w:r>
            <w:r w:rsidR="0018613F">
              <w:rPr>
                <w:rFonts w:asciiTheme="minorHAnsi" w:hAnsiTheme="minorHAnsi"/>
                <w:sz w:val="22"/>
                <w:szCs w:val="22"/>
              </w:rPr>
              <w:t>,</w:t>
            </w:r>
          </w:p>
          <w:p w:rsidR="0018613F" w:rsidRPr="00D0680A" w:rsidRDefault="0018613F" w:rsidP="0018613F">
            <w:pPr>
              <w:jc w:val="center"/>
              <w:rPr>
                <w:rFonts w:asciiTheme="minorHAnsi" w:hAnsiTheme="minorHAnsi"/>
                <w:sz w:val="22"/>
                <w:szCs w:val="22"/>
              </w:rPr>
            </w:pPr>
            <w:r>
              <w:rPr>
                <w:rFonts w:asciiTheme="minorHAnsi" w:hAnsiTheme="minorHAnsi"/>
                <w:sz w:val="22"/>
                <w:szCs w:val="22"/>
              </w:rPr>
              <w:t>Gandhinagar</w:t>
            </w:r>
          </w:p>
        </w:tc>
        <w:tc>
          <w:tcPr>
            <w:tcW w:w="1760" w:type="dxa"/>
          </w:tcPr>
          <w:p w:rsidR="000118E6" w:rsidRPr="00D0680A" w:rsidRDefault="0075778D" w:rsidP="0018613F">
            <w:pPr>
              <w:jc w:val="center"/>
              <w:rPr>
                <w:rFonts w:asciiTheme="minorHAnsi" w:hAnsiTheme="minorHAnsi"/>
                <w:sz w:val="22"/>
                <w:szCs w:val="22"/>
              </w:rPr>
            </w:pPr>
            <w:r>
              <w:rPr>
                <w:rFonts w:asciiTheme="minorHAnsi" w:hAnsiTheme="minorHAnsi"/>
                <w:sz w:val="22"/>
                <w:szCs w:val="22"/>
              </w:rPr>
              <w:t>73.86</w:t>
            </w:r>
            <w:r w:rsidR="000118E6" w:rsidRPr="00D0680A">
              <w:rPr>
                <w:rFonts w:asciiTheme="minorHAnsi" w:hAnsiTheme="minorHAnsi"/>
                <w:sz w:val="22"/>
                <w:szCs w:val="22"/>
              </w:rPr>
              <w:t>%</w:t>
            </w:r>
          </w:p>
        </w:tc>
      </w:tr>
      <w:tr w:rsidR="000118E6" w:rsidRPr="00D0680A" w:rsidTr="00B730F1">
        <w:trPr>
          <w:trHeight w:val="647"/>
        </w:trPr>
        <w:tc>
          <w:tcPr>
            <w:tcW w:w="1865" w:type="dxa"/>
          </w:tcPr>
          <w:p w:rsidR="000118E6" w:rsidRPr="00D0680A" w:rsidRDefault="000118E6" w:rsidP="0018613F">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Graduation</w:t>
            </w:r>
          </w:p>
          <w:p w:rsidR="000118E6" w:rsidRPr="00D0680A" w:rsidRDefault="0075778D" w:rsidP="0018613F">
            <w:pPr>
              <w:jc w:val="center"/>
              <w:rPr>
                <w:rFonts w:asciiTheme="minorHAnsi" w:hAnsiTheme="minorHAnsi"/>
                <w:sz w:val="22"/>
                <w:szCs w:val="22"/>
              </w:rPr>
            </w:pPr>
            <w:r>
              <w:rPr>
                <w:rFonts w:asciiTheme="minorHAnsi" w:hAnsiTheme="minorHAnsi"/>
                <w:sz w:val="22"/>
                <w:szCs w:val="22"/>
              </w:rPr>
              <w:t>B.B.A</w:t>
            </w:r>
          </w:p>
          <w:p w:rsidR="000118E6" w:rsidRPr="00D0680A" w:rsidRDefault="000118E6" w:rsidP="0018613F">
            <w:pPr>
              <w:jc w:val="center"/>
              <w:rPr>
                <w:rFonts w:asciiTheme="minorHAnsi" w:hAnsiTheme="minorHAnsi"/>
                <w:sz w:val="22"/>
                <w:szCs w:val="22"/>
              </w:rPr>
            </w:pPr>
          </w:p>
        </w:tc>
        <w:tc>
          <w:tcPr>
            <w:tcW w:w="1168" w:type="dxa"/>
          </w:tcPr>
          <w:p w:rsidR="000118E6" w:rsidRPr="00D0680A" w:rsidRDefault="0075778D" w:rsidP="0018613F">
            <w:pPr>
              <w:jc w:val="center"/>
              <w:rPr>
                <w:rFonts w:asciiTheme="minorHAnsi" w:hAnsiTheme="minorHAnsi"/>
                <w:sz w:val="22"/>
                <w:szCs w:val="22"/>
              </w:rPr>
            </w:pPr>
            <w:r>
              <w:rPr>
                <w:rFonts w:asciiTheme="minorHAnsi" w:hAnsiTheme="minorHAnsi"/>
                <w:sz w:val="22"/>
                <w:szCs w:val="22"/>
              </w:rPr>
              <w:t>2012</w:t>
            </w:r>
          </w:p>
        </w:tc>
        <w:tc>
          <w:tcPr>
            <w:tcW w:w="2727" w:type="dxa"/>
          </w:tcPr>
          <w:p w:rsidR="000118E6" w:rsidRPr="0075778D" w:rsidRDefault="0075778D" w:rsidP="0018613F">
            <w:pPr>
              <w:jc w:val="center"/>
              <w:rPr>
                <w:rFonts w:asciiTheme="minorHAnsi" w:hAnsiTheme="minorHAnsi"/>
                <w:sz w:val="22"/>
                <w:szCs w:val="22"/>
              </w:rPr>
            </w:pPr>
            <w:r w:rsidRPr="0075778D">
              <w:rPr>
                <w:rFonts w:asciiTheme="minorHAnsi" w:hAnsiTheme="minorHAnsi"/>
                <w:sz w:val="22"/>
                <w:szCs w:val="22"/>
              </w:rPr>
              <w:t>Shri B.L.Parikh B.B.A college of Palanpur</w:t>
            </w:r>
          </w:p>
        </w:tc>
        <w:tc>
          <w:tcPr>
            <w:tcW w:w="2200" w:type="dxa"/>
          </w:tcPr>
          <w:p w:rsidR="000118E6" w:rsidRDefault="0018613F" w:rsidP="0018613F">
            <w:pPr>
              <w:jc w:val="center"/>
              <w:rPr>
                <w:rFonts w:asciiTheme="minorHAnsi" w:hAnsiTheme="minorHAnsi"/>
                <w:sz w:val="22"/>
                <w:szCs w:val="22"/>
              </w:rPr>
            </w:pPr>
            <w:r>
              <w:rPr>
                <w:rFonts w:asciiTheme="minorHAnsi" w:hAnsiTheme="minorHAnsi"/>
                <w:sz w:val="22"/>
                <w:szCs w:val="22"/>
              </w:rPr>
              <w:t xml:space="preserve">HNGU </w:t>
            </w:r>
            <w:r w:rsidR="00632E6B">
              <w:rPr>
                <w:rFonts w:asciiTheme="minorHAnsi" w:hAnsiTheme="minorHAnsi"/>
                <w:sz w:val="22"/>
                <w:szCs w:val="22"/>
              </w:rPr>
              <w:t>University</w:t>
            </w:r>
            <w:r>
              <w:rPr>
                <w:rFonts w:asciiTheme="minorHAnsi" w:hAnsiTheme="minorHAnsi"/>
                <w:sz w:val="22"/>
                <w:szCs w:val="22"/>
              </w:rPr>
              <w:t>,</w:t>
            </w:r>
          </w:p>
          <w:p w:rsidR="0018613F" w:rsidRPr="00D0680A" w:rsidRDefault="0018613F" w:rsidP="0018613F">
            <w:pPr>
              <w:jc w:val="center"/>
              <w:rPr>
                <w:rFonts w:asciiTheme="minorHAnsi" w:hAnsiTheme="minorHAnsi"/>
                <w:sz w:val="22"/>
                <w:szCs w:val="22"/>
              </w:rPr>
            </w:pPr>
            <w:r>
              <w:rPr>
                <w:rFonts w:asciiTheme="minorHAnsi" w:hAnsiTheme="minorHAnsi"/>
                <w:sz w:val="22"/>
                <w:szCs w:val="22"/>
              </w:rPr>
              <w:t>Patan</w:t>
            </w:r>
          </w:p>
        </w:tc>
        <w:tc>
          <w:tcPr>
            <w:tcW w:w="1760" w:type="dxa"/>
          </w:tcPr>
          <w:p w:rsidR="000118E6" w:rsidRDefault="0075778D" w:rsidP="0018613F">
            <w:pPr>
              <w:jc w:val="center"/>
              <w:rPr>
                <w:rFonts w:asciiTheme="minorHAnsi" w:hAnsiTheme="minorHAnsi"/>
                <w:sz w:val="22"/>
                <w:szCs w:val="22"/>
              </w:rPr>
            </w:pPr>
            <w:r>
              <w:rPr>
                <w:rFonts w:asciiTheme="minorHAnsi" w:hAnsiTheme="minorHAnsi"/>
                <w:sz w:val="22"/>
                <w:szCs w:val="22"/>
              </w:rPr>
              <w:t>56.6</w:t>
            </w:r>
            <w:r w:rsidR="000118E6" w:rsidRPr="00D0680A">
              <w:rPr>
                <w:rFonts w:asciiTheme="minorHAnsi" w:hAnsiTheme="minorHAnsi"/>
                <w:sz w:val="22"/>
                <w:szCs w:val="22"/>
              </w:rPr>
              <w:t>%</w:t>
            </w:r>
          </w:p>
          <w:p w:rsidR="00F45B9C" w:rsidRPr="00D0680A" w:rsidRDefault="00F45B9C" w:rsidP="0018613F">
            <w:pPr>
              <w:jc w:val="center"/>
              <w:rPr>
                <w:rFonts w:asciiTheme="minorHAnsi" w:hAnsiTheme="minorHAnsi"/>
                <w:sz w:val="22"/>
                <w:szCs w:val="22"/>
              </w:rPr>
            </w:pPr>
          </w:p>
        </w:tc>
      </w:tr>
      <w:tr w:rsidR="00E10F9C" w:rsidRPr="00D0680A" w:rsidTr="00B730F1">
        <w:trPr>
          <w:trHeight w:val="647"/>
        </w:trPr>
        <w:tc>
          <w:tcPr>
            <w:tcW w:w="1865" w:type="dxa"/>
          </w:tcPr>
          <w:p w:rsidR="00E10F9C" w:rsidRPr="00D0680A" w:rsidRDefault="00E10F9C" w:rsidP="0018613F">
            <w:pPr>
              <w:pStyle w:val="NormalWeb"/>
              <w:spacing w:before="0" w:beforeAutospacing="0" w:after="0" w:afterAutospacing="0"/>
              <w:jc w:val="center"/>
              <w:rPr>
                <w:rFonts w:asciiTheme="minorHAnsi" w:hAnsiTheme="minorHAnsi"/>
                <w:b/>
                <w:bCs/>
                <w:sz w:val="22"/>
                <w:szCs w:val="22"/>
                <w:lang w:val="en-GB"/>
              </w:rPr>
            </w:pPr>
            <w:r>
              <w:rPr>
                <w:rFonts w:asciiTheme="minorHAnsi" w:hAnsiTheme="minorHAnsi"/>
                <w:b/>
                <w:bCs/>
                <w:sz w:val="22"/>
                <w:szCs w:val="22"/>
                <w:lang w:val="en-GB"/>
              </w:rPr>
              <w:t>Certificate in Computer Concept(CCC)</w:t>
            </w:r>
          </w:p>
        </w:tc>
        <w:tc>
          <w:tcPr>
            <w:tcW w:w="1168" w:type="dxa"/>
          </w:tcPr>
          <w:p w:rsidR="00E10F9C" w:rsidRDefault="00E10F9C" w:rsidP="0018613F">
            <w:pPr>
              <w:jc w:val="center"/>
              <w:rPr>
                <w:rFonts w:asciiTheme="minorHAnsi" w:hAnsiTheme="minorHAnsi"/>
                <w:sz w:val="22"/>
                <w:szCs w:val="22"/>
              </w:rPr>
            </w:pPr>
            <w:r>
              <w:rPr>
                <w:rFonts w:asciiTheme="minorHAnsi" w:hAnsiTheme="minorHAnsi"/>
                <w:sz w:val="22"/>
                <w:szCs w:val="22"/>
              </w:rPr>
              <w:t>2012</w:t>
            </w:r>
          </w:p>
        </w:tc>
        <w:tc>
          <w:tcPr>
            <w:tcW w:w="2727" w:type="dxa"/>
          </w:tcPr>
          <w:p w:rsidR="00E10F9C" w:rsidRPr="0075778D" w:rsidRDefault="00E10F9C" w:rsidP="0018613F">
            <w:pPr>
              <w:jc w:val="center"/>
              <w:rPr>
                <w:rFonts w:asciiTheme="minorHAnsi" w:hAnsiTheme="minorHAnsi"/>
                <w:sz w:val="22"/>
                <w:szCs w:val="22"/>
              </w:rPr>
            </w:pPr>
            <w:r>
              <w:rPr>
                <w:rFonts w:asciiTheme="minorHAnsi" w:hAnsiTheme="minorHAnsi"/>
                <w:sz w:val="22"/>
                <w:szCs w:val="22"/>
              </w:rPr>
              <w:t>BAOU</w:t>
            </w:r>
          </w:p>
        </w:tc>
        <w:tc>
          <w:tcPr>
            <w:tcW w:w="2200" w:type="dxa"/>
          </w:tcPr>
          <w:p w:rsidR="00E10F9C" w:rsidRDefault="00E10F9C" w:rsidP="0018613F">
            <w:pPr>
              <w:jc w:val="center"/>
              <w:rPr>
                <w:rFonts w:asciiTheme="minorHAnsi" w:hAnsiTheme="minorHAnsi"/>
                <w:sz w:val="22"/>
                <w:szCs w:val="22"/>
              </w:rPr>
            </w:pPr>
            <w:r>
              <w:rPr>
                <w:rFonts w:asciiTheme="minorHAnsi" w:hAnsiTheme="minorHAnsi"/>
                <w:sz w:val="22"/>
                <w:szCs w:val="22"/>
              </w:rPr>
              <w:t>BAOU</w:t>
            </w:r>
          </w:p>
        </w:tc>
        <w:tc>
          <w:tcPr>
            <w:tcW w:w="1760" w:type="dxa"/>
          </w:tcPr>
          <w:p w:rsidR="00E10F9C" w:rsidRDefault="00E10F9C" w:rsidP="0018613F">
            <w:pPr>
              <w:jc w:val="center"/>
              <w:rPr>
                <w:rFonts w:asciiTheme="minorHAnsi" w:hAnsiTheme="minorHAnsi"/>
                <w:sz w:val="22"/>
                <w:szCs w:val="22"/>
              </w:rPr>
            </w:pPr>
            <w:r>
              <w:rPr>
                <w:rFonts w:asciiTheme="minorHAnsi" w:hAnsiTheme="minorHAnsi"/>
                <w:sz w:val="22"/>
                <w:szCs w:val="22"/>
              </w:rPr>
              <w:t>65.75%</w:t>
            </w:r>
          </w:p>
        </w:tc>
      </w:tr>
    </w:tbl>
    <w:p w:rsidR="00476E0D" w:rsidRPr="00D0680A" w:rsidRDefault="00476E0D" w:rsidP="00C657B6">
      <w:pPr>
        <w:spacing w:after="240"/>
        <w:jc w:val="both"/>
        <w:rPr>
          <w:rFonts w:asciiTheme="minorHAnsi" w:hAnsiTheme="minorHAnsi"/>
          <w:b/>
          <w:bCs/>
          <w:color w:val="000000" w:themeColor="text1"/>
          <w:sz w:val="22"/>
          <w:szCs w:val="22"/>
        </w:rPr>
      </w:pPr>
    </w:p>
    <w:p w:rsidR="006A33B5" w:rsidRDefault="00C0671F" w:rsidP="00C657B6">
      <w:pPr>
        <w:spacing w:after="240"/>
        <w:jc w:val="both"/>
        <w:rPr>
          <w:rFonts w:asciiTheme="minorHAnsi" w:hAnsiTheme="minorHAnsi"/>
          <w:sz w:val="22"/>
          <w:szCs w:val="22"/>
        </w:rPr>
      </w:pPr>
      <w:r w:rsidRPr="00D0680A">
        <w:rPr>
          <w:rFonts w:asciiTheme="minorHAnsi" w:hAnsiTheme="minorHAnsi"/>
          <w:b/>
          <w:bCs/>
          <w:color w:val="000000" w:themeColor="text1"/>
          <w:sz w:val="22"/>
          <w:szCs w:val="22"/>
        </w:rPr>
        <w:t>Certifications/</w:t>
      </w:r>
      <w:r w:rsidR="009D52F4" w:rsidRPr="00D0680A">
        <w:rPr>
          <w:rFonts w:asciiTheme="minorHAnsi" w:hAnsiTheme="minorHAnsi"/>
          <w:b/>
          <w:bCs/>
          <w:color w:val="000000" w:themeColor="text1"/>
          <w:sz w:val="22"/>
          <w:szCs w:val="22"/>
        </w:rPr>
        <w:t>Achievements:</w:t>
      </w:r>
      <w:r w:rsidR="00D83566" w:rsidRPr="00D83566">
        <w:rPr>
          <w:rFonts w:asciiTheme="minorHAnsi" w:hAnsiTheme="minorHAnsi"/>
          <w:sz w:val="22"/>
          <w:szCs w:val="22"/>
        </w:rPr>
        <w:t xml:space="preserve"> </w:t>
      </w:r>
    </w:p>
    <w:p w:rsidR="00DA6A32" w:rsidRPr="00DA6A32" w:rsidRDefault="00DA6A32" w:rsidP="00DA6A32">
      <w:pPr>
        <w:pStyle w:val="ListParagraph"/>
        <w:numPr>
          <w:ilvl w:val="0"/>
          <w:numId w:val="17"/>
        </w:numPr>
        <w:spacing w:after="240"/>
        <w:jc w:val="both"/>
        <w:rPr>
          <w:rFonts w:asciiTheme="minorHAnsi" w:hAnsiTheme="minorHAnsi"/>
          <w:color w:val="000000" w:themeColor="text1"/>
          <w:sz w:val="22"/>
          <w:szCs w:val="22"/>
        </w:rPr>
      </w:pPr>
      <w:r>
        <w:rPr>
          <w:rStyle w:val="Emphasis"/>
          <w:rFonts w:asciiTheme="minorHAnsi" w:hAnsiTheme="minorHAnsi"/>
          <w:sz w:val="22"/>
          <w:szCs w:val="22"/>
        </w:rPr>
        <w:t>NISM</w:t>
      </w:r>
      <w:r>
        <w:rPr>
          <w:rStyle w:val="st"/>
          <w:rFonts w:asciiTheme="minorHAnsi" w:hAnsiTheme="minorHAnsi"/>
          <w:sz w:val="22"/>
          <w:szCs w:val="22"/>
        </w:rPr>
        <w:t xml:space="preserve"> Series V-A Mutual Fund Distributors Certification Examination (AMFI 2015-16)</w:t>
      </w:r>
    </w:p>
    <w:p w:rsidR="008A01C1" w:rsidRDefault="008A01C1" w:rsidP="00C657B6">
      <w:pPr>
        <w:pStyle w:val="ListParagraph"/>
        <w:numPr>
          <w:ilvl w:val="0"/>
          <w:numId w:val="15"/>
        </w:numPr>
        <w:contextualSpacing/>
        <w:jc w:val="both"/>
        <w:rPr>
          <w:rFonts w:asciiTheme="minorHAnsi" w:hAnsiTheme="minorHAnsi"/>
          <w:sz w:val="22"/>
          <w:szCs w:val="22"/>
        </w:rPr>
      </w:pPr>
      <w:r w:rsidRPr="008A01C1">
        <w:rPr>
          <w:rFonts w:asciiTheme="minorHAnsi" w:hAnsiTheme="minorHAnsi"/>
          <w:sz w:val="22"/>
          <w:szCs w:val="22"/>
        </w:rPr>
        <w:t>Certificate of Participation I n Science Fair Conducted at District Level (2008-09)</w:t>
      </w:r>
    </w:p>
    <w:p w:rsidR="008A01C1" w:rsidRPr="008A01C1" w:rsidRDefault="008A01C1" w:rsidP="00C657B6">
      <w:pPr>
        <w:pStyle w:val="ListParagraph"/>
        <w:ind w:left="1080"/>
        <w:contextualSpacing/>
        <w:jc w:val="both"/>
        <w:rPr>
          <w:rFonts w:asciiTheme="minorHAnsi" w:hAnsiTheme="minorHAnsi"/>
          <w:sz w:val="22"/>
          <w:szCs w:val="22"/>
        </w:rPr>
      </w:pPr>
    </w:p>
    <w:p w:rsidR="008A01C1" w:rsidRPr="008A01C1" w:rsidRDefault="008A01C1" w:rsidP="00C657B6">
      <w:pPr>
        <w:pStyle w:val="ListParagraph"/>
        <w:numPr>
          <w:ilvl w:val="0"/>
          <w:numId w:val="15"/>
        </w:numPr>
        <w:spacing w:after="240"/>
        <w:jc w:val="both"/>
        <w:rPr>
          <w:rFonts w:asciiTheme="minorHAnsi" w:hAnsiTheme="minorHAnsi"/>
          <w:color w:val="000000" w:themeColor="text1"/>
          <w:sz w:val="22"/>
          <w:szCs w:val="22"/>
        </w:rPr>
      </w:pPr>
      <w:r w:rsidRPr="008A01C1">
        <w:rPr>
          <w:rFonts w:asciiTheme="minorHAnsi" w:hAnsiTheme="minorHAnsi"/>
          <w:sz w:val="22"/>
          <w:szCs w:val="22"/>
        </w:rPr>
        <w:t xml:space="preserve">Certificate of completion Tally 9.0 at ACT computer education.(2009-10 </w:t>
      </w:r>
      <w:r w:rsidR="00DA6A32">
        <w:rPr>
          <w:rFonts w:asciiTheme="minorHAnsi" w:hAnsiTheme="minorHAnsi"/>
          <w:sz w:val="22"/>
          <w:szCs w:val="22"/>
        </w:rPr>
        <w:t>)</w:t>
      </w:r>
    </w:p>
    <w:p w:rsidR="008A01C1" w:rsidRPr="008A01C1" w:rsidRDefault="008A01C1" w:rsidP="00C657B6">
      <w:pPr>
        <w:pStyle w:val="ListParagraph"/>
        <w:numPr>
          <w:ilvl w:val="0"/>
          <w:numId w:val="15"/>
        </w:numPr>
        <w:spacing w:after="240"/>
        <w:jc w:val="both"/>
        <w:rPr>
          <w:rFonts w:asciiTheme="minorHAnsi" w:hAnsiTheme="minorHAnsi"/>
          <w:color w:val="000000" w:themeColor="text1"/>
          <w:sz w:val="22"/>
          <w:szCs w:val="22"/>
        </w:rPr>
      </w:pPr>
      <w:r w:rsidRPr="008A01C1">
        <w:rPr>
          <w:rFonts w:asciiTheme="minorHAnsi" w:hAnsiTheme="minorHAnsi"/>
          <w:sz w:val="22"/>
          <w:szCs w:val="22"/>
        </w:rPr>
        <w:t xml:space="preserve"> Certificate of Participation in Examination of Enviornment and Disaster Management (</w:t>
      </w:r>
      <w:r>
        <w:rPr>
          <w:rFonts w:asciiTheme="minorHAnsi" w:hAnsiTheme="minorHAnsi"/>
          <w:sz w:val="22"/>
          <w:szCs w:val="22"/>
        </w:rPr>
        <w:t>2011)</w:t>
      </w:r>
    </w:p>
    <w:p w:rsidR="00562776" w:rsidRPr="002E00A6" w:rsidRDefault="008A01C1" w:rsidP="00C657B6">
      <w:pPr>
        <w:pStyle w:val="ListParagraph"/>
        <w:numPr>
          <w:ilvl w:val="0"/>
          <w:numId w:val="15"/>
        </w:numPr>
        <w:spacing w:after="240"/>
        <w:jc w:val="both"/>
        <w:rPr>
          <w:rFonts w:asciiTheme="minorHAnsi" w:hAnsiTheme="minorHAnsi"/>
          <w:color w:val="000000" w:themeColor="text1"/>
          <w:sz w:val="22"/>
          <w:szCs w:val="22"/>
        </w:rPr>
      </w:pPr>
      <w:r w:rsidRPr="008A01C1">
        <w:rPr>
          <w:rFonts w:asciiTheme="minorHAnsi" w:hAnsiTheme="minorHAnsi"/>
          <w:sz w:val="22"/>
          <w:szCs w:val="22"/>
        </w:rPr>
        <w:t>Certificate of Participation in Blood Donation Camp 2011 (HDFC Bank)</w:t>
      </w:r>
    </w:p>
    <w:p w:rsidR="00A445D5" w:rsidRDefault="00A445D5"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p>
    <w:p w:rsidR="00E7364B" w:rsidRDefault="00DE01B2" w:rsidP="00C657B6">
      <w:pPr>
        <w:spacing w:line="276" w:lineRule="auto"/>
        <w:jc w:val="both"/>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DA6A32" w:rsidRDefault="00DA6A32"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p>
    <w:p w:rsidR="00A445D5" w:rsidRDefault="00A445D5" w:rsidP="00C657B6">
      <w:pPr>
        <w:spacing w:line="276" w:lineRule="auto"/>
        <w:jc w:val="both"/>
        <w:rPr>
          <w:rFonts w:asciiTheme="minorHAnsi" w:hAnsiTheme="minorHAnsi"/>
          <w:color w:val="000000" w:themeColor="text1"/>
          <w:sz w:val="22"/>
          <w:szCs w:val="22"/>
        </w:rPr>
      </w:pPr>
      <w:bookmarkStart w:id="0" w:name="_GoBack"/>
      <w:bookmarkEnd w:id="0"/>
    </w:p>
    <w:p w:rsidR="00A445D5" w:rsidRPr="00D0680A" w:rsidRDefault="00A445D5" w:rsidP="00C657B6">
      <w:pPr>
        <w:spacing w:line="276" w:lineRule="auto"/>
        <w:jc w:val="both"/>
        <w:rPr>
          <w:rFonts w:asciiTheme="minorHAnsi" w:hAnsiTheme="minorHAnsi"/>
          <w:color w:val="000000" w:themeColor="text1"/>
          <w:sz w:val="22"/>
          <w:szCs w:val="22"/>
        </w:rPr>
      </w:pPr>
    </w:p>
    <w:p w:rsidR="00A063A7" w:rsidRPr="00872A4C" w:rsidRDefault="00DE01B2" w:rsidP="00C657B6">
      <w:pPr>
        <w:spacing w:line="276" w:lineRule="auto"/>
        <w:jc w:val="both"/>
        <w:rPr>
          <w:rFonts w:asciiTheme="minorHAnsi" w:hAnsiTheme="minorHAnsi"/>
          <w:b/>
          <w:color w:val="000000" w:themeColor="text1"/>
          <w:sz w:val="22"/>
          <w:szCs w:val="22"/>
        </w:rPr>
      </w:pPr>
      <w:r w:rsidRPr="00D0680A">
        <w:rPr>
          <w:rFonts w:asciiTheme="minorHAnsi" w:hAnsiTheme="minorHAnsi"/>
          <w:b/>
          <w:color w:val="000000" w:themeColor="text1"/>
          <w:sz w:val="22"/>
          <w:szCs w:val="22"/>
        </w:rPr>
        <w:t xml:space="preserve">Date: </w:t>
      </w:r>
      <w:r w:rsidR="0018613F">
        <w:rPr>
          <w:rFonts w:asciiTheme="minorHAnsi" w:hAnsiTheme="minorHAnsi"/>
          <w:b/>
          <w:color w:val="000000" w:themeColor="text1"/>
          <w:sz w:val="22"/>
          <w:szCs w:val="22"/>
        </w:rPr>
        <w:t xml:space="preserve">   </w:t>
      </w:r>
      <w:r w:rsidR="0090544E">
        <w:rPr>
          <w:rFonts w:asciiTheme="minorHAnsi" w:hAnsiTheme="minorHAnsi"/>
          <w:b/>
          <w:color w:val="000000" w:themeColor="text1"/>
          <w:sz w:val="22"/>
          <w:szCs w:val="22"/>
        </w:rPr>
        <w:t>24</w:t>
      </w:r>
      <w:r w:rsidR="003F6C92">
        <w:rPr>
          <w:rFonts w:asciiTheme="minorHAnsi" w:hAnsiTheme="minorHAnsi"/>
          <w:b/>
          <w:color w:val="000000" w:themeColor="text1"/>
          <w:sz w:val="22"/>
          <w:szCs w:val="22"/>
        </w:rPr>
        <w:t>/06</w:t>
      </w:r>
      <w:r w:rsidR="00FC55EF">
        <w:rPr>
          <w:rFonts w:asciiTheme="minorHAnsi" w:hAnsiTheme="minorHAnsi"/>
          <w:b/>
          <w:color w:val="000000" w:themeColor="text1"/>
          <w:sz w:val="22"/>
          <w:szCs w:val="22"/>
        </w:rPr>
        <w:t>/2015</w:t>
      </w:r>
    </w:p>
    <w:p w:rsidR="00E7364B" w:rsidRPr="00562776" w:rsidRDefault="00DE01B2" w:rsidP="00C657B6">
      <w:pPr>
        <w:spacing w:line="276" w:lineRule="auto"/>
        <w:jc w:val="both"/>
        <w:rPr>
          <w:color w:val="000000" w:themeColor="text1"/>
        </w:rPr>
      </w:pPr>
      <w:r w:rsidRPr="00D0680A">
        <w:rPr>
          <w:rFonts w:asciiTheme="minorHAnsi" w:hAnsiTheme="minorHAnsi"/>
          <w:b/>
          <w:color w:val="000000" w:themeColor="text1"/>
          <w:sz w:val="22"/>
          <w:szCs w:val="22"/>
        </w:rPr>
        <w:t>Place:</w:t>
      </w:r>
      <w:r w:rsidRPr="00D0680A">
        <w:rPr>
          <w:rFonts w:asciiTheme="minorHAnsi" w:hAnsiTheme="minorHAnsi"/>
          <w:color w:val="000000" w:themeColor="text1"/>
          <w:sz w:val="22"/>
          <w:szCs w:val="22"/>
        </w:rPr>
        <w:t xml:space="preserve"> </w:t>
      </w:r>
      <w:r w:rsidR="003D134C" w:rsidRPr="00D0680A">
        <w:rPr>
          <w:rFonts w:asciiTheme="minorHAnsi" w:hAnsiTheme="minorHAnsi"/>
          <w:color w:val="000000" w:themeColor="text1"/>
          <w:sz w:val="22"/>
          <w:szCs w:val="22"/>
        </w:rPr>
        <w:tab/>
      </w:r>
      <w:r w:rsidR="007C54FF">
        <w:rPr>
          <w:rFonts w:asciiTheme="minorHAnsi" w:hAnsiTheme="minorHAnsi"/>
          <w:color w:val="000000" w:themeColor="text1"/>
          <w:sz w:val="22"/>
          <w:szCs w:val="22"/>
        </w:rPr>
        <w:t>Ahmedabad</w:t>
      </w:r>
      <w:r w:rsidR="00B21B2D" w:rsidRPr="00D0680A">
        <w:rPr>
          <w:rFonts w:asciiTheme="minorHAnsi" w:hAnsiTheme="minorHAnsi"/>
          <w:color w:val="000000" w:themeColor="text1"/>
          <w:sz w:val="22"/>
          <w:szCs w:val="22"/>
        </w:rPr>
        <w:tab/>
      </w:r>
      <w:r w:rsidR="007C54FF">
        <w:rPr>
          <w:rFonts w:asciiTheme="minorHAnsi" w:hAnsiTheme="minorHAnsi"/>
          <w:color w:val="000000" w:themeColor="text1"/>
          <w:sz w:val="22"/>
          <w:szCs w:val="22"/>
        </w:rPr>
        <w:tab/>
      </w:r>
      <w:r w:rsidR="007C54FF">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A665FA" w:rsidRPr="00D0680A">
        <w:rPr>
          <w:rFonts w:asciiTheme="minorHAnsi" w:hAnsiTheme="minorHAnsi"/>
          <w:color w:val="000000" w:themeColor="text1"/>
          <w:sz w:val="22"/>
          <w:szCs w:val="22"/>
        </w:rPr>
        <w:tab/>
      </w:r>
      <w:r w:rsidR="00FC55EF">
        <w:rPr>
          <w:rFonts w:asciiTheme="minorHAnsi" w:hAnsiTheme="minorHAnsi"/>
          <w:color w:val="000000" w:themeColor="text1"/>
          <w:sz w:val="22"/>
          <w:szCs w:val="22"/>
        </w:rPr>
        <w:t>Ketan Patel</w:t>
      </w:r>
    </w:p>
    <w:sectPr w:rsidR="00E7364B" w:rsidRPr="00562776" w:rsidSect="00827B86">
      <w:headerReference w:type="default" r:id="rId9"/>
      <w:pgSz w:w="11906" w:h="16838"/>
      <w:pgMar w:top="1440" w:right="1440" w:bottom="1440" w:left="1440" w:header="708" w:footer="708" w:gutter="0"/>
      <w:pgBorders w:offsetFrom="page">
        <w:top w:val="single" w:sz="12" w:space="24" w:color="31849B" w:themeColor="accent5" w:themeShade="BF"/>
        <w:left w:val="single" w:sz="12" w:space="24" w:color="31849B" w:themeColor="accent5" w:themeShade="BF"/>
        <w:bottom w:val="single" w:sz="12" w:space="24" w:color="31849B" w:themeColor="accent5" w:themeShade="BF"/>
        <w:right w:val="single" w:sz="12" w:space="24" w:color="31849B"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04D" w:rsidRDefault="0080404D" w:rsidP="006A45FC">
      <w:r>
        <w:separator/>
      </w:r>
    </w:p>
  </w:endnote>
  <w:endnote w:type="continuationSeparator" w:id="0">
    <w:p w:rsidR="0080404D" w:rsidRDefault="0080404D" w:rsidP="006A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 Arial"/>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04D" w:rsidRDefault="0080404D" w:rsidP="006A45FC">
      <w:r>
        <w:separator/>
      </w:r>
    </w:p>
  </w:footnote>
  <w:footnote w:type="continuationSeparator" w:id="0">
    <w:p w:rsidR="0080404D" w:rsidRDefault="0080404D" w:rsidP="006A4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FC" w:rsidRPr="006A45FC" w:rsidRDefault="00827B86" w:rsidP="00827B86">
    <w:pPr>
      <w:pStyle w:val="Header"/>
    </w:pPr>
    <w:r>
      <w:t xml:space="preserve">                                                    </w:t>
    </w:r>
    <w:r w:rsidR="006A45FC">
      <w:rPr>
        <w:noProof/>
      </w:rPr>
      <w:drawing>
        <wp:inline distT="0" distB="0" distL="0" distR="0" wp14:anchorId="33E2290A" wp14:editId="064D3123">
          <wp:extent cx="1604514" cy="1058296"/>
          <wp:effectExtent l="0" t="0" r="0" b="8890"/>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679" cy="105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777"/>
    <w:multiLevelType w:val="hybridMultilevel"/>
    <w:tmpl w:val="B26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50FD"/>
    <w:multiLevelType w:val="hybridMultilevel"/>
    <w:tmpl w:val="9D86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67A"/>
    <w:multiLevelType w:val="hybridMultilevel"/>
    <w:tmpl w:val="965E24EE"/>
    <w:lvl w:ilvl="0" w:tplc="1DC6B29C">
      <w:start w:val="1"/>
      <w:numFmt w:val="bullet"/>
      <w:lvlText w:val=""/>
      <w:lvlJc w:val="left"/>
      <w:pPr>
        <w:tabs>
          <w:tab w:val="num" w:pos="1440"/>
        </w:tabs>
        <w:ind w:left="144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D0F6740"/>
    <w:multiLevelType w:val="hybridMultilevel"/>
    <w:tmpl w:val="04A2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685450"/>
    <w:multiLevelType w:val="hybridMultilevel"/>
    <w:tmpl w:val="9CE2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C0E8A"/>
    <w:multiLevelType w:val="hybridMultilevel"/>
    <w:tmpl w:val="032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73134"/>
    <w:multiLevelType w:val="hybridMultilevel"/>
    <w:tmpl w:val="07B273EA"/>
    <w:lvl w:ilvl="0" w:tplc="12E8CC60">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022F6"/>
    <w:multiLevelType w:val="hybridMultilevel"/>
    <w:tmpl w:val="F92243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39E3D72"/>
    <w:multiLevelType w:val="hybridMultilevel"/>
    <w:tmpl w:val="F266B7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E0009E"/>
    <w:multiLevelType w:val="hybridMultilevel"/>
    <w:tmpl w:val="A0B4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45C48"/>
    <w:multiLevelType w:val="hybridMultilevel"/>
    <w:tmpl w:val="EF1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50787"/>
    <w:multiLevelType w:val="hybridMultilevel"/>
    <w:tmpl w:val="F7AA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F118C6"/>
    <w:multiLevelType w:val="hybridMultilevel"/>
    <w:tmpl w:val="100C16FE"/>
    <w:lvl w:ilvl="0" w:tplc="8D987450">
      <w:start w:val="6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ED3457"/>
    <w:multiLevelType w:val="multilevel"/>
    <w:tmpl w:val="647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2706E7"/>
    <w:multiLevelType w:val="hybridMultilevel"/>
    <w:tmpl w:val="82F6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BA193D"/>
    <w:multiLevelType w:val="hybridMultilevel"/>
    <w:tmpl w:val="A408441E"/>
    <w:lvl w:ilvl="0" w:tplc="8D987450">
      <w:start w:val="6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B8114F"/>
    <w:multiLevelType w:val="hybridMultilevel"/>
    <w:tmpl w:val="61A8C8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8"/>
  </w:num>
  <w:num w:numId="3">
    <w:abstractNumId w:val="7"/>
  </w:num>
  <w:num w:numId="4">
    <w:abstractNumId w:val="16"/>
  </w:num>
  <w:num w:numId="5">
    <w:abstractNumId w:val="6"/>
  </w:num>
  <w:num w:numId="6">
    <w:abstractNumId w:val="0"/>
  </w:num>
  <w:num w:numId="7">
    <w:abstractNumId w:val="10"/>
  </w:num>
  <w:num w:numId="8">
    <w:abstractNumId w:val="1"/>
  </w:num>
  <w:num w:numId="9">
    <w:abstractNumId w:val="5"/>
  </w:num>
  <w:num w:numId="10">
    <w:abstractNumId w:val="13"/>
  </w:num>
  <w:num w:numId="11">
    <w:abstractNumId w:val="3"/>
  </w:num>
  <w:num w:numId="12">
    <w:abstractNumId w:val="9"/>
  </w:num>
  <w:num w:numId="13">
    <w:abstractNumId w:val="15"/>
  </w:num>
  <w:num w:numId="14">
    <w:abstractNumId w:val="12"/>
  </w:num>
  <w:num w:numId="15">
    <w:abstractNumId w:val="14"/>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4E"/>
    <w:rsid w:val="00005A8A"/>
    <w:rsid w:val="000118E6"/>
    <w:rsid w:val="00053C85"/>
    <w:rsid w:val="0005441F"/>
    <w:rsid w:val="00080814"/>
    <w:rsid w:val="00111555"/>
    <w:rsid w:val="001501FC"/>
    <w:rsid w:val="00151DDE"/>
    <w:rsid w:val="00154F9A"/>
    <w:rsid w:val="00157314"/>
    <w:rsid w:val="0016245D"/>
    <w:rsid w:val="0018613F"/>
    <w:rsid w:val="00192E3D"/>
    <w:rsid w:val="00193197"/>
    <w:rsid w:val="001A1628"/>
    <w:rsid w:val="001A2BCB"/>
    <w:rsid w:val="001A5963"/>
    <w:rsid w:val="001C354E"/>
    <w:rsid w:val="001C5C7B"/>
    <w:rsid w:val="001C5FB5"/>
    <w:rsid w:val="001C6C1A"/>
    <w:rsid w:val="001D0873"/>
    <w:rsid w:val="001D0ED2"/>
    <w:rsid w:val="001D4590"/>
    <w:rsid w:val="001E229D"/>
    <w:rsid w:val="001E27CA"/>
    <w:rsid w:val="001E377D"/>
    <w:rsid w:val="001F07B2"/>
    <w:rsid w:val="002324C6"/>
    <w:rsid w:val="00255560"/>
    <w:rsid w:val="00265274"/>
    <w:rsid w:val="00276BC8"/>
    <w:rsid w:val="00281A76"/>
    <w:rsid w:val="002E00A6"/>
    <w:rsid w:val="002E01EF"/>
    <w:rsid w:val="002E197B"/>
    <w:rsid w:val="003504FB"/>
    <w:rsid w:val="00361D3D"/>
    <w:rsid w:val="00367095"/>
    <w:rsid w:val="00381EA2"/>
    <w:rsid w:val="003B62DA"/>
    <w:rsid w:val="003B6466"/>
    <w:rsid w:val="003C400E"/>
    <w:rsid w:val="003D134C"/>
    <w:rsid w:val="003D33B5"/>
    <w:rsid w:val="003D343B"/>
    <w:rsid w:val="003D3A34"/>
    <w:rsid w:val="003F1217"/>
    <w:rsid w:val="003F6C92"/>
    <w:rsid w:val="00405FD9"/>
    <w:rsid w:val="00431E29"/>
    <w:rsid w:val="00476E0D"/>
    <w:rsid w:val="004A4CD2"/>
    <w:rsid w:val="004B0A4B"/>
    <w:rsid w:val="004B2213"/>
    <w:rsid w:val="004C10E5"/>
    <w:rsid w:val="004C1BC6"/>
    <w:rsid w:val="004D11C3"/>
    <w:rsid w:val="004E39AF"/>
    <w:rsid w:val="0054229D"/>
    <w:rsid w:val="00562776"/>
    <w:rsid w:val="00566981"/>
    <w:rsid w:val="005909F0"/>
    <w:rsid w:val="00590BF8"/>
    <w:rsid w:val="005C13A8"/>
    <w:rsid w:val="005D77BA"/>
    <w:rsid w:val="005F2EF3"/>
    <w:rsid w:val="00601193"/>
    <w:rsid w:val="0060491E"/>
    <w:rsid w:val="00606463"/>
    <w:rsid w:val="00606BAE"/>
    <w:rsid w:val="00607104"/>
    <w:rsid w:val="0063199E"/>
    <w:rsid w:val="00631CAE"/>
    <w:rsid w:val="00632E6B"/>
    <w:rsid w:val="00643BE2"/>
    <w:rsid w:val="006535EF"/>
    <w:rsid w:val="00680021"/>
    <w:rsid w:val="006942DE"/>
    <w:rsid w:val="00696156"/>
    <w:rsid w:val="006A0945"/>
    <w:rsid w:val="006A33B5"/>
    <w:rsid w:val="006A45FC"/>
    <w:rsid w:val="006B6B7B"/>
    <w:rsid w:val="006D64BB"/>
    <w:rsid w:val="006E0EEE"/>
    <w:rsid w:val="0070679F"/>
    <w:rsid w:val="00714818"/>
    <w:rsid w:val="00716A46"/>
    <w:rsid w:val="00720F5B"/>
    <w:rsid w:val="00721BBE"/>
    <w:rsid w:val="00722428"/>
    <w:rsid w:val="0074493C"/>
    <w:rsid w:val="00751E23"/>
    <w:rsid w:val="0075778D"/>
    <w:rsid w:val="007577F6"/>
    <w:rsid w:val="007600D7"/>
    <w:rsid w:val="00770760"/>
    <w:rsid w:val="007C54FF"/>
    <w:rsid w:val="007F7E28"/>
    <w:rsid w:val="0080404D"/>
    <w:rsid w:val="00811C21"/>
    <w:rsid w:val="00827B86"/>
    <w:rsid w:val="00867CDF"/>
    <w:rsid w:val="00872A4C"/>
    <w:rsid w:val="00881EDA"/>
    <w:rsid w:val="00895A19"/>
    <w:rsid w:val="008A01C1"/>
    <w:rsid w:val="008B489E"/>
    <w:rsid w:val="008B5004"/>
    <w:rsid w:val="008C2DBE"/>
    <w:rsid w:val="008D25CB"/>
    <w:rsid w:val="008E1DE3"/>
    <w:rsid w:val="00904924"/>
    <w:rsid w:val="0090544E"/>
    <w:rsid w:val="00906E8C"/>
    <w:rsid w:val="009159C9"/>
    <w:rsid w:val="009504AB"/>
    <w:rsid w:val="009537FC"/>
    <w:rsid w:val="009B1A8E"/>
    <w:rsid w:val="009D431C"/>
    <w:rsid w:val="009D52F4"/>
    <w:rsid w:val="009D7317"/>
    <w:rsid w:val="009E4819"/>
    <w:rsid w:val="009F6429"/>
    <w:rsid w:val="00A01D74"/>
    <w:rsid w:val="00A0369B"/>
    <w:rsid w:val="00A063A7"/>
    <w:rsid w:val="00A445D5"/>
    <w:rsid w:val="00A665FA"/>
    <w:rsid w:val="00A73230"/>
    <w:rsid w:val="00AA1428"/>
    <w:rsid w:val="00AB1DAE"/>
    <w:rsid w:val="00B102EA"/>
    <w:rsid w:val="00B21B2D"/>
    <w:rsid w:val="00B27A28"/>
    <w:rsid w:val="00B3051C"/>
    <w:rsid w:val="00B5031E"/>
    <w:rsid w:val="00B60EB0"/>
    <w:rsid w:val="00B730F1"/>
    <w:rsid w:val="00B762D4"/>
    <w:rsid w:val="00B801EA"/>
    <w:rsid w:val="00B8526B"/>
    <w:rsid w:val="00BC6E59"/>
    <w:rsid w:val="00BE24E6"/>
    <w:rsid w:val="00BE50CE"/>
    <w:rsid w:val="00BF6201"/>
    <w:rsid w:val="00BF7E57"/>
    <w:rsid w:val="00C00CA6"/>
    <w:rsid w:val="00C02A57"/>
    <w:rsid w:val="00C0671F"/>
    <w:rsid w:val="00C367C0"/>
    <w:rsid w:val="00C41484"/>
    <w:rsid w:val="00C5437D"/>
    <w:rsid w:val="00C657B6"/>
    <w:rsid w:val="00C70D5B"/>
    <w:rsid w:val="00C930F9"/>
    <w:rsid w:val="00C941EA"/>
    <w:rsid w:val="00C94C96"/>
    <w:rsid w:val="00D0680A"/>
    <w:rsid w:val="00D06A20"/>
    <w:rsid w:val="00D4607C"/>
    <w:rsid w:val="00D72CA5"/>
    <w:rsid w:val="00D83566"/>
    <w:rsid w:val="00D8658C"/>
    <w:rsid w:val="00DA6A32"/>
    <w:rsid w:val="00DB68C4"/>
    <w:rsid w:val="00DC2E1C"/>
    <w:rsid w:val="00DC6673"/>
    <w:rsid w:val="00DD7F36"/>
    <w:rsid w:val="00DE01B2"/>
    <w:rsid w:val="00DF5003"/>
    <w:rsid w:val="00E10F9C"/>
    <w:rsid w:val="00E1474F"/>
    <w:rsid w:val="00E25FE0"/>
    <w:rsid w:val="00E32B5B"/>
    <w:rsid w:val="00E475AE"/>
    <w:rsid w:val="00E54E89"/>
    <w:rsid w:val="00E60761"/>
    <w:rsid w:val="00E7364B"/>
    <w:rsid w:val="00E923FD"/>
    <w:rsid w:val="00E965E1"/>
    <w:rsid w:val="00EA04ED"/>
    <w:rsid w:val="00ED7BF0"/>
    <w:rsid w:val="00EE38DB"/>
    <w:rsid w:val="00F229E0"/>
    <w:rsid w:val="00F43FD3"/>
    <w:rsid w:val="00F45B9C"/>
    <w:rsid w:val="00F66989"/>
    <w:rsid w:val="00F81665"/>
    <w:rsid w:val="00F94D21"/>
    <w:rsid w:val="00FC1811"/>
    <w:rsid w:val="00FC55EF"/>
    <w:rsid w:val="00FF2D4E"/>
    <w:rsid w:val="00FF5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6E1314B7-BB93-48D7-9561-9D6E99A0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377D"/>
    <w:pPr>
      <w:spacing w:before="100" w:beforeAutospacing="1" w:after="100" w:afterAutospacing="1"/>
    </w:pPr>
  </w:style>
  <w:style w:type="paragraph" w:styleId="ListParagraph">
    <w:name w:val="List Paragraph"/>
    <w:basedOn w:val="Normal"/>
    <w:qFormat/>
    <w:rsid w:val="005909F0"/>
    <w:pPr>
      <w:ind w:left="720"/>
    </w:pPr>
  </w:style>
  <w:style w:type="character" w:customStyle="1" w:styleId="apple-converted-space">
    <w:name w:val="apple-converted-space"/>
    <w:basedOn w:val="DefaultParagraphFont"/>
    <w:rsid w:val="00895A19"/>
  </w:style>
  <w:style w:type="paragraph" w:styleId="BalloonText">
    <w:name w:val="Balloon Text"/>
    <w:basedOn w:val="Normal"/>
    <w:link w:val="BalloonTextChar"/>
    <w:uiPriority w:val="99"/>
    <w:semiHidden/>
    <w:unhideWhenUsed/>
    <w:rsid w:val="00562776"/>
    <w:rPr>
      <w:rFonts w:ascii="Tahoma" w:hAnsi="Tahoma" w:cs="Tahoma"/>
      <w:sz w:val="16"/>
      <w:szCs w:val="16"/>
    </w:rPr>
  </w:style>
  <w:style w:type="character" w:customStyle="1" w:styleId="BalloonTextChar">
    <w:name w:val="Balloon Text Char"/>
    <w:basedOn w:val="DefaultParagraphFont"/>
    <w:link w:val="BalloonText"/>
    <w:uiPriority w:val="99"/>
    <w:semiHidden/>
    <w:rsid w:val="00562776"/>
    <w:rPr>
      <w:rFonts w:ascii="Tahoma" w:eastAsia="Times New Roman" w:hAnsi="Tahoma" w:cs="Tahoma"/>
      <w:sz w:val="16"/>
      <w:szCs w:val="16"/>
      <w:lang w:eastAsia="en-IN"/>
    </w:rPr>
  </w:style>
  <w:style w:type="paragraph" w:styleId="Header">
    <w:name w:val="header"/>
    <w:basedOn w:val="Normal"/>
    <w:link w:val="HeaderChar"/>
    <w:uiPriority w:val="99"/>
    <w:unhideWhenUsed/>
    <w:rsid w:val="006A45FC"/>
    <w:pPr>
      <w:tabs>
        <w:tab w:val="center" w:pos="4680"/>
        <w:tab w:val="right" w:pos="9360"/>
      </w:tabs>
    </w:pPr>
  </w:style>
  <w:style w:type="character" w:customStyle="1" w:styleId="HeaderChar">
    <w:name w:val="Header Char"/>
    <w:basedOn w:val="DefaultParagraphFont"/>
    <w:link w:val="Header"/>
    <w:uiPriority w:val="99"/>
    <w:rsid w:val="006A45F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6A45FC"/>
    <w:pPr>
      <w:tabs>
        <w:tab w:val="center" w:pos="4680"/>
        <w:tab w:val="right" w:pos="9360"/>
      </w:tabs>
    </w:pPr>
  </w:style>
  <w:style w:type="character" w:customStyle="1" w:styleId="FooterChar">
    <w:name w:val="Footer Char"/>
    <w:basedOn w:val="DefaultParagraphFont"/>
    <w:link w:val="Footer"/>
    <w:uiPriority w:val="99"/>
    <w:rsid w:val="006A45FC"/>
    <w:rPr>
      <w:rFonts w:ascii="Times New Roman" w:eastAsia="Times New Roman" w:hAnsi="Times New Roman" w:cs="Times New Roman"/>
      <w:sz w:val="24"/>
      <w:szCs w:val="24"/>
      <w:lang w:eastAsia="en-IN"/>
    </w:rPr>
  </w:style>
  <w:style w:type="table" w:styleId="TableGrid">
    <w:name w:val="Table Grid"/>
    <w:basedOn w:val="TableNormal"/>
    <w:uiPriority w:val="59"/>
    <w:rsid w:val="000118E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
    <w:name w:val="Char"/>
    <w:basedOn w:val="Normal"/>
    <w:uiPriority w:val="99"/>
    <w:rsid w:val="00B730F1"/>
    <w:pPr>
      <w:spacing w:before="60" w:after="160" w:line="240" w:lineRule="exact"/>
    </w:pPr>
    <w:rPr>
      <w:rFonts w:ascii="Verdana" w:hAnsi="Verdana" w:cs="Arial"/>
      <w:color w:val="FF00FF"/>
      <w:sz w:val="20"/>
      <w:lang w:val="en-GB" w:eastAsia="en-US"/>
    </w:rPr>
  </w:style>
  <w:style w:type="character" w:styleId="Hyperlink">
    <w:name w:val="Hyperlink"/>
    <w:basedOn w:val="DefaultParagraphFont"/>
    <w:uiPriority w:val="99"/>
    <w:unhideWhenUsed/>
    <w:rsid w:val="001A2BCB"/>
    <w:rPr>
      <w:color w:val="0000FF" w:themeColor="hyperlink"/>
      <w:u w:val="single"/>
    </w:rPr>
  </w:style>
  <w:style w:type="character" w:customStyle="1" w:styleId="st">
    <w:name w:val="st"/>
    <w:basedOn w:val="DefaultParagraphFont"/>
    <w:rsid w:val="00DA6A32"/>
  </w:style>
  <w:style w:type="character" w:styleId="Emphasis">
    <w:name w:val="Emphasis"/>
    <w:basedOn w:val="DefaultParagraphFont"/>
    <w:uiPriority w:val="20"/>
    <w:qFormat/>
    <w:rsid w:val="00DA6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8481">
      <w:bodyDiv w:val="1"/>
      <w:marLeft w:val="0"/>
      <w:marRight w:val="0"/>
      <w:marTop w:val="0"/>
      <w:marBottom w:val="0"/>
      <w:divBdr>
        <w:top w:val="none" w:sz="0" w:space="0" w:color="auto"/>
        <w:left w:val="none" w:sz="0" w:space="0" w:color="auto"/>
        <w:bottom w:val="none" w:sz="0" w:space="0" w:color="auto"/>
        <w:right w:val="none" w:sz="0" w:space="0" w:color="auto"/>
      </w:divBdr>
    </w:div>
    <w:div w:id="1404984243">
      <w:bodyDiv w:val="1"/>
      <w:marLeft w:val="0"/>
      <w:marRight w:val="0"/>
      <w:marTop w:val="0"/>
      <w:marBottom w:val="0"/>
      <w:divBdr>
        <w:top w:val="none" w:sz="0" w:space="0" w:color="auto"/>
        <w:left w:val="none" w:sz="0" w:space="0" w:color="auto"/>
        <w:bottom w:val="none" w:sz="0" w:space="0" w:color="auto"/>
        <w:right w:val="none" w:sz="0" w:space="0" w:color="auto"/>
      </w:divBdr>
    </w:div>
    <w:div w:id="14330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acements.timespro@timesgrou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5229-F3CF-4EA3-81BE-E5B134FB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AhmTl2</cp:lastModifiedBy>
  <cp:revision>15</cp:revision>
  <cp:lastPrinted>2015-04-28T06:50:00Z</cp:lastPrinted>
  <dcterms:created xsi:type="dcterms:W3CDTF">2015-02-23T10:43:00Z</dcterms:created>
  <dcterms:modified xsi:type="dcterms:W3CDTF">2015-07-09T11:06:00Z</dcterms:modified>
</cp:coreProperties>
</file>