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24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                  RESUME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DEEPAK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Present Address -:                                </w:t>
      </w:r>
      <w:r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shd w:fill="auto" w:val="clear"/>
        </w:rPr>
        <w:t xml:space="preserve">Mobile No -:</w:t>
      </w: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  9253370788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tabs>
          <w:tab w:val="left" w:pos="6105" w:leader="none"/>
          <w:tab w:val="left" w:pos="7542" w:leader="none"/>
          <w:tab w:val="right" w:pos="845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shd w:fill="auto" w:val="clear"/>
        </w:rPr>
        <w:t xml:space="preserve">Bhatnagar Colony                                E – mail -: deepsharma814@gmail.com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Gali No.11, Rohtak Road, </w:t>
      </w:r>
    </w:p>
    <w:p>
      <w:pPr>
        <w:tabs>
          <w:tab w:val="left" w:pos="6105" w:leader="none"/>
          <w:tab w:val="left" w:pos="7542" w:leader="none"/>
          <w:tab w:val="right" w:pos="8453" w:leader="none"/>
        </w:tabs>
        <w:spacing w:before="0" w:after="0" w:line="240"/>
        <w:ind w:right="384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Jind (Haryana) Pin- 126102</w:t>
      </w:r>
    </w:p>
    <w:p>
      <w:pPr>
        <w:tabs>
          <w:tab w:val="left" w:pos="6105" w:leader="none"/>
          <w:tab w:val="left" w:pos="7542" w:leader="none"/>
          <w:tab w:val="right" w:pos="8453" w:leader="none"/>
        </w:tabs>
        <w:spacing w:before="0" w:after="0" w:line="240"/>
        <w:ind w:right="384" w:left="0" w:firstLine="0"/>
        <w:jc w:val="left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  </w:t>
        <w:tab/>
        <w:tab/>
        <w:tab/>
        <w:tab/>
        <w:tab/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shd w:fill="C0C0C0" w:val="clear"/>
        </w:rPr>
        <w:t xml:space="preserve">Career objective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To contribute, proficiently, my best to the organization, bringing into use my knowledge, learning &amp; experience in turn grow professionally as well as individually along with the organizational success &amp; growth.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84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shd w:fill="C0C0C0" w:val="clear"/>
        </w:rPr>
        <w:t xml:space="preserve">1. Work Experience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shd w:fill="auto" w:val="clear"/>
        </w:rPr>
        <w:t xml:space="preserve">Name of Organization:</w:t>
      </w: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                   Kotak Life Insurance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shd w:fill="auto" w:val="clear"/>
        </w:rPr>
        <w:t xml:space="preserve">Designation:                             Recruitment and Development Manager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shd w:fill="auto" w:val="clear"/>
        </w:rPr>
        <w:t xml:space="preserve">Duration:</w:t>
      </w: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                                  From 16</w:t>
      </w: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 April 2015 to till date.</w:t>
      </w:r>
    </w:p>
    <w:p>
      <w:pPr>
        <w:tabs>
          <w:tab w:val="right" w:pos="8453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84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shd w:fill="C0C0C0" w:val="clear"/>
        </w:rPr>
        <w:t xml:space="preserve">2. Work Experience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shd w:fill="auto" w:val="clear"/>
        </w:rPr>
        <w:t xml:space="preserve">Name of Organization:</w:t>
      </w: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                    YES BANK LTD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shd w:fill="auto" w:val="clear"/>
        </w:rPr>
        <w:t xml:space="preserve">Designation:                                Client Relationship Partner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shd w:fill="auto" w:val="clear"/>
        </w:rPr>
        <w:t xml:space="preserve">Duration:</w:t>
      </w: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                                  From 09th, Jul, 2014 to 15 April 2015.</w:t>
      </w:r>
    </w:p>
    <w:p>
      <w:pPr>
        <w:tabs>
          <w:tab w:val="right" w:pos="8453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84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shd w:fill="C0C0C0" w:val="clear"/>
        </w:rPr>
        <w:t xml:space="preserve">3. Work Experience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shd w:fill="auto" w:val="clear"/>
        </w:rPr>
        <w:t xml:space="preserve">Name of Organization:</w:t>
      </w: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                    HDFC BANK LTD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shd w:fill="auto" w:val="clear"/>
        </w:rPr>
        <w:t xml:space="preserve">Designation:                             BRANCH SALES OFFICER</w:t>
      </w: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 (BSM Model)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shd w:fill="auto" w:val="clear"/>
        </w:rPr>
        <w:t xml:space="preserve">Duration:</w:t>
      </w: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                                  From 27th, Feb, 2013 to 08 Jul, 2014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shd w:fill="C0C0C0" w:val="clear"/>
        </w:rPr>
        <w:t xml:space="preserve">Job responsibilities -</w:t>
      </w:r>
    </w:p>
    <w:p>
      <w:pPr>
        <w:spacing w:before="4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u w:val="single"/>
          <w:shd w:fill="auto" w:val="clear"/>
        </w:rPr>
        <w:t xml:space="preserve">Channel Sales &amp; Management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Managing business through implementing all the promotional campaigns run by the bank time to time.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Responsible for main business and market penetration by cross selling other products of the bank.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Ensure that the existing team is regularly updated on all product modifications and there is daily monitoring and regular feedback.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u w:val="single"/>
          <w:shd w:fill="auto" w:val="clear"/>
        </w:rPr>
        <w:t xml:space="preserve">Business Development</w:t>
      </w:r>
    </w:p>
    <w:p>
      <w:pPr>
        <w:numPr>
          <w:ilvl w:val="0"/>
          <w:numId w:val="22"/>
        </w:numPr>
        <w:spacing w:before="20" w:after="20" w:line="240"/>
        <w:ind w:right="0" w:left="720" w:hanging="360"/>
        <w:jc w:val="left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Planning &amp; implementing various policies &amp; procedures for increasing business &amp; sales growth.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Key strategies to augment business?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New markets developed / more penetration into existing markets??</w:t>
      </w:r>
    </w:p>
    <w:p>
      <w:pPr>
        <w:numPr>
          <w:ilvl w:val="0"/>
          <w:numId w:val="22"/>
        </w:numPr>
        <w:spacing w:before="20" w:after="20" w:line="240"/>
        <w:ind w:right="0" w:left="720" w:hanging="360"/>
        <w:jc w:val="left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Generating business through relationship management with bank’s existing Clients.</w:t>
      </w:r>
    </w:p>
    <w:p>
      <w:pPr>
        <w:spacing w:before="20" w:after="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0" w:after="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u w:val="single"/>
          <w:shd w:fill="auto" w:val="clear"/>
        </w:rPr>
        <w:t xml:space="preserve">Customer Support Management</w:t>
      </w:r>
    </w:p>
    <w:p>
      <w:pPr>
        <w:numPr>
          <w:ilvl w:val="0"/>
          <w:numId w:val="27"/>
        </w:numPr>
        <w:spacing w:before="20" w:after="20" w:line="240"/>
        <w:ind w:right="0" w:left="720" w:hanging="360"/>
        <w:jc w:val="left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Interacting and providing solutions to customers’ queries and enhancing delivery service quality according to customers’ feedbacks.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u w:val="single"/>
          <w:shd w:fill="auto" w:val="clear"/>
        </w:rPr>
        <w:t xml:space="preserve">ACHIEVEMENTS: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333300"/>
          <w:spacing w:val="0"/>
          <w:position w:val="0"/>
          <w:sz w:val="24"/>
          <w:shd w:fill="auto" w:val="clear"/>
        </w:rPr>
        <w:t xml:space="preserve">v</w:t>
        <w:tab/>
      </w: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Consistency in performance in assigned product domain.</w:t>
      </w:r>
    </w:p>
    <w:p>
      <w:p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333300"/>
          <w:spacing w:val="0"/>
          <w:position w:val="0"/>
          <w:sz w:val="24"/>
          <w:shd w:fill="auto" w:val="clear"/>
        </w:rPr>
        <w:t xml:space="preserve">v</w:t>
        <w:tab/>
      </w: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logged in highest number of Current Accounts (including max and plus Current Accounts) in Jind Branch.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333300"/>
          <w:spacing w:val="0"/>
          <w:position w:val="0"/>
          <w:sz w:val="24"/>
          <w:shd w:fill="auto" w:val="clear"/>
        </w:rPr>
        <w:t xml:space="preserve">v </w:t>
      </w: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Getting appraised many times in the tenure of 6 Months</w:t>
      </w:r>
    </w:p>
    <w:p>
      <w:pPr>
        <w:tabs>
          <w:tab w:val="left" w:pos="720" w:leader="none"/>
        </w:tabs>
        <w:spacing w:before="20" w:after="20" w:line="240"/>
        <w:ind w:right="0" w:left="0" w:firstLine="0"/>
        <w:jc w:val="left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      </w:t>
      </w:r>
    </w:p>
    <w:p>
      <w:pPr>
        <w:tabs>
          <w:tab w:val="right" w:pos="84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shd w:fill="C0C0C0" w:val="clear"/>
        </w:rPr>
        <w:t xml:space="preserve">Educational Qualification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754"/>
        <w:gridCol w:w="3313"/>
        <w:gridCol w:w="2875"/>
        <w:gridCol w:w="1221"/>
      </w:tblGrid>
      <w:tr>
        <w:trPr>
          <w:trHeight w:val="421" w:hRule="auto"/>
          <w:jc w:val="left"/>
        </w:trPr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Degree</w:t>
            </w:r>
          </w:p>
        </w:tc>
        <w:tc>
          <w:tcPr>
            <w:tcW w:w="3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Board / University</w:t>
            </w:r>
          </w:p>
        </w:tc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Year of passing</w:t>
            </w:r>
          </w:p>
        </w:tc>
        <w:tc>
          <w:tcPr>
            <w:tcW w:w="1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Marks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088" w:hRule="auto"/>
          <w:jc w:val="left"/>
        </w:trPr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BBA</w:t>
            </w:r>
          </w:p>
        </w:tc>
        <w:tc>
          <w:tcPr>
            <w:tcW w:w="3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Kurukshetra University, Kurukshetra</w:t>
            </w:r>
          </w:p>
        </w:tc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2013</w:t>
            </w:r>
          </w:p>
        </w:tc>
        <w:tc>
          <w:tcPr>
            <w:tcW w:w="1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53.00%</w:t>
            </w:r>
          </w:p>
        </w:tc>
      </w:tr>
      <w:tr>
        <w:trPr>
          <w:trHeight w:val="561" w:hRule="auto"/>
          <w:jc w:val="left"/>
        </w:trPr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XII</w:t>
            </w:r>
          </w:p>
        </w:tc>
        <w:tc>
          <w:tcPr>
            <w:tcW w:w="3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Haryana Board of Secondary                Education</w:t>
            </w:r>
          </w:p>
        </w:tc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2009</w:t>
            </w:r>
          </w:p>
        </w:tc>
        <w:tc>
          <w:tcPr>
            <w:tcW w:w="1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74.60%</w:t>
            </w:r>
          </w:p>
        </w:tc>
      </w:tr>
      <w:tr>
        <w:trPr>
          <w:trHeight w:val="583" w:hRule="auto"/>
          <w:jc w:val="left"/>
        </w:trPr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3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Haryana Board of Secondary                Education</w:t>
            </w:r>
          </w:p>
        </w:tc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2007</w:t>
            </w:r>
          </w:p>
        </w:tc>
        <w:tc>
          <w:tcPr>
            <w:tcW w:w="1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60.66%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Symbol" w:hAnsi="Symbol" w:cs="Symbol" w:eastAsia="Symbol"/>
          <w:color w:val="3333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shd w:fill="C0C0C0" w:val="clear"/>
        </w:rPr>
        <w:t xml:space="preserve">Computer Proficiency </w:t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Completed one year Diploma in computer application from Capital Info Tech.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Basic Knowledge of MS Office, MS Excel, Internet usage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shd w:fill="C0C0C0" w:val="clear"/>
        </w:rPr>
        <w:t xml:space="preserve">Personal Details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Father’s Name</w:t>
        <w:tab/>
        <w:t xml:space="preserve">                        :</w:t>
        <w:tab/>
        <w:t xml:space="preserve">Sh. Zora Singh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DOB      </w:t>
        <w:tab/>
        <w:tab/>
        <w:tab/>
        <w:t xml:space="preserve">:</w:t>
        <w:tab/>
        <w:t xml:space="preserve">07</w:t>
      </w: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 Sep 1992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Sex</w:t>
        <w:tab/>
        <w:tab/>
        <w:tab/>
        <w:tab/>
        <w:t xml:space="preserve">:</w:t>
        <w:tab/>
        <w:t xml:space="preserve">Male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Languages known</w:t>
        <w:tab/>
        <w:tab/>
        <w:t xml:space="preserve">:</w:t>
        <w:tab/>
        <w:t xml:space="preserve">English, Hindi, Punjabi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Nationality</w:t>
        <w:tab/>
        <w:tab/>
        <w:tab/>
        <w:t xml:space="preserve">:</w:t>
        <w:tab/>
        <w:t xml:space="preserve">Indian</w:t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Hobbies</w:t>
        <w:tab/>
        <w:tab/>
        <w:tab/>
        <w:t xml:space="preserve">:</w:t>
        <w:tab/>
        <w:t xml:space="preserve">Interact to people, traveling, reading books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Date: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00"/>
          <w:spacing w:val="0"/>
          <w:position w:val="0"/>
          <w:sz w:val="24"/>
          <w:shd w:fill="auto" w:val="clear"/>
        </w:rPr>
        <w:t xml:space="preserve">Place:</w:t>
        <w:tab/>
        <w:tab/>
        <w:t xml:space="preserve">                                    </w:t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333300"/>
          <w:spacing w:val="0"/>
          <w:position w:val="0"/>
          <w:sz w:val="24"/>
          <w:shd w:fill="auto" w:val="clear"/>
        </w:rPr>
        <w:t xml:space="preserve">(DEEPAK)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0">
    <w:abstractNumId w:val="12"/>
  </w:num>
  <w:num w:numId="22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