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tabs>
          <w:tab w:val="left" w:pos="7680"/>
          <w:tab w:val="clear" w:pos="4320"/>
          <w:tab w:val="clear" w:pos="8640"/>
        </w:tabs>
        <w:ind w:right="389" w:hanging="360"/>
        <w:rPr>
          <w:b/>
          <w:sz w:val="24"/>
          <w:szCs w:val="24"/>
          <w:lang w:val="fr-FR"/>
        </w:rPr>
      </w:pPr>
      <w:bookmarkStart w:id="0" w:name="_GoBack"/>
      <w:bookmarkEnd w:id="0"/>
      <w:r>
        <w:rPr>
          <w:b/>
          <w:sz w:val="24"/>
          <w:szCs w:val="24"/>
          <w:lang w:val="fr-FR"/>
        </w:rPr>
        <w:t xml:space="preserve">AMIT KUMAR GURU </w:t>
      </w:r>
    </w:p>
    <w:p>
      <w:pPr>
        <w:ind w:hanging="360"/>
        <w:jc w:val="both"/>
        <w:rPr>
          <w:rFonts w:ascii="Bookman Old Style" w:hAnsi="Bookman Old Style"/>
          <w:sz w:val="23"/>
          <w:szCs w:val="23"/>
        </w:rPr>
      </w:pPr>
      <w:r>
        <w:rPr>
          <w:b/>
          <w:bCs/>
          <w:sz w:val="22"/>
          <w:lang w:val="fr-FR"/>
        </w:rPr>
        <w:t>Mobile</w:t>
      </w:r>
      <w:r>
        <w:rPr>
          <w:b/>
          <w:lang w:val="fr-FR"/>
        </w:rPr>
        <w:t xml:space="preserve">: </w:t>
      </w:r>
      <w:r>
        <w:rPr>
          <w:i/>
          <w:iCs/>
          <w:sz w:val="23"/>
          <w:szCs w:val="23"/>
        </w:rPr>
        <w:t>+919179099211</w:t>
      </w:r>
    </w:p>
    <w:p>
      <w:pPr>
        <w:ind w:hanging="360"/>
        <w:jc w:val="both"/>
        <w:rPr>
          <w:rFonts w:ascii="Bookman Old Style" w:hAnsi="Bookman Old Style"/>
          <w:sz w:val="23"/>
          <w:szCs w:val="23"/>
          <w:lang w:val="sv-SE"/>
        </w:rPr>
      </w:pPr>
      <w:r>
        <w:rPr>
          <w:rFonts w:ascii="Bookman Old Style" w:hAnsi="Bookman Old Style"/>
          <w:sz w:val="23"/>
          <w:szCs w:val="23"/>
          <w:lang w:val="sv-SE"/>
        </w:rPr>
        <w:t xml:space="preserve">Post – Banda, Dist- Sagar, </w:t>
      </w:r>
    </w:p>
    <w:p>
      <w:pPr>
        <w:ind w:hanging="360"/>
        <w:jc w:val="both"/>
        <w:rPr>
          <w:rFonts w:ascii="Bookman Old Style" w:hAnsi="Bookman Old Style"/>
          <w:sz w:val="23"/>
          <w:szCs w:val="23"/>
        </w:rPr>
      </w:pPr>
      <w:r>
        <w:rPr>
          <w:rFonts w:ascii="Bookman Old Style" w:hAnsi="Bookman Old Style"/>
          <w:sz w:val="23"/>
          <w:szCs w:val="23"/>
        </w:rPr>
        <w:t xml:space="preserve">Behind Saraswati High School, Pin – 470335, M.P., India                                                </w:t>
      </w:r>
    </w:p>
    <w:p>
      <w:pPr>
        <w:ind w:hanging="360"/>
        <w:jc w:val="both"/>
        <w:rPr>
          <w:rFonts w:ascii="Bookman Old Style" w:hAnsi="Bookman Old Style"/>
          <w:sz w:val="23"/>
          <w:szCs w:val="23"/>
        </w:rPr>
      </w:pPr>
      <w:r>
        <w:rPr>
          <w:b/>
          <w:lang w:val="fr-FR"/>
        </w:rPr>
        <w:t xml:space="preserve">Email: </w:t>
      </w:r>
      <w:r>
        <w:rPr>
          <w:rFonts w:ascii="Bookman Old Style" w:hAnsi="Bookman Old Style"/>
          <w:sz w:val="23"/>
          <w:szCs w:val="23"/>
        </w:rPr>
        <w:fldChar w:fldCharType="begin"/>
      </w:r>
      <w:r>
        <w:rPr>
          <w:rFonts w:ascii="Bookman Old Style" w:hAnsi="Bookman Old Style"/>
          <w:sz w:val="23"/>
          <w:szCs w:val="23"/>
        </w:rPr>
        <w:instrText xml:space="preserve"> HYPERLINK "mailto:amitg2005@yahoo.co.in" </w:instrText>
      </w:r>
      <w:r>
        <w:rPr>
          <w:rFonts w:ascii="Bookman Old Style" w:hAnsi="Bookman Old Style"/>
          <w:sz w:val="23"/>
          <w:szCs w:val="23"/>
        </w:rPr>
        <w:fldChar w:fldCharType="separate"/>
      </w:r>
      <w:r>
        <w:rPr>
          <w:rStyle w:val="13"/>
          <w:rFonts w:ascii="Bookman Old Style" w:hAnsi="Bookman Old Style"/>
          <w:sz w:val="23"/>
          <w:szCs w:val="23"/>
        </w:rPr>
        <w:t>amitg2005@yahoo.co.in</w:t>
      </w:r>
      <w:r>
        <w:rPr>
          <w:rFonts w:ascii="Bookman Old Style" w:hAnsi="Bookman Old Style"/>
          <w:sz w:val="23"/>
          <w:szCs w:val="23"/>
        </w:rPr>
        <w:fldChar w:fldCharType="end"/>
      </w:r>
      <w:r>
        <w:rPr>
          <w:rFonts w:ascii="Bookman Old Style" w:hAnsi="Bookman Old Style"/>
          <w:sz w:val="23"/>
          <w:szCs w:val="23"/>
        </w:rPr>
        <w:t xml:space="preserve">                                                         </w:t>
      </w:r>
      <w:r>
        <w:rPr>
          <w:rFonts w:ascii="Bookman Old Style" w:hAnsi="Bookman Old Style"/>
          <w:sz w:val="23"/>
          <w:szCs w:val="23"/>
        </w:rPr>
        <w:tab/>
      </w:r>
      <w:r>
        <w:rPr>
          <w:rFonts w:ascii="Bookman Old Style" w:hAnsi="Bookman Old Style"/>
          <w:sz w:val="23"/>
          <w:szCs w:val="23"/>
        </w:rPr>
        <w:tab/>
      </w:r>
      <w:r>
        <w:rPr>
          <w:rFonts w:ascii="Bookman Old Style" w:hAnsi="Bookman Old Style"/>
          <w:sz w:val="23"/>
          <w:szCs w:val="23"/>
        </w:rPr>
        <w:t xml:space="preserve">         </w:t>
      </w:r>
    </w:p>
    <w:p>
      <w:pPr>
        <w:pStyle w:val="9"/>
        <w:ind w:left="-360" w:right="389"/>
        <w:rPr>
          <w:b/>
        </w:rPr>
      </w:pPr>
      <w:r>
        <w:rPr>
          <w:sz w:val="23"/>
          <w:szCs w:val="23"/>
        </w:rPr>
        <w:t xml:space="preserve">        </w:t>
      </w:r>
    </w:p>
    <w:p>
      <w:pPr>
        <w:shd w:val="clear" w:color="auto" w:fill="D9D9D9"/>
        <w:ind w:left="-360" w:right="389"/>
        <w:rPr>
          <w:rFonts w:ascii="Verdana" w:hAnsi="Verdana" w:cs="Arial"/>
          <w:b/>
          <w:sz w:val="18"/>
          <w:szCs w:val="18"/>
        </w:rPr>
      </w:pPr>
      <w:r>
        <w:rPr>
          <w:rFonts w:ascii="Verdana" w:hAnsi="Verdana" w:cs="Arial"/>
          <w:b/>
          <w:sz w:val="18"/>
          <w:szCs w:val="18"/>
        </w:rPr>
        <w:t>Seeking challenging career where I can use my professional exposure, hone up and acquire new skills and work with top-notch professionals.</w:t>
      </w:r>
    </w:p>
    <w:p>
      <w:pPr>
        <w:pStyle w:val="4"/>
        <w:ind w:right="389"/>
        <w:rPr>
          <w:rStyle w:val="12"/>
          <w:b/>
          <w:sz w:val="4"/>
          <w:szCs w:val="4"/>
        </w:rPr>
      </w:pPr>
    </w:p>
    <w:p>
      <w:pPr>
        <w:shd w:val="clear" w:color="auto" w:fill="D9D9D9"/>
        <w:ind w:left="-360" w:right="389"/>
        <w:rPr>
          <w:rFonts w:ascii="Verdana" w:hAnsi="Verdana" w:cs="Arial"/>
          <w:b/>
          <w:sz w:val="18"/>
          <w:szCs w:val="18"/>
        </w:rPr>
      </w:pPr>
      <w:r>
        <w:rPr>
          <w:rFonts w:ascii="Verdana" w:hAnsi="Verdana" w:cs="Arial"/>
          <w:b/>
          <w:sz w:val="18"/>
          <w:szCs w:val="18"/>
        </w:rPr>
        <w:t>PROFESSIONAL SUMMARY</w:t>
      </w:r>
    </w:p>
    <w:p>
      <w:pPr>
        <w:spacing w:line="236" w:lineRule="atLeast"/>
        <w:ind w:left="-360" w:right="389"/>
        <w:rPr>
          <w:rFonts w:ascii="Verdana" w:hAnsi="Verdana"/>
          <w:sz w:val="24"/>
          <w:szCs w:val="24"/>
        </w:rPr>
      </w:pPr>
    </w:p>
    <w:p>
      <w:pPr>
        <w:numPr>
          <w:ilvl w:val="0"/>
          <w:numId w:val="1"/>
        </w:numPr>
        <w:pBdr>
          <w:top w:val="thinThickLargeGap" w:color="auto" w:sz="4" w:space="4"/>
          <w:left w:val="thinThickLargeGap" w:color="auto" w:sz="4" w:space="0"/>
          <w:bottom w:val="thickThinLargeGap" w:color="auto" w:sz="4" w:space="1"/>
          <w:right w:val="thickThinLargeGap" w:color="auto" w:sz="4" w:space="4"/>
        </w:pBdr>
        <w:shd w:val="clear" w:color="auto" w:fill="D9D9D9"/>
        <w:tabs>
          <w:tab w:val="left" w:pos="0"/>
          <w:tab w:val="clear" w:pos="360"/>
        </w:tabs>
        <w:spacing w:after="100"/>
        <w:ind w:left="-360" w:right="389" w:firstLine="0"/>
        <w:jc w:val="both"/>
        <w:rPr>
          <w:rStyle w:val="16"/>
          <w:rFonts w:ascii="Verdana" w:hAnsi="Verdana"/>
          <w:i w:val="0"/>
          <w:sz w:val="18"/>
          <w:szCs w:val="18"/>
        </w:rPr>
      </w:pPr>
      <w:r>
        <w:rPr>
          <w:rStyle w:val="16"/>
          <w:rFonts w:ascii="Verdana" w:hAnsi="Verdana"/>
          <w:i w:val="0"/>
          <w:sz w:val="18"/>
          <w:szCs w:val="18"/>
        </w:rPr>
        <w:t xml:space="preserve">Current Employer Ranbaxy Lab Limited, working as </w:t>
      </w:r>
      <w:r>
        <w:rPr>
          <w:rStyle w:val="16"/>
          <w:rFonts w:ascii="Verdana" w:hAnsi="Verdana"/>
          <w:b/>
          <w:i w:val="0"/>
          <w:sz w:val="18"/>
          <w:szCs w:val="18"/>
        </w:rPr>
        <w:t xml:space="preserve">Head </w:t>
      </w:r>
      <w:r>
        <w:rPr>
          <w:rStyle w:val="16"/>
          <w:rFonts w:ascii="Verdana" w:hAnsi="Verdana"/>
          <w:i w:val="0"/>
          <w:sz w:val="18"/>
          <w:szCs w:val="18"/>
        </w:rPr>
        <w:t xml:space="preserve">DF India/Asia Regional Quality reporting to </w:t>
      </w:r>
    </w:p>
    <w:p>
      <w:pPr>
        <w:pBdr>
          <w:top w:val="thinThickLargeGap" w:color="auto" w:sz="4" w:space="4"/>
          <w:left w:val="thinThickLargeGap" w:color="auto" w:sz="4" w:space="0"/>
          <w:bottom w:val="thickThinLargeGap" w:color="auto" w:sz="4" w:space="1"/>
          <w:right w:val="thickThinLargeGap" w:color="auto" w:sz="4" w:space="4"/>
        </w:pBdr>
        <w:shd w:val="clear" w:color="auto" w:fill="D9D9D9"/>
        <w:spacing w:after="100"/>
        <w:ind w:left="-360" w:right="389"/>
        <w:jc w:val="both"/>
        <w:rPr>
          <w:rStyle w:val="16"/>
          <w:rFonts w:ascii="Verdana" w:hAnsi="Verdana"/>
          <w:i w:val="0"/>
          <w:sz w:val="18"/>
          <w:szCs w:val="18"/>
        </w:rPr>
      </w:pPr>
      <w:r>
        <w:rPr>
          <w:rStyle w:val="16"/>
          <w:rFonts w:ascii="Verdana" w:hAnsi="Verdana"/>
          <w:i w:val="0"/>
          <w:sz w:val="18"/>
          <w:szCs w:val="18"/>
        </w:rPr>
        <w:t xml:space="preserve">      Director QA.</w:t>
      </w:r>
    </w:p>
    <w:p>
      <w:pPr>
        <w:numPr>
          <w:ilvl w:val="0"/>
          <w:numId w:val="1"/>
        </w:numPr>
        <w:pBdr>
          <w:top w:val="thinThickLargeGap" w:color="auto" w:sz="4" w:space="4"/>
          <w:left w:val="thinThickLargeGap" w:color="auto" w:sz="4" w:space="0"/>
          <w:bottom w:val="thickThinLargeGap" w:color="auto" w:sz="4" w:space="1"/>
          <w:right w:val="thickThinLargeGap" w:color="auto" w:sz="4" w:space="4"/>
        </w:pBdr>
        <w:shd w:val="clear" w:color="auto" w:fill="D9D9D9"/>
        <w:tabs>
          <w:tab w:val="left" w:pos="0"/>
          <w:tab w:val="clear" w:pos="360"/>
        </w:tabs>
        <w:spacing w:after="100"/>
        <w:ind w:left="-360" w:right="389" w:firstLine="0"/>
        <w:jc w:val="both"/>
        <w:rPr>
          <w:rStyle w:val="16"/>
          <w:rFonts w:ascii="Verdana" w:hAnsi="Verdana"/>
          <w:i w:val="0"/>
          <w:sz w:val="18"/>
          <w:szCs w:val="18"/>
        </w:rPr>
      </w:pPr>
      <w:r>
        <w:rPr>
          <w:rStyle w:val="16"/>
          <w:rFonts w:ascii="Verdana" w:hAnsi="Verdana"/>
          <w:i w:val="0"/>
          <w:sz w:val="18"/>
          <w:szCs w:val="18"/>
        </w:rPr>
        <w:t>Having hands on exposure to core IT elements, quality assurance activities and data integrity aspects</w:t>
      </w:r>
    </w:p>
    <w:p>
      <w:pPr>
        <w:numPr>
          <w:ilvl w:val="0"/>
          <w:numId w:val="1"/>
        </w:numPr>
        <w:pBdr>
          <w:top w:val="thinThickLargeGap" w:color="auto" w:sz="4" w:space="4"/>
          <w:left w:val="thinThickLargeGap" w:color="auto" w:sz="4" w:space="0"/>
          <w:bottom w:val="thickThinLargeGap" w:color="auto" w:sz="4" w:space="1"/>
          <w:right w:val="thickThinLargeGap" w:color="auto" w:sz="4" w:space="4"/>
        </w:pBdr>
        <w:shd w:val="clear" w:color="auto" w:fill="D9D9D9"/>
        <w:tabs>
          <w:tab w:val="left" w:pos="0"/>
          <w:tab w:val="clear" w:pos="360"/>
        </w:tabs>
        <w:spacing w:after="100"/>
        <w:ind w:left="-360" w:right="389" w:firstLine="0"/>
        <w:jc w:val="both"/>
        <w:rPr>
          <w:rStyle w:val="16"/>
          <w:rFonts w:ascii="Verdana" w:hAnsi="Verdana"/>
          <w:i w:val="0"/>
          <w:sz w:val="18"/>
          <w:szCs w:val="18"/>
        </w:rPr>
      </w:pPr>
      <w:r>
        <w:rPr>
          <w:rStyle w:val="16"/>
          <w:rFonts w:ascii="Verdana" w:hAnsi="Verdana"/>
          <w:i w:val="0"/>
          <w:sz w:val="18"/>
          <w:szCs w:val="18"/>
        </w:rPr>
        <w:t xml:space="preserve">Having approx. </w:t>
      </w:r>
      <w:r>
        <w:rPr>
          <w:rStyle w:val="16"/>
          <w:rFonts w:ascii="Verdana" w:hAnsi="Verdana"/>
          <w:b/>
          <w:i w:val="0"/>
          <w:sz w:val="18"/>
          <w:szCs w:val="18"/>
        </w:rPr>
        <w:t>14</w:t>
      </w:r>
      <w:r>
        <w:rPr>
          <w:rStyle w:val="16"/>
          <w:rFonts w:ascii="Verdana" w:hAnsi="Verdana"/>
          <w:i w:val="0"/>
          <w:sz w:val="18"/>
          <w:szCs w:val="18"/>
        </w:rPr>
        <w:t xml:space="preserve"> </w:t>
      </w:r>
      <w:r>
        <w:rPr>
          <w:rStyle w:val="16"/>
          <w:rFonts w:ascii="Verdana" w:hAnsi="Verdana"/>
          <w:b/>
          <w:i w:val="0"/>
          <w:sz w:val="18"/>
          <w:szCs w:val="18"/>
        </w:rPr>
        <w:t>years</w:t>
      </w:r>
      <w:r>
        <w:rPr>
          <w:rStyle w:val="16"/>
          <w:rFonts w:ascii="Verdana" w:hAnsi="Verdana"/>
          <w:i w:val="0"/>
          <w:sz w:val="18"/>
          <w:szCs w:val="18"/>
        </w:rPr>
        <w:t xml:space="preserve"> of experience in </w:t>
      </w:r>
      <w:r>
        <w:rPr>
          <w:rStyle w:val="16"/>
          <w:rFonts w:ascii="Verdana" w:hAnsi="Verdana"/>
          <w:b/>
          <w:i w:val="0"/>
          <w:sz w:val="18"/>
          <w:szCs w:val="18"/>
        </w:rPr>
        <w:t xml:space="preserve">Pharmaceutical Industry – </w:t>
      </w:r>
      <w:r>
        <w:rPr>
          <w:rStyle w:val="16"/>
          <w:rFonts w:ascii="Verdana" w:hAnsi="Verdana"/>
          <w:i w:val="0"/>
          <w:sz w:val="18"/>
          <w:szCs w:val="18"/>
        </w:rPr>
        <w:t>Approx.8 years in</w:t>
      </w:r>
      <w:r>
        <w:rPr>
          <w:rStyle w:val="16"/>
          <w:rFonts w:ascii="Verdana" w:hAnsi="Verdana"/>
          <w:b/>
          <w:i w:val="0"/>
          <w:sz w:val="18"/>
          <w:szCs w:val="18"/>
        </w:rPr>
        <w:t xml:space="preserve"> CQA (IT)     </w:t>
      </w:r>
    </w:p>
    <w:p>
      <w:pPr>
        <w:pBdr>
          <w:top w:val="thinThickLargeGap" w:color="auto" w:sz="4" w:space="4"/>
          <w:left w:val="thinThickLargeGap" w:color="auto" w:sz="4" w:space="0"/>
          <w:bottom w:val="thickThinLargeGap" w:color="auto" w:sz="4" w:space="1"/>
          <w:right w:val="thickThinLargeGap" w:color="auto" w:sz="4" w:space="4"/>
        </w:pBdr>
        <w:shd w:val="clear" w:color="auto" w:fill="D9D9D9"/>
        <w:spacing w:after="100"/>
        <w:ind w:left="-360" w:right="389"/>
        <w:jc w:val="both"/>
        <w:rPr>
          <w:rStyle w:val="16"/>
          <w:rFonts w:ascii="Verdana" w:hAnsi="Verdana"/>
          <w:b/>
          <w:i w:val="0"/>
          <w:sz w:val="18"/>
          <w:szCs w:val="18"/>
        </w:rPr>
      </w:pPr>
      <w:r>
        <w:rPr>
          <w:rStyle w:val="16"/>
          <w:rFonts w:ascii="Verdana" w:hAnsi="Verdana"/>
          <w:i w:val="0"/>
          <w:sz w:val="18"/>
          <w:szCs w:val="18"/>
        </w:rPr>
        <w:t xml:space="preserve">     5 years in </w:t>
      </w:r>
      <w:r>
        <w:rPr>
          <w:rStyle w:val="16"/>
          <w:rFonts w:ascii="Verdana" w:hAnsi="Verdana"/>
          <w:b/>
          <w:i w:val="0"/>
          <w:sz w:val="18"/>
          <w:szCs w:val="18"/>
        </w:rPr>
        <w:t>QA</w:t>
      </w:r>
      <w:r>
        <w:rPr>
          <w:rStyle w:val="16"/>
          <w:rFonts w:ascii="Verdana" w:hAnsi="Verdana"/>
          <w:i w:val="0"/>
          <w:sz w:val="18"/>
          <w:szCs w:val="18"/>
        </w:rPr>
        <w:t>,</w:t>
      </w:r>
      <w:r>
        <w:rPr>
          <w:rStyle w:val="16"/>
          <w:rFonts w:ascii="Verdana" w:hAnsi="Verdana"/>
          <w:b/>
          <w:i w:val="0"/>
          <w:sz w:val="18"/>
          <w:szCs w:val="18"/>
        </w:rPr>
        <w:t xml:space="preserve"> </w:t>
      </w:r>
      <w:r>
        <w:rPr>
          <w:rStyle w:val="16"/>
          <w:rFonts w:ascii="Verdana" w:hAnsi="Verdana"/>
          <w:i w:val="0"/>
          <w:sz w:val="18"/>
          <w:szCs w:val="18"/>
        </w:rPr>
        <w:t>1 Year in</w:t>
      </w:r>
      <w:r>
        <w:rPr>
          <w:rStyle w:val="16"/>
          <w:rFonts w:ascii="Verdana" w:hAnsi="Verdana"/>
          <w:b/>
          <w:i w:val="0"/>
          <w:sz w:val="18"/>
          <w:szCs w:val="18"/>
        </w:rPr>
        <w:t xml:space="preserve"> Production.</w:t>
      </w:r>
    </w:p>
    <w:p>
      <w:pPr>
        <w:numPr>
          <w:ilvl w:val="0"/>
          <w:numId w:val="1"/>
        </w:numPr>
        <w:pBdr>
          <w:top w:val="thinThickLargeGap" w:color="auto" w:sz="4" w:space="4"/>
          <w:left w:val="thinThickLargeGap" w:color="auto" w:sz="4" w:space="0"/>
          <w:bottom w:val="thickThinLargeGap" w:color="auto" w:sz="4" w:space="1"/>
          <w:right w:val="thickThinLargeGap" w:color="auto" w:sz="4" w:space="4"/>
        </w:pBdr>
        <w:shd w:val="clear" w:color="auto" w:fill="D9D9D9"/>
        <w:tabs>
          <w:tab w:val="left" w:pos="0"/>
          <w:tab w:val="clear" w:pos="360"/>
        </w:tabs>
        <w:spacing w:after="100"/>
        <w:ind w:left="-360" w:right="389" w:firstLine="0"/>
        <w:jc w:val="both"/>
        <w:rPr>
          <w:rFonts w:ascii="Verdana" w:hAnsi="Verdana"/>
          <w:sz w:val="18"/>
          <w:szCs w:val="18"/>
        </w:rPr>
      </w:pPr>
      <w:r>
        <w:rPr>
          <w:rStyle w:val="16"/>
          <w:rFonts w:ascii="Verdana" w:hAnsi="Verdana"/>
          <w:i w:val="0"/>
          <w:sz w:val="18"/>
          <w:szCs w:val="18"/>
        </w:rPr>
        <w:t>Exposure of facing regulatory audits (</w:t>
      </w:r>
      <w:r>
        <w:rPr>
          <w:rFonts w:ascii="Verdana" w:hAnsi="Verdana"/>
          <w:sz w:val="18"/>
          <w:szCs w:val="18"/>
        </w:rPr>
        <w:t xml:space="preserve">US FDA, MHRA - UK, WHO-Geneva, MCC-South Africa, TGA – </w:t>
      </w:r>
    </w:p>
    <w:p>
      <w:pPr>
        <w:pBdr>
          <w:top w:val="thinThickLargeGap" w:color="auto" w:sz="4" w:space="4"/>
          <w:left w:val="thinThickLargeGap" w:color="auto" w:sz="4" w:space="0"/>
          <w:bottom w:val="thickThinLargeGap" w:color="auto" w:sz="4" w:space="1"/>
          <w:right w:val="thickThinLargeGap" w:color="auto" w:sz="4" w:space="4"/>
        </w:pBdr>
        <w:shd w:val="clear" w:color="auto" w:fill="D9D9D9"/>
        <w:spacing w:after="100"/>
        <w:ind w:left="-360" w:right="389"/>
        <w:jc w:val="both"/>
        <w:rPr>
          <w:rStyle w:val="16"/>
          <w:rFonts w:ascii="Verdana" w:hAnsi="Verdana"/>
          <w:i w:val="0"/>
          <w:sz w:val="18"/>
          <w:szCs w:val="18"/>
        </w:rPr>
      </w:pPr>
      <w:r>
        <w:rPr>
          <w:rFonts w:ascii="Verdana" w:hAnsi="Verdana"/>
          <w:sz w:val="18"/>
          <w:szCs w:val="18"/>
        </w:rPr>
        <w:t xml:space="preserve">      Australia, ANVISA - Brazil, HPFBI – Canada, IMB, PMDA etc.).</w:t>
      </w:r>
    </w:p>
    <w:p>
      <w:pPr>
        <w:numPr>
          <w:ilvl w:val="0"/>
          <w:numId w:val="1"/>
        </w:numPr>
        <w:pBdr>
          <w:top w:val="thinThickLargeGap" w:color="auto" w:sz="4" w:space="4"/>
          <w:left w:val="thinThickLargeGap" w:color="auto" w:sz="4" w:space="0"/>
          <w:bottom w:val="thickThinLargeGap" w:color="auto" w:sz="4" w:space="1"/>
          <w:right w:val="thickThinLargeGap" w:color="auto" w:sz="4" w:space="4"/>
        </w:pBdr>
        <w:shd w:val="clear" w:color="auto" w:fill="D9D9D9"/>
        <w:tabs>
          <w:tab w:val="clear" w:pos="360"/>
        </w:tabs>
        <w:spacing w:after="100"/>
        <w:ind w:left="-360" w:right="389" w:firstLine="0"/>
        <w:jc w:val="both"/>
        <w:rPr>
          <w:rStyle w:val="16"/>
          <w:rFonts w:ascii="Verdana" w:hAnsi="Verdana"/>
          <w:i w:val="0"/>
          <w:sz w:val="18"/>
          <w:szCs w:val="18"/>
        </w:rPr>
      </w:pPr>
      <w:r>
        <w:rPr>
          <w:rStyle w:val="16"/>
          <w:rFonts w:ascii="Verdana" w:hAnsi="Verdana"/>
          <w:i w:val="0"/>
          <w:sz w:val="18"/>
          <w:szCs w:val="18"/>
        </w:rPr>
        <w:t>Project Management and large scale implementations – TrackWise etc.</w:t>
      </w:r>
    </w:p>
    <w:p>
      <w:pPr>
        <w:numPr>
          <w:ilvl w:val="0"/>
          <w:numId w:val="1"/>
        </w:numPr>
        <w:pBdr>
          <w:top w:val="thinThickLargeGap" w:color="auto" w:sz="4" w:space="4"/>
          <w:left w:val="thinThickLargeGap" w:color="auto" w:sz="4" w:space="0"/>
          <w:bottom w:val="thickThinLargeGap" w:color="auto" w:sz="4" w:space="1"/>
          <w:right w:val="thickThinLargeGap" w:color="auto" w:sz="4" w:space="4"/>
        </w:pBdr>
        <w:shd w:val="clear" w:color="auto" w:fill="D9D9D9"/>
        <w:tabs>
          <w:tab w:val="clear" w:pos="360"/>
        </w:tabs>
        <w:spacing w:after="100"/>
        <w:ind w:left="-360" w:right="389" w:firstLine="0"/>
        <w:jc w:val="both"/>
        <w:rPr>
          <w:rStyle w:val="16"/>
          <w:rFonts w:ascii="Verdana" w:hAnsi="Verdana"/>
          <w:i w:val="0"/>
          <w:sz w:val="18"/>
          <w:szCs w:val="18"/>
        </w:rPr>
      </w:pPr>
      <w:r>
        <w:rPr>
          <w:rStyle w:val="16"/>
          <w:rFonts w:ascii="Verdana" w:hAnsi="Verdana"/>
          <w:i w:val="0"/>
          <w:sz w:val="18"/>
          <w:szCs w:val="18"/>
        </w:rPr>
        <w:t xml:space="preserve">Practical knowledge of </w:t>
      </w:r>
      <w:r>
        <w:rPr>
          <w:rStyle w:val="16"/>
          <w:rFonts w:ascii="Verdana" w:hAnsi="Verdana"/>
          <w:b/>
          <w:i w:val="0"/>
          <w:sz w:val="18"/>
          <w:szCs w:val="18"/>
        </w:rPr>
        <w:t>Software solution implementation (TrackWise etc.),</w:t>
      </w:r>
      <w:r>
        <w:rPr>
          <w:rStyle w:val="16"/>
          <w:rFonts w:ascii="Verdana" w:hAnsi="Verdana"/>
          <w:i w:val="0"/>
          <w:sz w:val="18"/>
          <w:szCs w:val="18"/>
        </w:rPr>
        <w:t xml:space="preserve"> </w:t>
      </w:r>
      <w:r>
        <w:rPr>
          <w:rStyle w:val="16"/>
          <w:rFonts w:ascii="Verdana" w:hAnsi="Verdana"/>
          <w:b/>
          <w:i w:val="0"/>
          <w:sz w:val="18"/>
          <w:szCs w:val="18"/>
        </w:rPr>
        <w:t xml:space="preserve">Computer System    </w:t>
      </w:r>
    </w:p>
    <w:p>
      <w:pPr>
        <w:pBdr>
          <w:top w:val="thinThickLargeGap" w:color="auto" w:sz="4" w:space="4"/>
          <w:left w:val="thinThickLargeGap" w:color="auto" w:sz="4" w:space="0"/>
          <w:bottom w:val="thickThinLargeGap" w:color="auto" w:sz="4" w:space="1"/>
          <w:right w:val="thickThinLargeGap" w:color="auto" w:sz="4" w:space="4"/>
        </w:pBdr>
        <w:shd w:val="clear" w:color="auto" w:fill="D9D9D9"/>
        <w:spacing w:after="100"/>
        <w:ind w:left="-360" w:right="389"/>
        <w:jc w:val="both"/>
        <w:rPr>
          <w:rStyle w:val="16"/>
          <w:rFonts w:ascii="Verdana" w:hAnsi="Verdana"/>
          <w:b/>
          <w:i w:val="0"/>
          <w:sz w:val="18"/>
          <w:szCs w:val="18"/>
        </w:rPr>
      </w:pPr>
      <w:r>
        <w:rPr>
          <w:rStyle w:val="16"/>
          <w:rFonts w:ascii="Verdana" w:hAnsi="Verdana"/>
          <w:b/>
          <w:i w:val="0"/>
          <w:sz w:val="18"/>
          <w:szCs w:val="18"/>
        </w:rPr>
        <w:t xml:space="preserve">     Validation, Quality Risk Management, Quality Management System, CAPA Management,  </w:t>
      </w:r>
    </w:p>
    <w:p>
      <w:pPr>
        <w:pBdr>
          <w:top w:val="thinThickLargeGap" w:color="auto" w:sz="4" w:space="4"/>
          <w:left w:val="thinThickLargeGap" w:color="auto" w:sz="4" w:space="0"/>
          <w:bottom w:val="thickThinLargeGap" w:color="auto" w:sz="4" w:space="1"/>
          <w:right w:val="thickThinLargeGap" w:color="auto" w:sz="4" w:space="4"/>
        </w:pBdr>
        <w:shd w:val="clear" w:color="auto" w:fill="D9D9D9"/>
        <w:spacing w:after="100"/>
        <w:ind w:left="-360" w:right="389"/>
        <w:jc w:val="both"/>
        <w:rPr>
          <w:rStyle w:val="16"/>
          <w:rFonts w:ascii="Verdana" w:hAnsi="Verdana"/>
          <w:b/>
          <w:i w:val="0"/>
          <w:sz w:val="18"/>
          <w:szCs w:val="18"/>
        </w:rPr>
      </w:pPr>
      <w:r>
        <w:rPr>
          <w:rStyle w:val="16"/>
          <w:rFonts w:ascii="Verdana" w:hAnsi="Verdana"/>
          <w:b/>
          <w:i w:val="0"/>
          <w:sz w:val="18"/>
          <w:szCs w:val="18"/>
        </w:rPr>
        <w:t xml:space="preserve">     Failure investigation management, Validation and Qualification, Regulatory &amp; Customer </w:t>
      </w:r>
    </w:p>
    <w:p>
      <w:pPr>
        <w:pBdr>
          <w:top w:val="thinThickLargeGap" w:color="auto" w:sz="4" w:space="4"/>
          <w:left w:val="thinThickLargeGap" w:color="auto" w:sz="4" w:space="0"/>
          <w:bottom w:val="thickThinLargeGap" w:color="auto" w:sz="4" w:space="1"/>
          <w:right w:val="thickThinLargeGap" w:color="auto" w:sz="4" w:space="4"/>
        </w:pBdr>
        <w:shd w:val="clear" w:color="auto" w:fill="D9D9D9"/>
        <w:spacing w:after="100"/>
        <w:ind w:left="-360" w:right="389"/>
        <w:jc w:val="both"/>
        <w:rPr>
          <w:rStyle w:val="16"/>
          <w:rFonts w:ascii="Verdana" w:hAnsi="Verdana"/>
          <w:b/>
          <w:i w:val="0"/>
          <w:sz w:val="18"/>
          <w:szCs w:val="18"/>
        </w:rPr>
      </w:pPr>
      <w:r>
        <w:rPr>
          <w:rStyle w:val="16"/>
          <w:rFonts w:ascii="Verdana" w:hAnsi="Verdana"/>
          <w:b/>
          <w:i w:val="0"/>
          <w:sz w:val="18"/>
          <w:szCs w:val="18"/>
        </w:rPr>
        <w:t xml:space="preserve">     Audits, Self Inspection, Training Management System etc.</w:t>
      </w:r>
    </w:p>
    <w:p>
      <w:pPr>
        <w:numPr>
          <w:ilvl w:val="0"/>
          <w:numId w:val="1"/>
        </w:numPr>
        <w:pBdr>
          <w:top w:val="thinThickLargeGap" w:color="auto" w:sz="4" w:space="4"/>
          <w:left w:val="thinThickLargeGap" w:color="auto" w:sz="4" w:space="0"/>
          <w:bottom w:val="thickThinLargeGap" w:color="auto" w:sz="4" w:space="1"/>
          <w:right w:val="thickThinLargeGap" w:color="auto" w:sz="4" w:space="4"/>
        </w:pBdr>
        <w:shd w:val="clear" w:color="auto" w:fill="D9D9D9"/>
        <w:tabs>
          <w:tab w:val="clear" w:pos="360"/>
        </w:tabs>
        <w:spacing w:after="100"/>
        <w:ind w:left="-360" w:right="389" w:firstLine="0"/>
        <w:jc w:val="both"/>
        <w:rPr>
          <w:rStyle w:val="16"/>
          <w:i w:val="0"/>
        </w:rPr>
      </w:pPr>
      <w:r>
        <w:rPr>
          <w:rStyle w:val="16"/>
          <w:rFonts w:ascii="Verdana" w:hAnsi="Verdana"/>
          <w:i w:val="0"/>
          <w:sz w:val="18"/>
          <w:szCs w:val="18"/>
        </w:rPr>
        <w:t xml:space="preserve">Capability for handling of IT &amp; Quality Assurance Activities as per cGMP for </w:t>
      </w:r>
      <w:r>
        <w:rPr>
          <w:rStyle w:val="16"/>
          <w:rFonts w:ascii="Verdana" w:hAnsi="Verdana"/>
          <w:b/>
          <w:i w:val="0"/>
          <w:sz w:val="18"/>
          <w:szCs w:val="18"/>
        </w:rPr>
        <w:t>high-regulated markets</w:t>
      </w:r>
      <w:r>
        <w:rPr>
          <w:rStyle w:val="16"/>
          <w:rFonts w:ascii="Verdana" w:hAnsi="Verdana"/>
          <w:i w:val="0"/>
          <w:sz w:val="18"/>
          <w:szCs w:val="18"/>
        </w:rPr>
        <w:t xml:space="preserve">. </w:t>
      </w:r>
    </w:p>
    <w:p>
      <w:pPr>
        <w:pBdr>
          <w:top w:val="thinThickLargeGap" w:color="auto" w:sz="4" w:space="4"/>
          <w:left w:val="thinThickLargeGap" w:color="auto" w:sz="4" w:space="0"/>
          <w:bottom w:val="thickThinLargeGap" w:color="auto" w:sz="4" w:space="1"/>
          <w:right w:val="thickThinLargeGap" w:color="auto" w:sz="4" w:space="4"/>
        </w:pBdr>
        <w:shd w:val="clear" w:color="auto" w:fill="D9D9D9"/>
        <w:spacing w:after="100"/>
        <w:ind w:left="-360" w:right="389"/>
        <w:jc w:val="both"/>
        <w:rPr>
          <w:rStyle w:val="16"/>
          <w:rFonts w:ascii="Verdana" w:hAnsi="Verdana"/>
          <w:i w:val="0"/>
          <w:sz w:val="18"/>
          <w:szCs w:val="18"/>
        </w:rPr>
      </w:pPr>
      <w:r>
        <w:rPr>
          <w:rStyle w:val="16"/>
          <w:rFonts w:ascii="Verdana" w:hAnsi="Verdana"/>
          <w:i w:val="0"/>
          <w:sz w:val="18"/>
          <w:szCs w:val="18"/>
        </w:rPr>
        <w:t xml:space="preserve">      Ability to work in fast paced environments with large team size, Flexibility in changing priorities &amp; </w:t>
      </w:r>
    </w:p>
    <w:p>
      <w:pPr>
        <w:pBdr>
          <w:top w:val="thinThickLargeGap" w:color="auto" w:sz="4" w:space="4"/>
          <w:left w:val="thinThickLargeGap" w:color="auto" w:sz="4" w:space="0"/>
          <w:bottom w:val="thickThinLargeGap" w:color="auto" w:sz="4" w:space="1"/>
          <w:right w:val="thickThinLargeGap" w:color="auto" w:sz="4" w:space="4"/>
        </w:pBdr>
        <w:shd w:val="clear" w:color="auto" w:fill="D9D9D9"/>
        <w:spacing w:after="100"/>
        <w:ind w:left="-360" w:right="389"/>
        <w:jc w:val="both"/>
        <w:rPr>
          <w:rStyle w:val="16"/>
          <w:i w:val="0"/>
        </w:rPr>
      </w:pPr>
      <w:r>
        <w:rPr>
          <w:rStyle w:val="16"/>
          <w:rFonts w:ascii="Verdana" w:hAnsi="Verdana"/>
          <w:i w:val="0"/>
          <w:sz w:val="18"/>
          <w:szCs w:val="18"/>
        </w:rPr>
        <w:t xml:space="preserve">      Logic driven approach.</w:t>
      </w:r>
    </w:p>
    <w:p>
      <w:pPr>
        <w:pBdr>
          <w:top w:val="thinThickLargeGap" w:color="auto" w:sz="4" w:space="4"/>
          <w:left w:val="thinThickLargeGap" w:color="auto" w:sz="4" w:space="0"/>
          <w:bottom w:val="thickThinLargeGap" w:color="auto" w:sz="4" w:space="1"/>
          <w:right w:val="thickThinLargeGap" w:color="auto" w:sz="4" w:space="4"/>
        </w:pBdr>
        <w:shd w:val="clear" w:color="auto" w:fill="D9D9D9"/>
        <w:spacing w:after="100"/>
        <w:ind w:left="-360" w:right="389"/>
        <w:jc w:val="both"/>
        <w:rPr>
          <w:rFonts w:ascii="Verdana" w:hAnsi="Verdana"/>
          <w:sz w:val="18"/>
          <w:szCs w:val="18"/>
        </w:rPr>
      </w:pPr>
    </w:p>
    <w:p>
      <w:pPr>
        <w:ind w:left="-360" w:right="389"/>
        <w:rPr>
          <w:sz w:val="24"/>
          <w:szCs w:val="24"/>
        </w:rPr>
      </w:pPr>
    </w:p>
    <w:p>
      <w:pPr>
        <w:shd w:val="clear" w:color="auto" w:fill="D9D9D9"/>
        <w:ind w:left="-360" w:right="29"/>
        <w:rPr>
          <w:rStyle w:val="16"/>
          <w:rFonts w:ascii="Verdana" w:hAnsi="Verdana"/>
          <w:i w:val="0"/>
          <w:sz w:val="18"/>
          <w:szCs w:val="18"/>
        </w:rPr>
      </w:pPr>
      <w:r>
        <w:rPr>
          <w:rFonts w:ascii="Verdana" w:hAnsi="Verdana" w:cs="Arial"/>
          <w:b/>
          <w:sz w:val="18"/>
          <w:szCs w:val="18"/>
        </w:rPr>
        <w:t>WORK EXPERIENCE</w:t>
      </w:r>
    </w:p>
    <w:p>
      <w:pPr>
        <w:ind w:right="389"/>
        <w:rPr>
          <w:b/>
          <w:sz w:val="18"/>
          <w:szCs w:val="18"/>
        </w:rPr>
      </w:pP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 xml:space="preserve">Worked in US FDA, MHRA - UK, WHO-Geneva, MCC-South Africa, TGA - Australia, ANVISA - Brazil, MHLW - Japan, HPFBI - Canada approved factory of India’s Largest Pharmaceutical MNC </w:t>
      </w:r>
      <w:r>
        <w:rPr>
          <w:rFonts w:ascii="Verdana" w:hAnsi="Verdana"/>
          <w:b/>
          <w:sz w:val="18"/>
          <w:szCs w:val="18"/>
        </w:rPr>
        <w:t>Ranbaxy Lab</w:t>
      </w:r>
      <w:r>
        <w:rPr>
          <w:rFonts w:ascii="Verdana" w:hAnsi="Verdana"/>
          <w:sz w:val="18"/>
          <w:szCs w:val="18"/>
        </w:rPr>
        <w:t xml:space="preserve"> Ltd, India from Jul 2001 to Jul 2006.</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 xml:space="preserve">Worked as Management Staff - Quality Assurance in US FDA, MHRA - UK, WHO – Geneva, MCC-South Africa and TGA - Australia approved plants of India’s fastest growing pharmaceutical company, </w:t>
      </w:r>
      <w:r>
        <w:rPr>
          <w:rFonts w:ascii="Verdana" w:hAnsi="Verdana"/>
          <w:b/>
          <w:sz w:val="18"/>
          <w:szCs w:val="18"/>
        </w:rPr>
        <w:t>Cipla Ltd.</w:t>
      </w:r>
      <w:r>
        <w:rPr>
          <w:rFonts w:ascii="Verdana" w:hAnsi="Verdana"/>
          <w:sz w:val="18"/>
          <w:szCs w:val="18"/>
        </w:rPr>
        <w:t>, Goa, India from Aug 2006 to Jul 2007.</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 xml:space="preserve">Worked as Executive Quality Assurance in </w:t>
      </w:r>
      <w:r>
        <w:rPr>
          <w:rFonts w:ascii="Verdana" w:hAnsi="Verdana"/>
          <w:b/>
          <w:sz w:val="18"/>
          <w:szCs w:val="18"/>
        </w:rPr>
        <w:t>Merck Serono,</w:t>
      </w:r>
      <w:r>
        <w:rPr>
          <w:rFonts w:ascii="Verdana" w:hAnsi="Verdana"/>
          <w:sz w:val="18"/>
          <w:szCs w:val="18"/>
        </w:rPr>
        <w:t xml:space="preserve"> Goa, India from Jul 2007 to Aug 2008.</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 xml:space="preserve">Worked as Group Leader CQA in US FDA, MHRA - UK, WHO-Geneva, MCC-South Africa, TGA - Australia, ANVISA - Brazil, MHLW - Japan, HPFBI - Canada approved factory of India’s Largest Pharmaceutical MNC </w:t>
      </w:r>
      <w:r>
        <w:rPr>
          <w:rFonts w:ascii="Verdana" w:hAnsi="Verdana"/>
          <w:b/>
          <w:sz w:val="18"/>
          <w:szCs w:val="18"/>
        </w:rPr>
        <w:t>Strides Arcolab Ltd</w:t>
      </w:r>
      <w:r>
        <w:rPr>
          <w:rFonts w:ascii="Verdana" w:hAnsi="Verdana"/>
          <w:sz w:val="18"/>
          <w:szCs w:val="18"/>
        </w:rPr>
        <w:t>, India from Aug 2008 to Dec 2012.</w:t>
      </w:r>
    </w:p>
    <w:p>
      <w:pPr>
        <w:spacing w:line="360" w:lineRule="auto"/>
        <w:ind w:left="360"/>
        <w:jc w:val="both"/>
        <w:rPr>
          <w:rFonts w:ascii="Verdana" w:hAnsi="Verdana"/>
          <w:sz w:val="18"/>
          <w:szCs w:val="18"/>
        </w:rPr>
      </w:pPr>
    </w:p>
    <w:p>
      <w:pPr>
        <w:shd w:val="clear" w:color="auto" w:fill="D9D9D9"/>
        <w:ind w:left="-360" w:right="29"/>
        <w:rPr>
          <w:rFonts w:ascii="Verdana" w:hAnsi="Verdana" w:cs="Arial"/>
          <w:b/>
          <w:sz w:val="18"/>
          <w:szCs w:val="18"/>
        </w:rPr>
      </w:pPr>
      <w:r>
        <w:rPr>
          <w:rFonts w:ascii="Verdana" w:hAnsi="Verdana" w:cs="Arial"/>
          <w:b/>
          <w:sz w:val="18"/>
          <w:szCs w:val="18"/>
        </w:rPr>
        <w:t>ACADEMIA</w:t>
      </w:r>
    </w:p>
    <w:p>
      <w:pPr>
        <w:tabs>
          <w:tab w:val="left" w:pos="3078"/>
        </w:tabs>
        <w:spacing w:after="60"/>
        <w:ind w:right="389"/>
        <w:jc w:val="both"/>
        <w:rPr>
          <w:rFonts w:ascii="Verdana" w:hAnsi="Verdana" w:cs="Arial"/>
          <w:b/>
          <w:sz w:val="18"/>
          <w:szCs w:val="18"/>
        </w:rPr>
      </w:pPr>
    </w:p>
    <w:tbl>
      <w:tblPr>
        <w:tblStyle w:val="14"/>
        <w:tblW w:w="9770" w:type="dxa"/>
        <w:tblInd w:w="-2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3"/>
        <w:gridCol w:w="2752"/>
        <w:gridCol w:w="1782"/>
        <w:gridCol w:w="1762"/>
        <w:gridCol w:w="1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363" w:type="dxa"/>
            <w:vAlign w:val="center"/>
          </w:tcPr>
          <w:p>
            <w:pPr>
              <w:spacing w:line="360" w:lineRule="auto"/>
              <w:ind w:left="-19"/>
              <w:jc w:val="center"/>
              <w:rPr>
                <w:rFonts w:ascii="Verdana" w:hAnsi="Verdana"/>
                <w:b/>
                <w:sz w:val="18"/>
                <w:szCs w:val="18"/>
              </w:rPr>
            </w:pPr>
            <w:r>
              <w:rPr>
                <w:rFonts w:ascii="Verdana" w:hAnsi="Verdana"/>
                <w:b/>
                <w:sz w:val="18"/>
                <w:szCs w:val="18"/>
              </w:rPr>
              <w:t>Name of Exam</w:t>
            </w:r>
          </w:p>
        </w:tc>
        <w:tc>
          <w:tcPr>
            <w:tcW w:w="2752" w:type="dxa"/>
            <w:vAlign w:val="center"/>
          </w:tcPr>
          <w:p>
            <w:pPr>
              <w:spacing w:line="360" w:lineRule="auto"/>
              <w:jc w:val="center"/>
              <w:rPr>
                <w:rFonts w:ascii="Verdana" w:hAnsi="Verdana"/>
                <w:b/>
                <w:bCs/>
                <w:sz w:val="18"/>
                <w:szCs w:val="18"/>
              </w:rPr>
            </w:pPr>
            <w:r>
              <w:rPr>
                <w:rFonts w:ascii="Verdana" w:hAnsi="Verdana"/>
                <w:b/>
                <w:sz w:val="18"/>
                <w:szCs w:val="18"/>
              </w:rPr>
              <w:t>University/ Board</w:t>
            </w:r>
          </w:p>
        </w:tc>
        <w:tc>
          <w:tcPr>
            <w:tcW w:w="1782" w:type="dxa"/>
            <w:vAlign w:val="center"/>
          </w:tcPr>
          <w:p>
            <w:pPr>
              <w:spacing w:line="360" w:lineRule="auto"/>
              <w:jc w:val="center"/>
              <w:rPr>
                <w:rFonts w:ascii="Verdana" w:hAnsi="Verdana"/>
                <w:b/>
                <w:sz w:val="18"/>
                <w:szCs w:val="18"/>
              </w:rPr>
            </w:pPr>
            <w:r>
              <w:rPr>
                <w:rFonts w:ascii="Verdana" w:hAnsi="Verdana"/>
                <w:b/>
                <w:sz w:val="18"/>
                <w:szCs w:val="18"/>
              </w:rPr>
              <w:t>Year of Passing</w:t>
            </w:r>
          </w:p>
        </w:tc>
        <w:tc>
          <w:tcPr>
            <w:tcW w:w="1762" w:type="dxa"/>
            <w:vAlign w:val="center"/>
          </w:tcPr>
          <w:p>
            <w:pPr>
              <w:spacing w:line="360" w:lineRule="auto"/>
              <w:jc w:val="center"/>
              <w:rPr>
                <w:rFonts w:ascii="Verdana" w:hAnsi="Verdana"/>
                <w:b/>
                <w:sz w:val="18"/>
                <w:szCs w:val="18"/>
              </w:rPr>
            </w:pPr>
            <w:r>
              <w:rPr>
                <w:rFonts w:ascii="Verdana" w:hAnsi="Verdana"/>
                <w:b/>
                <w:sz w:val="18"/>
                <w:szCs w:val="18"/>
              </w:rPr>
              <w:t>Special Subject</w:t>
            </w:r>
          </w:p>
        </w:tc>
        <w:tc>
          <w:tcPr>
            <w:tcW w:w="1111" w:type="dxa"/>
            <w:vAlign w:val="center"/>
          </w:tcPr>
          <w:p>
            <w:pPr>
              <w:spacing w:line="360" w:lineRule="auto"/>
              <w:jc w:val="center"/>
              <w:rPr>
                <w:rFonts w:ascii="Verdana" w:hAnsi="Verdana"/>
                <w:b/>
                <w:sz w:val="18"/>
                <w:szCs w:val="18"/>
              </w:rPr>
            </w:pPr>
            <w:r>
              <w:rPr>
                <w:rFonts w:ascii="Verdana" w:hAnsi="Verdana"/>
                <w:b/>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1" w:hRule="atLeast"/>
        </w:trPr>
        <w:tc>
          <w:tcPr>
            <w:tcW w:w="2363" w:type="dxa"/>
            <w:vAlign w:val="center"/>
          </w:tcPr>
          <w:p>
            <w:pPr>
              <w:spacing w:line="360" w:lineRule="auto"/>
              <w:jc w:val="both"/>
              <w:rPr>
                <w:rFonts w:ascii="Verdana" w:hAnsi="Verdana"/>
                <w:sz w:val="18"/>
                <w:szCs w:val="18"/>
              </w:rPr>
            </w:pPr>
            <w:r>
              <w:rPr>
                <w:rFonts w:ascii="Verdana" w:hAnsi="Verdana"/>
                <w:sz w:val="18"/>
                <w:szCs w:val="18"/>
              </w:rPr>
              <w:t>Higher Secondary School Certificate</w:t>
            </w:r>
          </w:p>
        </w:tc>
        <w:tc>
          <w:tcPr>
            <w:tcW w:w="2752" w:type="dxa"/>
            <w:vAlign w:val="center"/>
          </w:tcPr>
          <w:p>
            <w:pPr>
              <w:spacing w:line="360" w:lineRule="auto"/>
              <w:jc w:val="both"/>
              <w:rPr>
                <w:rFonts w:ascii="Verdana" w:hAnsi="Verdana"/>
                <w:sz w:val="18"/>
                <w:szCs w:val="18"/>
              </w:rPr>
            </w:pPr>
          </w:p>
          <w:p>
            <w:pPr>
              <w:spacing w:line="360" w:lineRule="auto"/>
              <w:jc w:val="both"/>
              <w:rPr>
                <w:rFonts w:ascii="Verdana" w:hAnsi="Verdana"/>
                <w:sz w:val="18"/>
                <w:szCs w:val="18"/>
              </w:rPr>
            </w:pPr>
            <w:r>
              <w:rPr>
                <w:rFonts w:ascii="Verdana" w:hAnsi="Verdana"/>
                <w:sz w:val="18"/>
                <w:szCs w:val="18"/>
              </w:rPr>
              <w:t xml:space="preserve">M.P.Board </w:t>
            </w:r>
          </w:p>
          <w:p>
            <w:pPr>
              <w:spacing w:line="360" w:lineRule="auto"/>
              <w:jc w:val="both"/>
              <w:rPr>
                <w:rFonts w:ascii="Verdana" w:hAnsi="Verdana"/>
                <w:sz w:val="18"/>
                <w:szCs w:val="18"/>
              </w:rPr>
            </w:pPr>
          </w:p>
        </w:tc>
        <w:tc>
          <w:tcPr>
            <w:tcW w:w="1782" w:type="dxa"/>
            <w:vAlign w:val="center"/>
          </w:tcPr>
          <w:p>
            <w:pPr>
              <w:spacing w:line="360" w:lineRule="auto"/>
              <w:jc w:val="both"/>
              <w:rPr>
                <w:rFonts w:ascii="Verdana" w:hAnsi="Verdana"/>
                <w:sz w:val="18"/>
                <w:szCs w:val="18"/>
              </w:rPr>
            </w:pPr>
            <w:r>
              <w:rPr>
                <w:rFonts w:ascii="Verdana" w:hAnsi="Verdana"/>
                <w:sz w:val="18"/>
                <w:szCs w:val="18"/>
              </w:rPr>
              <w:t>1997</w:t>
            </w:r>
          </w:p>
        </w:tc>
        <w:tc>
          <w:tcPr>
            <w:tcW w:w="1762" w:type="dxa"/>
            <w:vAlign w:val="center"/>
          </w:tcPr>
          <w:p>
            <w:pPr>
              <w:spacing w:line="360" w:lineRule="auto"/>
              <w:jc w:val="both"/>
              <w:rPr>
                <w:rFonts w:ascii="Verdana" w:hAnsi="Verdana"/>
                <w:sz w:val="18"/>
                <w:szCs w:val="18"/>
              </w:rPr>
            </w:pPr>
            <w:r>
              <w:rPr>
                <w:rFonts w:ascii="Verdana" w:hAnsi="Verdana"/>
                <w:sz w:val="18"/>
                <w:szCs w:val="18"/>
              </w:rPr>
              <w:t xml:space="preserve">Mathematics &amp; Biology </w:t>
            </w:r>
          </w:p>
        </w:tc>
        <w:tc>
          <w:tcPr>
            <w:tcW w:w="1111" w:type="dxa"/>
            <w:vAlign w:val="center"/>
          </w:tcPr>
          <w:p>
            <w:pPr>
              <w:spacing w:line="360" w:lineRule="auto"/>
              <w:jc w:val="both"/>
              <w:rPr>
                <w:rFonts w:ascii="Verdana" w:hAnsi="Verdana"/>
                <w:sz w:val="18"/>
                <w:szCs w:val="18"/>
              </w:rPr>
            </w:pPr>
            <w:r>
              <w:rPr>
                <w:rFonts w:ascii="Verdana" w:hAnsi="Verdana"/>
                <w:sz w:val="18"/>
                <w:szCs w:val="18"/>
              </w:rPr>
              <w:t>82.89%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6" w:hRule="atLeast"/>
        </w:trPr>
        <w:tc>
          <w:tcPr>
            <w:tcW w:w="2363" w:type="dxa"/>
            <w:vAlign w:val="center"/>
          </w:tcPr>
          <w:p>
            <w:pPr>
              <w:spacing w:line="360" w:lineRule="auto"/>
              <w:jc w:val="both"/>
              <w:rPr>
                <w:rFonts w:ascii="Verdana" w:hAnsi="Verdana"/>
                <w:sz w:val="18"/>
                <w:szCs w:val="18"/>
              </w:rPr>
            </w:pPr>
            <w:r>
              <w:rPr>
                <w:rFonts w:ascii="Verdana" w:hAnsi="Verdana"/>
                <w:sz w:val="18"/>
                <w:szCs w:val="18"/>
              </w:rPr>
              <w:t>Bachelor of Pharmacy</w:t>
            </w:r>
          </w:p>
        </w:tc>
        <w:tc>
          <w:tcPr>
            <w:tcW w:w="2752" w:type="dxa"/>
            <w:vAlign w:val="center"/>
          </w:tcPr>
          <w:p>
            <w:pPr>
              <w:spacing w:line="360" w:lineRule="auto"/>
              <w:jc w:val="both"/>
              <w:rPr>
                <w:rFonts w:ascii="Verdana" w:hAnsi="Verdana"/>
                <w:sz w:val="18"/>
                <w:szCs w:val="18"/>
              </w:rPr>
            </w:pPr>
            <w:r>
              <w:rPr>
                <w:rFonts w:ascii="Verdana" w:hAnsi="Verdana"/>
                <w:sz w:val="18"/>
                <w:szCs w:val="18"/>
              </w:rPr>
              <w:t>S.G.S.I.T.S. College, Indore</w:t>
            </w:r>
          </w:p>
        </w:tc>
        <w:tc>
          <w:tcPr>
            <w:tcW w:w="1782" w:type="dxa"/>
            <w:vAlign w:val="center"/>
          </w:tcPr>
          <w:p>
            <w:pPr>
              <w:spacing w:line="360" w:lineRule="auto"/>
              <w:jc w:val="both"/>
              <w:rPr>
                <w:rFonts w:ascii="Verdana" w:hAnsi="Verdana"/>
                <w:sz w:val="18"/>
                <w:szCs w:val="18"/>
              </w:rPr>
            </w:pPr>
            <w:r>
              <w:rPr>
                <w:rFonts w:ascii="Verdana" w:hAnsi="Verdana"/>
                <w:sz w:val="18"/>
                <w:szCs w:val="18"/>
              </w:rPr>
              <w:t>2001</w:t>
            </w:r>
          </w:p>
        </w:tc>
        <w:tc>
          <w:tcPr>
            <w:tcW w:w="1762" w:type="dxa"/>
            <w:vAlign w:val="center"/>
          </w:tcPr>
          <w:p>
            <w:pPr>
              <w:spacing w:line="360" w:lineRule="auto"/>
              <w:jc w:val="both"/>
              <w:rPr>
                <w:rFonts w:ascii="Verdana" w:hAnsi="Verdana"/>
                <w:sz w:val="18"/>
                <w:szCs w:val="18"/>
              </w:rPr>
            </w:pPr>
            <w:r>
              <w:rPr>
                <w:rFonts w:ascii="Verdana" w:hAnsi="Verdana"/>
                <w:sz w:val="18"/>
                <w:szCs w:val="18"/>
              </w:rPr>
              <w:t xml:space="preserve">Chemistry </w:t>
            </w:r>
          </w:p>
        </w:tc>
        <w:tc>
          <w:tcPr>
            <w:tcW w:w="1111" w:type="dxa"/>
            <w:vAlign w:val="center"/>
          </w:tcPr>
          <w:p>
            <w:pPr>
              <w:spacing w:line="360" w:lineRule="auto"/>
              <w:jc w:val="both"/>
              <w:rPr>
                <w:rFonts w:ascii="Verdana" w:hAnsi="Verdana"/>
                <w:sz w:val="18"/>
                <w:szCs w:val="18"/>
              </w:rPr>
            </w:pPr>
            <w:r>
              <w:rPr>
                <w:rFonts w:ascii="Verdana" w:hAnsi="Verdana"/>
                <w:sz w:val="18"/>
                <w:szCs w:val="18"/>
              </w:rPr>
              <w:t>67.6% **</w:t>
            </w:r>
          </w:p>
        </w:tc>
      </w:tr>
    </w:tbl>
    <w:p>
      <w:pPr>
        <w:ind w:left="-360" w:right="389"/>
        <w:rPr>
          <w:b/>
          <w:sz w:val="24"/>
          <w:szCs w:val="24"/>
        </w:rPr>
      </w:pPr>
    </w:p>
    <w:p>
      <w:pPr>
        <w:spacing w:line="360" w:lineRule="auto"/>
        <w:jc w:val="both"/>
        <w:rPr>
          <w:rFonts w:ascii="Verdana" w:hAnsi="Verdana"/>
          <w:sz w:val="18"/>
          <w:szCs w:val="18"/>
        </w:rPr>
      </w:pPr>
      <w:r>
        <w:rPr>
          <w:rFonts w:ascii="Verdana" w:hAnsi="Verdana"/>
          <w:sz w:val="18"/>
          <w:szCs w:val="18"/>
        </w:rPr>
        <w:t xml:space="preserve">*Secured </w:t>
      </w:r>
      <w:r>
        <w:rPr>
          <w:rFonts w:ascii="Verdana" w:hAnsi="Verdana"/>
          <w:b/>
          <w:sz w:val="18"/>
          <w:szCs w:val="18"/>
          <w:u w:val="single"/>
        </w:rPr>
        <w:t>38th rank in the State Level Merit List</w:t>
      </w:r>
      <w:r>
        <w:rPr>
          <w:rFonts w:ascii="Verdana" w:hAnsi="Verdana"/>
          <w:sz w:val="18"/>
          <w:szCs w:val="18"/>
        </w:rPr>
        <w:t xml:space="preserve"> in Higher Secondary School Certificate Examination (12th)</w:t>
      </w:r>
    </w:p>
    <w:p>
      <w:pPr>
        <w:spacing w:line="360" w:lineRule="auto"/>
        <w:jc w:val="both"/>
        <w:rPr>
          <w:rFonts w:ascii="Verdana" w:hAnsi="Verdana"/>
          <w:sz w:val="18"/>
          <w:szCs w:val="18"/>
        </w:rPr>
      </w:pPr>
      <w:r>
        <w:rPr>
          <w:rFonts w:ascii="Verdana" w:hAnsi="Verdana"/>
          <w:sz w:val="18"/>
          <w:szCs w:val="18"/>
        </w:rPr>
        <w:t xml:space="preserve">*Got </w:t>
      </w:r>
      <w:r>
        <w:rPr>
          <w:rFonts w:ascii="Verdana" w:hAnsi="Verdana"/>
          <w:b/>
          <w:sz w:val="18"/>
          <w:szCs w:val="18"/>
          <w:u w:val="single"/>
        </w:rPr>
        <w:t>92%</w:t>
      </w:r>
      <w:r>
        <w:rPr>
          <w:rFonts w:ascii="Verdana" w:hAnsi="Verdana"/>
          <w:sz w:val="18"/>
          <w:szCs w:val="18"/>
        </w:rPr>
        <w:t xml:space="preserve"> in Physics (87/100), Chemistry (96/100) and Mathematics (95/100) in Higher Secondary School Certificate Examination (12th)</w:t>
      </w:r>
    </w:p>
    <w:p>
      <w:pPr>
        <w:spacing w:line="360" w:lineRule="auto"/>
        <w:jc w:val="both"/>
        <w:rPr>
          <w:rFonts w:ascii="Verdana" w:hAnsi="Verdana"/>
          <w:sz w:val="18"/>
          <w:szCs w:val="18"/>
        </w:rPr>
      </w:pPr>
      <w:r>
        <w:rPr>
          <w:rFonts w:ascii="Verdana" w:hAnsi="Verdana"/>
          <w:sz w:val="18"/>
          <w:szCs w:val="18"/>
        </w:rPr>
        <w:t xml:space="preserve">** Appeared in </w:t>
      </w:r>
      <w:r>
        <w:rPr>
          <w:rFonts w:ascii="Verdana" w:hAnsi="Verdana"/>
          <w:b/>
          <w:sz w:val="18"/>
          <w:szCs w:val="18"/>
          <w:u w:val="single"/>
        </w:rPr>
        <w:t>GRE</w:t>
      </w:r>
      <w:r>
        <w:rPr>
          <w:rFonts w:ascii="Verdana" w:hAnsi="Verdana"/>
          <w:sz w:val="18"/>
          <w:szCs w:val="18"/>
          <w:u w:val="single"/>
        </w:rPr>
        <w:t xml:space="preserve"> (Graduate Record Examination) and got </w:t>
      </w:r>
      <w:r>
        <w:rPr>
          <w:rFonts w:ascii="Verdana" w:hAnsi="Verdana"/>
          <w:b/>
          <w:sz w:val="18"/>
          <w:szCs w:val="18"/>
          <w:u w:val="single"/>
        </w:rPr>
        <w:t>1180/1600</w:t>
      </w:r>
      <w:r>
        <w:rPr>
          <w:rFonts w:ascii="Verdana" w:hAnsi="Verdana"/>
          <w:sz w:val="18"/>
          <w:szCs w:val="18"/>
          <w:u w:val="single"/>
        </w:rPr>
        <w:t xml:space="preserve"> score</w:t>
      </w:r>
    </w:p>
    <w:p>
      <w:pPr>
        <w:spacing w:line="360" w:lineRule="auto"/>
        <w:jc w:val="both"/>
        <w:rPr>
          <w:rFonts w:ascii="Verdana" w:hAnsi="Verdana"/>
          <w:b/>
          <w:sz w:val="18"/>
          <w:szCs w:val="18"/>
        </w:rPr>
      </w:pPr>
      <w:r>
        <w:rPr>
          <w:rFonts w:ascii="Verdana" w:hAnsi="Verdana"/>
          <w:sz w:val="18"/>
          <w:szCs w:val="18"/>
        </w:rPr>
        <w:t xml:space="preserve">** Appeared in </w:t>
      </w:r>
      <w:r>
        <w:rPr>
          <w:rFonts w:ascii="Verdana" w:hAnsi="Verdana"/>
          <w:b/>
          <w:sz w:val="18"/>
          <w:szCs w:val="18"/>
          <w:u w:val="single"/>
        </w:rPr>
        <w:t>TOEFL</w:t>
      </w:r>
      <w:r>
        <w:rPr>
          <w:rFonts w:ascii="Verdana" w:hAnsi="Verdana"/>
          <w:sz w:val="18"/>
          <w:szCs w:val="18"/>
          <w:u w:val="single"/>
        </w:rPr>
        <w:t xml:space="preserve"> (Test of English as a foreign Language) and got </w:t>
      </w:r>
      <w:r>
        <w:rPr>
          <w:rFonts w:ascii="Verdana" w:hAnsi="Verdana"/>
          <w:b/>
          <w:sz w:val="18"/>
          <w:szCs w:val="18"/>
          <w:u w:val="single"/>
        </w:rPr>
        <w:t>257/300</w:t>
      </w:r>
    </w:p>
    <w:p>
      <w:pPr>
        <w:ind w:left="-360" w:right="389"/>
        <w:rPr>
          <w:sz w:val="24"/>
          <w:szCs w:val="24"/>
        </w:rPr>
      </w:pPr>
      <w:r>
        <w:rPr>
          <w:sz w:val="24"/>
          <w:szCs w:val="24"/>
        </w:rPr>
        <w:tab/>
      </w:r>
    </w:p>
    <w:p>
      <w:pPr>
        <w:shd w:val="clear" w:color="auto" w:fill="D9D9D9"/>
        <w:ind w:left="-360" w:right="29"/>
        <w:rPr>
          <w:rFonts w:ascii="Verdana" w:hAnsi="Verdana" w:cs="Arial"/>
          <w:b/>
          <w:sz w:val="18"/>
          <w:szCs w:val="18"/>
        </w:rPr>
      </w:pPr>
      <w:r>
        <w:rPr>
          <w:rFonts w:ascii="Verdana" w:hAnsi="Verdana" w:cs="Arial"/>
          <w:b/>
          <w:sz w:val="18"/>
          <w:szCs w:val="18"/>
        </w:rPr>
        <w:t>TECHNICAL PROFICIENCY</w:t>
      </w:r>
    </w:p>
    <w:p>
      <w:pPr>
        <w:pStyle w:val="3"/>
        <w:spacing w:before="0" w:after="0" w:line="236" w:lineRule="atLeast"/>
        <w:ind w:left="-360" w:right="389"/>
        <w:rPr>
          <w:rFonts w:ascii="Times New Roman" w:hAnsi="Times New Roman"/>
          <w:b w:val="0"/>
          <w:bCs w:val="0"/>
          <w:iCs/>
          <w:sz w:val="18"/>
          <w:szCs w:val="18"/>
        </w:rPr>
      </w:pPr>
      <w:r>
        <w:t xml:space="preserve"> </w:t>
      </w:r>
    </w:p>
    <w:p>
      <w:pPr>
        <w:ind w:right="389"/>
        <w:rPr>
          <w:rStyle w:val="16"/>
          <w:rFonts w:ascii="Verdana" w:hAnsi="Verdana"/>
          <w:i w:val="0"/>
          <w:sz w:val="18"/>
          <w:szCs w:val="18"/>
        </w:rPr>
      </w:pPr>
      <w:r>
        <w:rPr>
          <w:rStyle w:val="16"/>
          <w:rFonts w:ascii="Verdana" w:hAnsi="Verdana"/>
          <w:i w:val="0"/>
          <w:sz w:val="18"/>
          <w:szCs w:val="18"/>
        </w:rPr>
        <w:t>SAP Skill Set</w:t>
      </w:r>
      <w:r>
        <w:rPr>
          <w:rStyle w:val="16"/>
          <w:rFonts w:ascii="Verdana" w:hAnsi="Verdana"/>
          <w:i w:val="0"/>
          <w:sz w:val="18"/>
          <w:szCs w:val="18"/>
        </w:rPr>
        <w:tab/>
      </w:r>
      <w:r>
        <w:rPr>
          <w:rStyle w:val="16"/>
          <w:rFonts w:ascii="Verdana" w:hAnsi="Verdana"/>
          <w:i w:val="0"/>
          <w:sz w:val="18"/>
          <w:szCs w:val="18"/>
        </w:rPr>
        <w:tab/>
      </w:r>
      <w:r>
        <w:rPr>
          <w:rStyle w:val="16"/>
          <w:rFonts w:ascii="Verdana" w:hAnsi="Verdana"/>
          <w:i w:val="0"/>
          <w:sz w:val="18"/>
          <w:szCs w:val="18"/>
        </w:rPr>
        <w:t>:   Working Knowledge of SAP.</w:t>
      </w:r>
    </w:p>
    <w:p>
      <w:pPr>
        <w:ind w:right="389"/>
        <w:rPr>
          <w:rStyle w:val="16"/>
          <w:rFonts w:ascii="Verdana" w:hAnsi="Verdana"/>
          <w:i w:val="0"/>
          <w:sz w:val="18"/>
          <w:szCs w:val="18"/>
        </w:rPr>
      </w:pPr>
      <w:r>
        <w:rPr>
          <w:rStyle w:val="16"/>
          <w:rFonts w:ascii="Verdana" w:hAnsi="Verdana"/>
          <w:i w:val="0"/>
          <w:sz w:val="18"/>
          <w:szCs w:val="18"/>
        </w:rPr>
        <w:t>EDMS/TrackWise</w:t>
      </w:r>
      <w:r>
        <w:rPr>
          <w:rStyle w:val="16"/>
          <w:rFonts w:ascii="Verdana" w:hAnsi="Verdana"/>
          <w:i w:val="0"/>
          <w:sz w:val="18"/>
          <w:szCs w:val="18"/>
        </w:rPr>
        <w:tab/>
      </w:r>
      <w:r>
        <w:rPr>
          <w:rStyle w:val="16"/>
          <w:rFonts w:ascii="Verdana" w:hAnsi="Verdana"/>
          <w:i w:val="0"/>
          <w:sz w:val="18"/>
          <w:szCs w:val="18"/>
        </w:rPr>
        <w:t>:   Hands on Exposure (Implementation and validation of various modules)</w:t>
      </w:r>
    </w:p>
    <w:p>
      <w:pPr>
        <w:ind w:right="389"/>
        <w:rPr>
          <w:rStyle w:val="16"/>
          <w:rFonts w:ascii="Verdana" w:hAnsi="Verdana"/>
          <w:i w:val="0"/>
          <w:sz w:val="18"/>
          <w:szCs w:val="18"/>
        </w:rPr>
      </w:pPr>
      <w:r>
        <w:rPr>
          <w:rStyle w:val="16"/>
          <w:rFonts w:ascii="Verdana" w:hAnsi="Verdana"/>
          <w:i w:val="0"/>
          <w:sz w:val="18"/>
          <w:szCs w:val="18"/>
        </w:rPr>
        <w:t xml:space="preserve">Reports                       :   Crystal reports </w:t>
      </w:r>
    </w:p>
    <w:p>
      <w:pPr>
        <w:ind w:right="389"/>
        <w:rPr>
          <w:rStyle w:val="16"/>
          <w:rFonts w:ascii="Verdana" w:hAnsi="Verdana"/>
          <w:i w:val="0"/>
          <w:sz w:val="18"/>
          <w:szCs w:val="18"/>
        </w:rPr>
      </w:pPr>
      <w:r>
        <w:rPr>
          <w:rStyle w:val="16"/>
          <w:rFonts w:ascii="Verdana" w:hAnsi="Verdana"/>
          <w:i w:val="0"/>
          <w:sz w:val="18"/>
          <w:szCs w:val="18"/>
        </w:rPr>
        <w:t>Packages</w:t>
      </w:r>
      <w:r>
        <w:rPr>
          <w:rStyle w:val="16"/>
          <w:rFonts w:ascii="Verdana" w:hAnsi="Verdana"/>
          <w:i w:val="0"/>
          <w:sz w:val="18"/>
          <w:szCs w:val="18"/>
        </w:rPr>
        <w:tab/>
      </w:r>
      <w:r>
        <w:rPr>
          <w:rStyle w:val="16"/>
          <w:rFonts w:ascii="Verdana" w:hAnsi="Verdana"/>
          <w:i w:val="0"/>
          <w:sz w:val="18"/>
          <w:szCs w:val="18"/>
        </w:rPr>
        <w:tab/>
      </w:r>
      <w:r>
        <w:rPr>
          <w:rStyle w:val="16"/>
          <w:rFonts w:ascii="Verdana" w:hAnsi="Verdana"/>
          <w:i w:val="0"/>
          <w:sz w:val="18"/>
          <w:szCs w:val="18"/>
        </w:rPr>
        <w:t>:   MS-Office, Microsoft Visio</w:t>
      </w:r>
    </w:p>
    <w:p>
      <w:pPr>
        <w:ind w:left="-360" w:right="389"/>
        <w:rPr>
          <w:rFonts w:ascii="Verdana" w:hAnsi="Verdana"/>
          <w:sz w:val="18"/>
          <w:szCs w:val="18"/>
        </w:rPr>
      </w:pPr>
    </w:p>
    <w:p>
      <w:pPr>
        <w:ind w:left="-360" w:right="389"/>
        <w:rPr>
          <w:rFonts w:ascii="Verdana" w:hAnsi="Verdana"/>
          <w:sz w:val="17"/>
          <w:szCs w:val="17"/>
        </w:rPr>
      </w:pPr>
    </w:p>
    <w:p>
      <w:pPr>
        <w:shd w:val="clear" w:color="auto" w:fill="D9D9D9"/>
        <w:ind w:left="-360" w:right="29"/>
        <w:rPr>
          <w:rFonts w:ascii="Verdana" w:hAnsi="Verdana" w:cs="Arial"/>
          <w:b/>
          <w:sz w:val="18"/>
          <w:szCs w:val="18"/>
        </w:rPr>
      </w:pPr>
      <w:r>
        <w:rPr>
          <w:rFonts w:ascii="Verdana" w:hAnsi="Verdana" w:cs="Arial"/>
          <w:b/>
          <w:sz w:val="18"/>
          <w:szCs w:val="18"/>
        </w:rPr>
        <w:t>HANDS ON EXPERIENCE</w:t>
      </w:r>
    </w:p>
    <w:p>
      <w:pPr>
        <w:tabs>
          <w:tab w:val="left" w:pos="360"/>
          <w:tab w:val="left" w:pos="540"/>
          <w:tab w:val="left" w:pos="2520"/>
          <w:tab w:val="left" w:pos="2700"/>
          <w:tab w:val="left" w:pos="3600"/>
          <w:tab w:val="left" w:pos="3870"/>
        </w:tabs>
        <w:ind w:left="-360"/>
        <w:jc w:val="both"/>
        <w:rPr>
          <w:rStyle w:val="16"/>
          <w:rFonts w:ascii="Verdana" w:hAnsi="Verdana"/>
          <w:b/>
          <w:bCs/>
          <w:i w:val="0"/>
          <w:sz w:val="18"/>
          <w:szCs w:val="18"/>
        </w:rPr>
      </w:pPr>
    </w:p>
    <w:p>
      <w:pPr>
        <w:numPr>
          <w:ilvl w:val="0"/>
          <w:numId w:val="2"/>
        </w:numPr>
        <w:tabs>
          <w:tab w:val="clear" w:pos="360"/>
        </w:tabs>
        <w:spacing w:line="360" w:lineRule="auto"/>
        <w:jc w:val="both"/>
        <w:rPr>
          <w:rStyle w:val="16"/>
          <w:rFonts w:ascii="Verdana" w:hAnsi="Verdana"/>
          <w:i w:val="0"/>
          <w:sz w:val="18"/>
          <w:szCs w:val="18"/>
        </w:rPr>
      </w:pPr>
      <w:r>
        <w:rPr>
          <w:rStyle w:val="16"/>
          <w:rFonts w:ascii="Verdana" w:hAnsi="Verdana"/>
          <w:i w:val="0"/>
          <w:sz w:val="18"/>
          <w:szCs w:val="18"/>
        </w:rPr>
        <w:t>Effective management of Data Integrity observations, investigations, trouble shooting, CAPA etc</w:t>
      </w:r>
    </w:p>
    <w:p>
      <w:pPr>
        <w:numPr>
          <w:ilvl w:val="0"/>
          <w:numId w:val="2"/>
        </w:numPr>
        <w:tabs>
          <w:tab w:val="clear" w:pos="360"/>
        </w:tabs>
        <w:spacing w:line="360" w:lineRule="auto"/>
        <w:jc w:val="both"/>
        <w:rPr>
          <w:rStyle w:val="16"/>
          <w:rFonts w:ascii="Verdana" w:hAnsi="Verdana"/>
          <w:i w:val="0"/>
          <w:sz w:val="18"/>
          <w:szCs w:val="18"/>
        </w:rPr>
      </w:pPr>
      <w:r>
        <w:rPr>
          <w:rStyle w:val="16"/>
          <w:rFonts w:ascii="Verdana" w:hAnsi="Verdana"/>
          <w:i w:val="0"/>
          <w:sz w:val="18"/>
          <w:szCs w:val="18"/>
        </w:rPr>
        <w:t>Building culture of quality compliance</w:t>
      </w:r>
    </w:p>
    <w:p>
      <w:pPr>
        <w:numPr>
          <w:ilvl w:val="0"/>
          <w:numId w:val="2"/>
        </w:numPr>
        <w:tabs>
          <w:tab w:val="clear" w:pos="360"/>
        </w:tabs>
        <w:spacing w:line="360" w:lineRule="auto"/>
        <w:jc w:val="both"/>
        <w:rPr>
          <w:rStyle w:val="16"/>
          <w:rFonts w:ascii="Verdana" w:hAnsi="Verdana"/>
          <w:i w:val="0"/>
          <w:sz w:val="18"/>
          <w:szCs w:val="18"/>
        </w:rPr>
      </w:pPr>
      <w:r>
        <w:rPr>
          <w:rStyle w:val="16"/>
          <w:rFonts w:ascii="Verdana" w:hAnsi="Verdana"/>
          <w:i w:val="0"/>
          <w:sz w:val="18"/>
          <w:szCs w:val="18"/>
        </w:rPr>
        <w:t>Effective management of QMS elements as per quality policy</w:t>
      </w:r>
    </w:p>
    <w:p>
      <w:pPr>
        <w:numPr>
          <w:ilvl w:val="0"/>
          <w:numId w:val="2"/>
        </w:numPr>
        <w:tabs>
          <w:tab w:val="clear" w:pos="360"/>
        </w:tabs>
        <w:spacing w:line="360" w:lineRule="auto"/>
        <w:jc w:val="both"/>
        <w:rPr>
          <w:rStyle w:val="16"/>
          <w:rFonts w:ascii="Verdana" w:hAnsi="Verdana"/>
          <w:i w:val="0"/>
          <w:sz w:val="18"/>
          <w:szCs w:val="18"/>
        </w:rPr>
      </w:pPr>
      <w:r>
        <w:rPr>
          <w:rStyle w:val="16"/>
          <w:rFonts w:ascii="Verdana" w:hAnsi="Verdana"/>
          <w:i w:val="0"/>
          <w:sz w:val="18"/>
          <w:szCs w:val="18"/>
        </w:rPr>
        <w:t>Regulatory/customer Audit &amp; compliance</w:t>
      </w:r>
    </w:p>
    <w:p>
      <w:pPr>
        <w:numPr>
          <w:ilvl w:val="0"/>
          <w:numId w:val="2"/>
        </w:numPr>
        <w:tabs>
          <w:tab w:val="clear" w:pos="360"/>
        </w:tabs>
        <w:spacing w:line="360" w:lineRule="auto"/>
        <w:jc w:val="both"/>
        <w:rPr>
          <w:rStyle w:val="16"/>
          <w:rFonts w:ascii="Verdana" w:hAnsi="Verdana"/>
          <w:i w:val="0"/>
          <w:sz w:val="18"/>
          <w:szCs w:val="18"/>
        </w:rPr>
      </w:pPr>
      <w:r>
        <w:rPr>
          <w:rStyle w:val="16"/>
          <w:rFonts w:ascii="Verdana" w:hAnsi="Verdana"/>
          <w:i w:val="0"/>
          <w:sz w:val="18"/>
          <w:szCs w:val="18"/>
        </w:rPr>
        <w:t>Implements and maintains the quality program, promotes and facilitates continuous quality improvement</w:t>
      </w:r>
    </w:p>
    <w:p>
      <w:pPr>
        <w:numPr>
          <w:ilvl w:val="0"/>
          <w:numId w:val="2"/>
        </w:numPr>
        <w:tabs>
          <w:tab w:val="clear" w:pos="360"/>
        </w:tabs>
        <w:spacing w:line="360" w:lineRule="auto"/>
        <w:jc w:val="both"/>
        <w:rPr>
          <w:rStyle w:val="16"/>
          <w:rFonts w:ascii="Verdana" w:hAnsi="Verdana"/>
          <w:i w:val="0"/>
          <w:sz w:val="18"/>
          <w:szCs w:val="18"/>
        </w:rPr>
      </w:pPr>
      <w:r>
        <w:rPr>
          <w:rStyle w:val="16"/>
          <w:rFonts w:ascii="Verdana" w:hAnsi="Verdana"/>
          <w:i w:val="0"/>
          <w:sz w:val="18"/>
          <w:szCs w:val="18"/>
        </w:rPr>
        <w:t>Identifies and resolves internal quality issues</w:t>
      </w:r>
    </w:p>
    <w:p>
      <w:pPr>
        <w:numPr>
          <w:ilvl w:val="0"/>
          <w:numId w:val="2"/>
        </w:numPr>
        <w:tabs>
          <w:tab w:val="clear" w:pos="360"/>
        </w:tabs>
        <w:spacing w:line="360" w:lineRule="auto"/>
        <w:jc w:val="both"/>
        <w:rPr>
          <w:rStyle w:val="16"/>
          <w:rFonts w:ascii="Verdana" w:hAnsi="Verdana"/>
          <w:i w:val="0"/>
          <w:sz w:val="18"/>
          <w:szCs w:val="18"/>
        </w:rPr>
      </w:pPr>
      <w:r>
        <w:rPr>
          <w:rStyle w:val="16"/>
          <w:rFonts w:ascii="Verdana" w:hAnsi="Verdana"/>
          <w:i w:val="0"/>
          <w:sz w:val="18"/>
          <w:szCs w:val="18"/>
        </w:rPr>
        <w:t>Effective management of risks to quality, patient safety and data integrity</w:t>
      </w:r>
    </w:p>
    <w:p>
      <w:pPr>
        <w:numPr>
          <w:ilvl w:val="0"/>
          <w:numId w:val="2"/>
        </w:numPr>
        <w:tabs>
          <w:tab w:val="clear" w:pos="360"/>
        </w:tabs>
        <w:spacing w:line="360" w:lineRule="auto"/>
        <w:jc w:val="both"/>
        <w:rPr>
          <w:rStyle w:val="16"/>
          <w:rFonts w:ascii="Verdana" w:hAnsi="Verdana"/>
          <w:i w:val="0"/>
          <w:sz w:val="18"/>
          <w:szCs w:val="18"/>
        </w:rPr>
      </w:pPr>
      <w:r>
        <w:rPr>
          <w:rStyle w:val="16"/>
          <w:rFonts w:ascii="Verdana" w:hAnsi="Verdana"/>
          <w:i w:val="0"/>
          <w:sz w:val="18"/>
          <w:szCs w:val="18"/>
        </w:rPr>
        <w:t>Participate in writing/review of SOPs to ensure appropriate compliance wrt practices and procedure</w:t>
      </w:r>
    </w:p>
    <w:p>
      <w:pPr>
        <w:numPr>
          <w:ilvl w:val="0"/>
          <w:numId w:val="2"/>
        </w:numPr>
        <w:tabs>
          <w:tab w:val="clear" w:pos="360"/>
        </w:tabs>
        <w:spacing w:line="360" w:lineRule="auto"/>
        <w:jc w:val="both"/>
        <w:rPr>
          <w:rStyle w:val="16"/>
          <w:rFonts w:ascii="Verdana" w:hAnsi="Verdana"/>
          <w:i w:val="0"/>
          <w:sz w:val="18"/>
          <w:szCs w:val="18"/>
        </w:rPr>
      </w:pPr>
      <w:r>
        <w:rPr>
          <w:rStyle w:val="16"/>
          <w:rFonts w:ascii="Verdana" w:hAnsi="Verdana"/>
          <w:i w:val="0"/>
          <w:sz w:val="18"/>
          <w:szCs w:val="18"/>
        </w:rPr>
        <w:t>Ensure training on SOPs, regulatory requirements and quality initiatives</w:t>
      </w:r>
    </w:p>
    <w:p>
      <w:pPr>
        <w:numPr>
          <w:ilvl w:val="0"/>
          <w:numId w:val="2"/>
        </w:numPr>
        <w:tabs>
          <w:tab w:val="clear" w:pos="360"/>
        </w:tabs>
        <w:spacing w:line="360" w:lineRule="auto"/>
        <w:jc w:val="both"/>
        <w:rPr>
          <w:rFonts w:ascii="Verdana" w:hAnsi="Verdana"/>
          <w:sz w:val="18"/>
          <w:szCs w:val="18"/>
        </w:rPr>
      </w:pPr>
      <w:r>
        <w:rPr>
          <w:rStyle w:val="16"/>
          <w:rFonts w:ascii="Verdana" w:hAnsi="Verdana"/>
          <w:i w:val="0"/>
          <w:sz w:val="18"/>
          <w:szCs w:val="18"/>
        </w:rPr>
        <w:t xml:space="preserve">Administration and Co-ordination for implementation of </w:t>
      </w:r>
      <w:r>
        <w:rPr>
          <w:rFonts w:ascii="Verdana" w:hAnsi="Verdana"/>
          <w:sz w:val="18"/>
          <w:szCs w:val="18"/>
        </w:rPr>
        <w:t>EDMS  - Track Wise project (More than 7 years’ experience)</w:t>
      </w:r>
    </w:p>
    <w:p>
      <w:pPr>
        <w:numPr>
          <w:ilvl w:val="1"/>
          <w:numId w:val="2"/>
        </w:numPr>
        <w:spacing w:line="360" w:lineRule="auto"/>
        <w:jc w:val="both"/>
        <w:rPr>
          <w:rFonts w:ascii="Verdana" w:hAnsi="Verdana"/>
          <w:sz w:val="18"/>
          <w:szCs w:val="18"/>
        </w:rPr>
      </w:pPr>
      <w:r>
        <w:rPr>
          <w:rFonts w:ascii="Verdana" w:hAnsi="Verdana"/>
          <w:sz w:val="18"/>
          <w:szCs w:val="18"/>
        </w:rPr>
        <w:t>Project Planning</w:t>
      </w:r>
    </w:p>
    <w:p>
      <w:pPr>
        <w:numPr>
          <w:ilvl w:val="1"/>
          <w:numId w:val="2"/>
        </w:numPr>
        <w:spacing w:line="360" w:lineRule="auto"/>
        <w:jc w:val="both"/>
        <w:rPr>
          <w:rFonts w:ascii="Verdana" w:hAnsi="Verdana"/>
          <w:sz w:val="18"/>
          <w:szCs w:val="18"/>
        </w:rPr>
      </w:pPr>
      <w:r>
        <w:rPr>
          <w:rFonts w:ascii="Verdana" w:hAnsi="Verdana"/>
          <w:sz w:val="18"/>
          <w:szCs w:val="18"/>
        </w:rPr>
        <w:t>Interact effectively with customers, developers and peers to ensure the successful delivery and implementation of the project</w:t>
      </w:r>
    </w:p>
    <w:p>
      <w:pPr>
        <w:numPr>
          <w:ilvl w:val="1"/>
          <w:numId w:val="2"/>
        </w:numPr>
        <w:spacing w:line="360" w:lineRule="auto"/>
        <w:jc w:val="both"/>
        <w:rPr>
          <w:rFonts w:ascii="Verdana" w:hAnsi="Verdana"/>
          <w:sz w:val="18"/>
          <w:szCs w:val="18"/>
        </w:rPr>
      </w:pPr>
      <w:r>
        <w:rPr>
          <w:rFonts w:ascii="Verdana" w:hAnsi="Verdana"/>
          <w:sz w:val="18"/>
          <w:szCs w:val="18"/>
        </w:rPr>
        <w:t>Process analysis</w:t>
      </w:r>
    </w:p>
    <w:p>
      <w:pPr>
        <w:numPr>
          <w:ilvl w:val="1"/>
          <w:numId w:val="2"/>
        </w:numPr>
        <w:spacing w:line="360" w:lineRule="auto"/>
        <w:jc w:val="both"/>
        <w:rPr>
          <w:rFonts w:ascii="Verdana" w:hAnsi="Verdana"/>
          <w:sz w:val="18"/>
          <w:szCs w:val="18"/>
        </w:rPr>
      </w:pPr>
      <w:r>
        <w:rPr>
          <w:rFonts w:ascii="Verdana" w:hAnsi="Verdana"/>
          <w:sz w:val="18"/>
          <w:szCs w:val="18"/>
        </w:rPr>
        <w:t>Requirement mapping</w:t>
      </w:r>
    </w:p>
    <w:p>
      <w:pPr>
        <w:numPr>
          <w:ilvl w:val="1"/>
          <w:numId w:val="2"/>
        </w:numPr>
        <w:spacing w:line="360" w:lineRule="auto"/>
        <w:jc w:val="both"/>
        <w:rPr>
          <w:rFonts w:ascii="Verdana" w:hAnsi="Verdana"/>
          <w:sz w:val="18"/>
          <w:szCs w:val="18"/>
        </w:rPr>
      </w:pPr>
      <w:r>
        <w:rPr>
          <w:rFonts w:ascii="Verdana" w:hAnsi="Verdana"/>
          <w:sz w:val="18"/>
          <w:szCs w:val="18"/>
        </w:rPr>
        <w:t>Development of workflows/</w:t>
      </w:r>
      <w:r>
        <w:rPr>
          <w:rStyle w:val="16"/>
          <w:rFonts w:ascii="Verdana" w:hAnsi="Verdana"/>
          <w:i w:val="0"/>
          <w:sz w:val="18"/>
          <w:szCs w:val="18"/>
        </w:rPr>
        <w:t xml:space="preserve"> finalization of data fields/Integration requirement analysis etc.</w:t>
      </w:r>
    </w:p>
    <w:p>
      <w:pPr>
        <w:numPr>
          <w:ilvl w:val="1"/>
          <w:numId w:val="2"/>
        </w:numPr>
        <w:spacing w:line="360" w:lineRule="auto"/>
        <w:jc w:val="both"/>
        <w:rPr>
          <w:rFonts w:ascii="Verdana" w:hAnsi="Verdana"/>
          <w:sz w:val="18"/>
          <w:szCs w:val="18"/>
        </w:rPr>
      </w:pPr>
      <w:r>
        <w:rPr>
          <w:rFonts w:ascii="Verdana" w:hAnsi="Verdana"/>
          <w:sz w:val="18"/>
          <w:szCs w:val="18"/>
        </w:rPr>
        <w:t>Testing and qualification</w:t>
      </w:r>
    </w:p>
    <w:p>
      <w:pPr>
        <w:numPr>
          <w:ilvl w:val="1"/>
          <w:numId w:val="2"/>
        </w:numPr>
        <w:spacing w:line="360" w:lineRule="auto"/>
        <w:jc w:val="both"/>
        <w:rPr>
          <w:rStyle w:val="16"/>
          <w:rFonts w:ascii="Verdana" w:hAnsi="Verdana"/>
          <w:i w:val="0"/>
          <w:sz w:val="18"/>
          <w:szCs w:val="18"/>
        </w:rPr>
      </w:pPr>
      <w:r>
        <w:rPr>
          <w:rStyle w:val="16"/>
          <w:rFonts w:ascii="Verdana" w:hAnsi="Verdana"/>
          <w:i w:val="0"/>
          <w:sz w:val="18"/>
          <w:szCs w:val="18"/>
        </w:rPr>
        <w:t>Crystal Report Requirement Mapping</w:t>
      </w:r>
    </w:p>
    <w:p>
      <w:pPr>
        <w:numPr>
          <w:ilvl w:val="1"/>
          <w:numId w:val="2"/>
        </w:numPr>
        <w:spacing w:line="360" w:lineRule="auto"/>
        <w:jc w:val="both"/>
        <w:rPr>
          <w:rFonts w:ascii="Verdana" w:hAnsi="Verdana"/>
          <w:sz w:val="18"/>
          <w:szCs w:val="18"/>
        </w:rPr>
      </w:pPr>
      <w:r>
        <w:rPr>
          <w:rStyle w:val="16"/>
          <w:rFonts w:ascii="Verdana" w:hAnsi="Verdana"/>
          <w:i w:val="0"/>
          <w:sz w:val="18"/>
          <w:szCs w:val="18"/>
        </w:rPr>
        <w:t>Crystal report(single and multi) development</w:t>
      </w:r>
    </w:p>
    <w:p>
      <w:pPr>
        <w:numPr>
          <w:ilvl w:val="1"/>
          <w:numId w:val="2"/>
        </w:numPr>
        <w:spacing w:line="360" w:lineRule="auto"/>
        <w:jc w:val="both"/>
        <w:rPr>
          <w:rStyle w:val="16"/>
          <w:rFonts w:ascii="Verdana" w:hAnsi="Verdana"/>
          <w:i w:val="0"/>
          <w:sz w:val="18"/>
          <w:szCs w:val="18"/>
        </w:rPr>
      </w:pPr>
      <w:r>
        <w:rPr>
          <w:rStyle w:val="16"/>
          <w:rFonts w:ascii="Verdana" w:hAnsi="Verdana"/>
          <w:i w:val="0"/>
          <w:sz w:val="18"/>
          <w:szCs w:val="18"/>
        </w:rPr>
        <w:t>Preparation and review of documents (SOP/WI/Qualification etc.)</w:t>
      </w:r>
    </w:p>
    <w:p>
      <w:pPr>
        <w:numPr>
          <w:ilvl w:val="1"/>
          <w:numId w:val="2"/>
        </w:numPr>
        <w:spacing w:line="360" w:lineRule="auto"/>
        <w:jc w:val="both"/>
        <w:rPr>
          <w:rStyle w:val="16"/>
          <w:rFonts w:ascii="Verdana" w:hAnsi="Verdana"/>
          <w:i w:val="0"/>
          <w:sz w:val="18"/>
          <w:szCs w:val="18"/>
        </w:rPr>
      </w:pPr>
      <w:r>
        <w:rPr>
          <w:rStyle w:val="16"/>
          <w:rFonts w:ascii="Verdana" w:hAnsi="Verdana"/>
          <w:i w:val="0"/>
          <w:sz w:val="18"/>
          <w:szCs w:val="18"/>
        </w:rPr>
        <w:t>Training</w:t>
      </w:r>
    </w:p>
    <w:p>
      <w:pPr>
        <w:numPr>
          <w:ilvl w:val="1"/>
          <w:numId w:val="2"/>
        </w:numPr>
        <w:spacing w:line="360" w:lineRule="auto"/>
        <w:jc w:val="both"/>
        <w:rPr>
          <w:rStyle w:val="16"/>
          <w:rFonts w:ascii="Verdana" w:hAnsi="Verdana"/>
          <w:i w:val="0"/>
          <w:sz w:val="18"/>
          <w:szCs w:val="18"/>
        </w:rPr>
      </w:pPr>
      <w:r>
        <w:rPr>
          <w:rStyle w:val="16"/>
          <w:rFonts w:ascii="Verdana" w:hAnsi="Verdana"/>
          <w:i w:val="0"/>
          <w:sz w:val="18"/>
          <w:szCs w:val="18"/>
        </w:rPr>
        <w:t>End User Support</w:t>
      </w:r>
    </w:p>
    <w:p>
      <w:pPr>
        <w:numPr>
          <w:ilvl w:val="1"/>
          <w:numId w:val="2"/>
        </w:numPr>
        <w:spacing w:line="360" w:lineRule="auto"/>
        <w:jc w:val="both"/>
        <w:rPr>
          <w:rFonts w:ascii="Verdana" w:hAnsi="Verdana"/>
          <w:sz w:val="18"/>
          <w:szCs w:val="18"/>
        </w:rPr>
      </w:pPr>
      <w:r>
        <w:rPr>
          <w:rStyle w:val="16"/>
          <w:rFonts w:ascii="Verdana" w:hAnsi="Verdana"/>
          <w:i w:val="0"/>
          <w:sz w:val="18"/>
          <w:szCs w:val="18"/>
        </w:rPr>
        <w:t>Trouble shooting</w:t>
      </w:r>
    </w:p>
    <w:p>
      <w:pPr>
        <w:numPr>
          <w:ilvl w:val="1"/>
          <w:numId w:val="2"/>
        </w:numPr>
        <w:spacing w:line="360" w:lineRule="auto"/>
        <w:jc w:val="both"/>
        <w:rPr>
          <w:rFonts w:ascii="Verdana" w:hAnsi="Verdana"/>
          <w:sz w:val="18"/>
          <w:szCs w:val="18"/>
        </w:rPr>
      </w:pPr>
      <w:r>
        <w:rPr>
          <w:rFonts w:ascii="Verdana" w:hAnsi="Verdana"/>
          <w:sz w:val="18"/>
          <w:szCs w:val="18"/>
        </w:rPr>
        <w:t>Monitoring of enhancement requests</w:t>
      </w:r>
    </w:p>
    <w:p>
      <w:pPr>
        <w:numPr>
          <w:ilvl w:val="1"/>
          <w:numId w:val="2"/>
        </w:numPr>
        <w:spacing w:line="360" w:lineRule="auto"/>
        <w:jc w:val="both"/>
        <w:rPr>
          <w:rFonts w:ascii="Verdana" w:hAnsi="Verdana"/>
          <w:sz w:val="18"/>
          <w:szCs w:val="18"/>
        </w:rPr>
      </w:pPr>
      <w:r>
        <w:rPr>
          <w:rFonts w:ascii="Verdana" w:hAnsi="Verdana"/>
          <w:sz w:val="18"/>
          <w:szCs w:val="18"/>
        </w:rPr>
        <w:t>Change management for Track Wise</w:t>
      </w:r>
    </w:p>
    <w:p>
      <w:pPr>
        <w:numPr>
          <w:ilvl w:val="1"/>
          <w:numId w:val="2"/>
        </w:numPr>
        <w:spacing w:line="360" w:lineRule="auto"/>
        <w:jc w:val="both"/>
        <w:rPr>
          <w:rFonts w:ascii="Verdana" w:hAnsi="Verdana"/>
          <w:sz w:val="18"/>
          <w:szCs w:val="18"/>
        </w:rPr>
      </w:pPr>
      <w:r>
        <w:rPr>
          <w:rFonts w:ascii="Verdana" w:hAnsi="Verdana"/>
          <w:sz w:val="18"/>
          <w:szCs w:val="18"/>
        </w:rPr>
        <w:t>Periodic review</w:t>
      </w:r>
    </w:p>
    <w:p>
      <w:pPr>
        <w:numPr>
          <w:ilvl w:val="1"/>
          <w:numId w:val="2"/>
        </w:numPr>
        <w:spacing w:line="360" w:lineRule="auto"/>
        <w:jc w:val="both"/>
        <w:rPr>
          <w:rFonts w:ascii="Verdana" w:hAnsi="Verdana"/>
          <w:sz w:val="18"/>
          <w:szCs w:val="18"/>
        </w:rPr>
      </w:pPr>
      <w:r>
        <w:rPr>
          <w:rFonts w:ascii="Verdana" w:hAnsi="Verdana"/>
          <w:sz w:val="18"/>
          <w:szCs w:val="18"/>
        </w:rPr>
        <w:t xml:space="preserve">Facing regulatory/customer audit </w:t>
      </w:r>
    </w:p>
    <w:p>
      <w:pPr>
        <w:tabs>
          <w:tab w:val="left" w:pos="360"/>
          <w:tab w:val="left" w:pos="540"/>
          <w:tab w:val="left" w:pos="2520"/>
          <w:tab w:val="left" w:pos="2700"/>
          <w:tab w:val="left" w:pos="3600"/>
          <w:tab w:val="left" w:pos="3870"/>
        </w:tabs>
        <w:ind w:left="-360"/>
        <w:jc w:val="both"/>
        <w:rPr>
          <w:rStyle w:val="16"/>
          <w:rFonts w:ascii="Verdana" w:hAnsi="Verdana"/>
          <w:b/>
          <w:bCs/>
          <w:i w:val="0"/>
          <w:sz w:val="18"/>
          <w:szCs w:val="18"/>
        </w:rPr>
      </w:pPr>
    </w:p>
    <w:p>
      <w:pPr>
        <w:numPr>
          <w:ilvl w:val="0"/>
          <w:numId w:val="2"/>
        </w:numPr>
        <w:tabs>
          <w:tab w:val="clear" w:pos="360"/>
        </w:tabs>
        <w:spacing w:line="360" w:lineRule="auto"/>
        <w:jc w:val="both"/>
        <w:rPr>
          <w:rStyle w:val="16"/>
          <w:rFonts w:ascii="Verdana" w:hAnsi="Verdana"/>
          <w:i w:val="0"/>
          <w:sz w:val="18"/>
          <w:szCs w:val="18"/>
        </w:rPr>
      </w:pPr>
      <w:r>
        <w:rPr>
          <w:rStyle w:val="16"/>
          <w:rFonts w:ascii="Verdana" w:hAnsi="Verdana"/>
          <w:i w:val="0"/>
          <w:sz w:val="18"/>
          <w:szCs w:val="18"/>
        </w:rPr>
        <w:t>Computer Software Validation</w:t>
      </w:r>
    </w:p>
    <w:p>
      <w:pPr>
        <w:numPr>
          <w:ilvl w:val="1"/>
          <w:numId w:val="2"/>
        </w:numPr>
        <w:spacing w:line="360" w:lineRule="auto"/>
        <w:jc w:val="both"/>
        <w:rPr>
          <w:rFonts w:ascii="Verdana" w:hAnsi="Verdana"/>
          <w:sz w:val="18"/>
          <w:szCs w:val="18"/>
        </w:rPr>
      </w:pPr>
      <w:r>
        <w:rPr>
          <w:rFonts w:ascii="Verdana" w:hAnsi="Verdana"/>
          <w:sz w:val="18"/>
          <w:szCs w:val="18"/>
        </w:rPr>
        <w:t>CSV Planning</w:t>
      </w:r>
    </w:p>
    <w:p>
      <w:pPr>
        <w:numPr>
          <w:ilvl w:val="1"/>
          <w:numId w:val="2"/>
        </w:numPr>
        <w:spacing w:line="360" w:lineRule="auto"/>
        <w:jc w:val="both"/>
        <w:rPr>
          <w:rFonts w:ascii="Verdana" w:hAnsi="Verdana"/>
          <w:sz w:val="18"/>
          <w:szCs w:val="18"/>
        </w:rPr>
      </w:pPr>
      <w:r>
        <w:rPr>
          <w:rFonts w:ascii="Verdana" w:hAnsi="Verdana"/>
          <w:sz w:val="18"/>
          <w:szCs w:val="18"/>
        </w:rPr>
        <w:t>Workshop Facilitation</w:t>
      </w:r>
    </w:p>
    <w:p>
      <w:pPr>
        <w:numPr>
          <w:ilvl w:val="1"/>
          <w:numId w:val="2"/>
        </w:numPr>
        <w:spacing w:line="360" w:lineRule="auto"/>
        <w:jc w:val="both"/>
        <w:rPr>
          <w:rFonts w:ascii="Verdana" w:hAnsi="Verdana"/>
          <w:sz w:val="18"/>
          <w:szCs w:val="18"/>
        </w:rPr>
      </w:pPr>
      <w:r>
        <w:rPr>
          <w:rFonts w:ascii="Verdana" w:hAnsi="Verdana"/>
          <w:sz w:val="18"/>
          <w:szCs w:val="18"/>
        </w:rPr>
        <w:t>Preparation of CSV master plan, Policy and procedures</w:t>
      </w:r>
    </w:p>
    <w:p>
      <w:pPr>
        <w:numPr>
          <w:ilvl w:val="1"/>
          <w:numId w:val="2"/>
        </w:numPr>
        <w:spacing w:line="360" w:lineRule="auto"/>
        <w:jc w:val="both"/>
        <w:rPr>
          <w:rFonts w:ascii="Verdana" w:hAnsi="Verdana"/>
          <w:sz w:val="18"/>
          <w:szCs w:val="18"/>
        </w:rPr>
      </w:pPr>
      <w:r>
        <w:rPr>
          <w:rFonts w:ascii="Verdana" w:hAnsi="Verdana"/>
          <w:sz w:val="18"/>
          <w:szCs w:val="18"/>
        </w:rPr>
        <w:t xml:space="preserve">Preparation and execution of protocols/reports (Vendor Assessment/URS/FRS/IRA/FRA/IQ/OQ </w:t>
      </w:r>
    </w:p>
    <w:p>
      <w:pPr>
        <w:spacing w:line="360" w:lineRule="auto"/>
        <w:ind w:left="1080"/>
        <w:jc w:val="both"/>
        <w:rPr>
          <w:rFonts w:ascii="Verdana" w:hAnsi="Verdana"/>
          <w:sz w:val="18"/>
          <w:szCs w:val="18"/>
        </w:rPr>
      </w:pPr>
      <w:r>
        <w:rPr>
          <w:rFonts w:ascii="Verdana" w:hAnsi="Verdana"/>
          <w:sz w:val="18"/>
          <w:szCs w:val="18"/>
        </w:rPr>
        <w:t>/PQ/Traceability Matrix/Validation summary report etc.)</w:t>
      </w:r>
    </w:p>
    <w:p>
      <w:pPr>
        <w:numPr>
          <w:ilvl w:val="1"/>
          <w:numId w:val="2"/>
        </w:numPr>
        <w:spacing w:line="360" w:lineRule="auto"/>
        <w:jc w:val="both"/>
        <w:rPr>
          <w:rFonts w:ascii="Verdana" w:hAnsi="Verdana"/>
          <w:sz w:val="18"/>
          <w:szCs w:val="18"/>
        </w:rPr>
      </w:pPr>
      <w:r>
        <w:rPr>
          <w:rFonts w:ascii="Verdana" w:hAnsi="Verdana"/>
          <w:sz w:val="18"/>
          <w:szCs w:val="18"/>
        </w:rPr>
        <w:t>Change Management wrt Software Validation</w:t>
      </w:r>
    </w:p>
    <w:p>
      <w:pPr>
        <w:numPr>
          <w:ilvl w:val="1"/>
          <w:numId w:val="2"/>
        </w:numPr>
        <w:spacing w:line="360" w:lineRule="auto"/>
        <w:jc w:val="both"/>
        <w:rPr>
          <w:rFonts w:ascii="Verdana" w:hAnsi="Verdana"/>
          <w:sz w:val="18"/>
          <w:szCs w:val="18"/>
        </w:rPr>
      </w:pPr>
      <w:r>
        <w:rPr>
          <w:rFonts w:ascii="Verdana" w:hAnsi="Verdana"/>
          <w:sz w:val="18"/>
          <w:szCs w:val="18"/>
        </w:rPr>
        <w:t>Software Risk Assessment and Managements</w:t>
      </w:r>
    </w:p>
    <w:p>
      <w:pPr>
        <w:numPr>
          <w:ilvl w:val="1"/>
          <w:numId w:val="2"/>
        </w:numPr>
        <w:spacing w:line="360" w:lineRule="auto"/>
        <w:jc w:val="both"/>
        <w:rPr>
          <w:rFonts w:ascii="Verdana" w:hAnsi="Verdana"/>
          <w:sz w:val="18"/>
          <w:szCs w:val="18"/>
        </w:rPr>
      </w:pPr>
      <w:r>
        <w:rPr>
          <w:rFonts w:ascii="Verdana" w:hAnsi="Verdana"/>
          <w:sz w:val="18"/>
          <w:szCs w:val="18"/>
        </w:rPr>
        <w:t>Regression Qualification</w:t>
      </w:r>
    </w:p>
    <w:p>
      <w:pPr>
        <w:numPr>
          <w:ilvl w:val="1"/>
          <w:numId w:val="2"/>
        </w:numPr>
        <w:spacing w:line="360" w:lineRule="auto"/>
        <w:jc w:val="both"/>
        <w:rPr>
          <w:rFonts w:ascii="Verdana" w:hAnsi="Verdana"/>
          <w:sz w:val="18"/>
          <w:szCs w:val="18"/>
        </w:rPr>
      </w:pPr>
      <w:r>
        <w:rPr>
          <w:rFonts w:ascii="Verdana" w:hAnsi="Verdana"/>
          <w:sz w:val="18"/>
          <w:szCs w:val="18"/>
        </w:rPr>
        <w:t>Periodic Monitoring of Applications and impact Analysis on CSV</w:t>
      </w:r>
    </w:p>
    <w:p>
      <w:pPr>
        <w:numPr>
          <w:ilvl w:val="1"/>
          <w:numId w:val="2"/>
        </w:numPr>
        <w:spacing w:line="360" w:lineRule="auto"/>
        <w:jc w:val="both"/>
        <w:rPr>
          <w:rFonts w:ascii="Verdana" w:hAnsi="Verdana"/>
          <w:sz w:val="18"/>
          <w:szCs w:val="18"/>
        </w:rPr>
      </w:pPr>
      <w:r>
        <w:rPr>
          <w:rFonts w:ascii="Verdana" w:hAnsi="Verdana"/>
          <w:sz w:val="18"/>
          <w:szCs w:val="18"/>
        </w:rPr>
        <w:t>Training on CSV</w:t>
      </w:r>
    </w:p>
    <w:p>
      <w:pPr>
        <w:numPr>
          <w:ilvl w:val="1"/>
          <w:numId w:val="2"/>
        </w:numPr>
        <w:spacing w:line="360" w:lineRule="auto"/>
        <w:jc w:val="both"/>
        <w:rPr>
          <w:rFonts w:ascii="Verdana" w:hAnsi="Verdana"/>
          <w:sz w:val="18"/>
          <w:szCs w:val="18"/>
        </w:rPr>
      </w:pPr>
      <w:r>
        <w:rPr>
          <w:rFonts w:ascii="Verdana" w:hAnsi="Verdana"/>
          <w:sz w:val="18"/>
          <w:szCs w:val="18"/>
        </w:rPr>
        <w:t>Knowledge Management for CSV</w:t>
      </w:r>
    </w:p>
    <w:p>
      <w:pPr>
        <w:numPr>
          <w:ilvl w:val="1"/>
          <w:numId w:val="2"/>
        </w:numPr>
        <w:spacing w:line="360" w:lineRule="auto"/>
        <w:jc w:val="both"/>
        <w:rPr>
          <w:rFonts w:ascii="Verdana" w:hAnsi="Verdana"/>
          <w:sz w:val="18"/>
          <w:szCs w:val="18"/>
        </w:rPr>
      </w:pPr>
      <w:r>
        <w:rPr>
          <w:rFonts w:ascii="Verdana" w:hAnsi="Verdana"/>
          <w:sz w:val="18"/>
          <w:szCs w:val="18"/>
        </w:rPr>
        <w:t>Coordination with CFT/Vendor to ensure timely completion of CSV</w:t>
      </w:r>
    </w:p>
    <w:p>
      <w:pPr>
        <w:numPr>
          <w:ilvl w:val="1"/>
          <w:numId w:val="2"/>
        </w:numPr>
        <w:spacing w:line="360" w:lineRule="auto"/>
        <w:jc w:val="both"/>
        <w:rPr>
          <w:rFonts w:ascii="Verdana" w:hAnsi="Verdana"/>
          <w:sz w:val="18"/>
          <w:szCs w:val="18"/>
        </w:rPr>
      </w:pPr>
      <w:r>
        <w:rPr>
          <w:rFonts w:ascii="Verdana" w:hAnsi="Verdana"/>
          <w:sz w:val="18"/>
          <w:szCs w:val="18"/>
        </w:rPr>
        <w:t>To conduct periodic audits to ensure ongoing state of control of CSV</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Drive risk management initiatives as defined in risk prioritization index</w:t>
      </w:r>
    </w:p>
    <w:p>
      <w:pPr>
        <w:numPr>
          <w:ilvl w:val="1"/>
          <w:numId w:val="2"/>
        </w:numPr>
        <w:spacing w:line="360" w:lineRule="auto"/>
        <w:jc w:val="both"/>
        <w:rPr>
          <w:rFonts w:ascii="Verdana" w:hAnsi="Verdana"/>
          <w:sz w:val="18"/>
          <w:szCs w:val="18"/>
        </w:rPr>
      </w:pPr>
      <w:r>
        <w:rPr>
          <w:rFonts w:ascii="Verdana" w:hAnsi="Verdana"/>
          <w:sz w:val="18"/>
          <w:szCs w:val="18"/>
        </w:rPr>
        <w:t xml:space="preserve">Coordinate execution of risk-management for identified areas </w:t>
      </w:r>
    </w:p>
    <w:p>
      <w:pPr>
        <w:numPr>
          <w:ilvl w:val="1"/>
          <w:numId w:val="2"/>
        </w:numPr>
        <w:spacing w:line="360" w:lineRule="auto"/>
        <w:jc w:val="both"/>
        <w:rPr>
          <w:rFonts w:ascii="Verdana" w:hAnsi="Verdana"/>
          <w:sz w:val="18"/>
          <w:szCs w:val="18"/>
        </w:rPr>
      </w:pPr>
      <w:r>
        <w:rPr>
          <w:rFonts w:ascii="Verdana" w:hAnsi="Verdana"/>
          <w:sz w:val="18"/>
          <w:szCs w:val="18"/>
        </w:rPr>
        <w:t xml:space="preserve">Coordinate closure activities of the mitigation recommendation in consultation with relevant owners </w:t>
      </w:r>
    </w:p>
    <w:p>
      <w:pPr>
        <w:numPr>
          <w:ilvl w:val="1"/>
          <w:numId w:val="2"/>
        </w:numPr>
        <w:spacing w:line="360" w:lineRule="auto"/>
        <w:jc w:val="both"/>
        <w:rPr>
          <w:rFonts w:ascii="Verdana" w:hAnsi="Verdana"/>
          <w:sz w:val="18"/>
          <w:szCs w:val="18"/>
        </w:rPr>
      </w:pPr>
      <w:r>
        <w:rPr>
          <w:rFonts w:ascii="Verdana" w:hAnsi="Verdana"/>
          <w:sz w:val="18"/>
          <w:szCs w:val="18"/>
        </w:rPr>
        <w:t>Coordinate with plant representatives for monitoring of risk index</w:t>
      </w:r>
    </w:p>
    <w:p>
      <w:pPr>
        <w:numPr>
          <w:ilvl w:val="0"/>
          <w:numId w:val="2"/>
        </w:numPr>
        <w:tabs>
          <w:tab w:val="clear" w:pos="360"/>
        </w:tabs>
        <w:spacing w:line="360" w:lineRule="auto"/>
        <w:jc w:val="both"/>
        <w:rPr>
          <w:rStyle w:val="16"/>
          <w:rFonts w:ascii="Verdana" w:hAnsi="Verdana"/>
          <w:i w:val="0"/>
          <w:sz w:val="18"/>
          <w:szCs w:val="18"/>
        </w:rPr>
      </w:pPr>
      <w:r>
        <w:rPr>
          <w:rStyle w:val="16"/>
          <w:rFonts w:ascii="Verdana" w:hAnsi="Verdana"/>
          <w:i w:val="0"/>
          <w:sz w:val="18"/>
          <w:szCs w:val="18"/>
        </w:rPr>
        <w:t>Effective management of IT practices as per GxP requirements</w:t>
      </w:r>
    </w:p>
    <w:p>
      <w:pPr>
        <w:numPr>
          <w:ilvl w:val="0"/>
          <w:numId w:val="2"/>
        </w:numPr>
        <w:tabs>
          <w:tab w:val="clear" w:pos="360"/>
        </w:tabs>
        <w:spacing w:line="360" w:lineRule="auto"/>
        <w:jc w:val="both"/>
        <w:rPr>
          <w:rStyle w:val="16"/>
          <w:rFonts w:ascii="Verdana" w:hAnsi="Verdana"/>
          <w:i w:val="0"/>
          <w:sz w:val="18"/>
          <w:szCs w:val="18"/>
        </w:rPr>
      </w:pPr>
      <w:r>
        <w:rPr>
          <w:rStyle w:val="16"/>
          <w:rFonts w:ascii="Verdana" w:hAnsi="Verdana"/>
          <w:i w:val="0"/>
          <w:sz w:val="18"/>
          <w:szCs w:val="18"/>
        </w:rPr>
        <w:t>Project management and provide support to various quality initiatives</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Completed LONZA MODA (Mobile Data Acquisition –Paperless Microbiology) Project</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Completed Goose STOM (Dashboard for Key data from various QMS software application) Project</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Completed Newgen DMS (Document Management System) Project for MFR/MPR/DL/BMR/BPR/Validation &amp; QMS event tracking sheet</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 xml:space="preserve">Completed AERS (Adverse Event Reporting System) project </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 xml:space="preserve">Completed SAP ECC 6.0 project </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Coordinating LIMS project validation</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Completed Material Tracking project (Take Solusions)</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 xml:space="preserve">Completed OAMS (Online Artwork Management System) project </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Completed Minitab Project for Statistical Process Analysis and Product Quality Review</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 xml:space="preserve">Completed Procon Tracker project </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Computerized System Validation – EDMS/SAP/AERS/LIMS/LMS/OAMS/Procon Tracker etc</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Training of employees on cGMP/QMS elements – Preparation of training modules and delivery</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Harmonization of procedures (e.g. Change management, deviation management, RCI, CAPA, Complaint Management etc.) across all locations</w:t>
      </w:r>
    </w:p>
    <w:p>
      <w:pPr>
        <w:numPr>
          <w:ilvl w:val="0"/>
          <w:numId w:val="2"/>
        </w:numPr>
        <w:spacing w:line="360" w:lineRule="auto"/>
        <w:jc w:val="both"/>
        <w:rPr>
          <w:rFonts w:ascii="Verdana" w:hAnsi="Verdana"/>
          <w:sz w:val="18"/>
          <w:szCs w:val="18"/>
        </w:rPr>
      </w:pPr>
      <w:r>
        <w:rPr>
          <w:rFonts w:ascii="Verdana" w:hAnsi="Verdana"/>
          <w:sz w:val="18"/>
          <w:szCs w:val="18"/>
        </w:rPr>
        <w:t>Define procedures for Regulatory Compliance and put in place systems for implementation.</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Regulatory/Technical knowledge management – Gap analysis based upon changes in regulatory &amp; industrial guidelines/norms (i.e. USFDA/MHRA/Health Canada/TGA/WHO/MCC/EMEA/PIC/S/PDA/ISPE/ISO/BS etc), proposal to senior management and tracking of recommendations</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Preparation of key policy documents viz. Risk management policy, Validation master plan, SIF, Quality Manual etc.</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Audit preparation  &amp; compliance as per GxP - USFDA, MHRA, MCC, TGA, MHLW, HPFBI, WHO- Geneva</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To conduct internal audits as per Quality System Inspection Techniques to monitor compliance with SOPs and regulatory and industrial norms</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To prepare and maintain QMS documents - SOPs Self-Inspection reports, Training Manual and associated records, Change Control, Deviation, Market Complaints, Product Recall etc.</w:t>
      </w:r>
      <w:r>
        <w:rPr>
          <w:rFonts w:ascii="Verdana" w:hAnsi="Verdana"/>
          <w:sz w:val="18"/>
          <w:szCs w:val="18"/>
        </w:rPr>
        <w:tab/>
      </w:r>
    </w:p>
    <w:p>
      <w:pPr>
        <w:numPr>
          <w:ilvl w:val="0"/>
          <w:numId w:val="2"/>
        </w:numPr>
        <w:tabs>
          <w:tab w:val="clear" w:pos="360"/>
        </w:tabs>
        <w:spacing w:line="360" w:lineRule="auto"/>
        <w:jc w:val="both"/>
        <w:rPr>
          <w:rFonts w:ascii="Verdana" w:hAnsi="Verdana"/>
          <w:sz w:val="18"/>
          <w:szCs w:val="18"/>
          <w:lang w:val="fr-FR"/>
        </w:rPr>
      </w:pPr>
      <w:r>
        <w:rPr>
          <w:rFonts w:ascii="Verdana" w:hAnsi="Verdana"/>
          <w:sz w:val="18"/>
          <w:szCs w:val="18"/>
          <w:lang w:val="fr-FR"/>
        </w:rPr>
        <w:t>Failure investigation -market complaints/OOS/OOT etc.</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Liaison with internal and external clients</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Preparation of Annual Budgets and staffing requirements</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Audit of off-site supplier and contractor facilities.</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To assist in the development of an integrated, team based culture within the manufacturing and QC/QA areas</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To develop and promote continuous improvement behavior and programmes to comply with regulations and customer expectations in an effective and efficient manner.</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 xml:space="preserve">To implement and ensure proactive approach within the framework of integrated quality system based upon cGMP environment and risk management to avoid discrepancies and mishaps. </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Facilitate the identification and implementation of Continuous Improvements initiatives and Corrective / Preventative projects within the product / process areas</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To implement Quality Policy and to ensure that quality objectives are met.</w:t>
      </w:r>
    </w:p>
    <w:p>
      <w:pPr>
        <w:ind w:right="389"/>
        <w:rPr>
          <w:sz w:val="24"/>
          <w:szCs w:val="24"/>
        </w:rPr>
      </w:pPr>
      <w:r>
        <w:rPr>
          <w:sz w:val="24"/>
          <w:szCs w:val="24"/>
        </w:rPr>
        <w:t xml:space="preserve">   </w:t>
      </w:r>
    </w:p>
    <w:p>
      <w:pPr>
        <w:shd w:val="clear" w:color="auto" w:fill="D9D9D9"/>
        <w:ind w:left="-360" w:right="29"/>
        <w:rPr>
          <w:rFonts w:ascii="Verdana" w:hAnsi="Verdana" w:cs="Arial"/>
          <w:b/>
          <w:sz w:val="18"/>
          <w:szCs w:val="18"/>
        </w:rPr>
      </w:pPr>
      <w:r>
        <w:rPr>
          <w:rFonts w:ascii="Verdana" w:hAnsi="Verdana" w:cs="Arial"/>
          <w:b/>
          <w:sz w:val="18"/>
          <w:szCs w:val="18"/>
        </w:rPr>
        <w:t>KEY AREAS</w:t>
      </w:r>
    </w:p>
    <w:p>
      <w:pPr>
        <w:ind w:right="389"/>
        <w:rPr>
          <w:sz w:val="24"/>
          <w:szCs w:val="24"/>
        </w:rPr>
      </w:pPr>
      <w:r>
        <w:rPr>
          <w:sz w:val="24"/>
          <w:szCs w:val="24"/>
        </w:rPr>
        <w:t xml:space="preserve">     </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Audit (Regulatory/Customer) and compliance –As auditee and auditor</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Plant Quality Assurance activities, Handling QMS elements, Batch Release etc.</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Hands on exposure to shop floor production/Lab/QMS as well as GxP Software implementation which provides holistic approach towards QMS and data integrity</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Quality Risk Management</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Validation and Qualification</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Training</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Harmonization of procedures and practices across organization</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Regulatory/Technical knowledge management</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TrackWise project implementation</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 xml:space="preserve">SAP Validation </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GxP Software implementations (Lonza MODA/Minitab/Newgen DMS/AERS/LIMS/LMS/STOM/SAP ECC 6.0 etc.)</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Computerized system validation</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 xml:space="preserve">LIMS Validation </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Software Lifecycle Management</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Preparation and review of QMS documents</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 xml:space="preserve">Liaison with internal and external clients </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Cleaning Validation</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CQA Activities including CQA IT</w:t>
      </w:r>
    </w:p>
    <w:p>
      <w:pPr>
        <w:spacing w:line="360" w:lineRule="auto"/>
        <w:jc w:val="both"/>
        <w:rPr>
          <w:rFonts w:ascii="Verdana" w:hAnsi="Verdana"/>
          <w:sz w:val="18"/>
          <w:szCs w:val="18"/>
        </w:rPr>
      </w:pPr>
    </w:p>
    <w:p>
      <w:pPr>
        <w:spacing w:line="360" w:lineRule="auto"/>
        <w:jc w:val="both"/>
        <w:rPr>
          <w:rFonts w:ascii="Verdana" w:hAnsi="Verdana"/>
          <w:sz w:val="18"/>
          <w:szCs w:val="18"/>
        </w:rPr>
      </w:pPr>
    </w:p>
    <w:p>
      <w:pPr>
        <w:shd w:val="clear" w:color="auto" w:fill="D9D9D9"/>
        <w:ind w:left="-360" w:right="389"/>
        <w:rPr>
          <w:rFonts w:ascii="Verdana" w:hAnsi="Verdana" w:cs="Arial"/>
          <w:b/>
          <w:sz w:val="18"/>
          <w:szCs w:val="18"/>
        </w:rPr>
      </w:pPr>
      <w:r>
        <w:rPr>
          <w:rFonts w:ascii="Verdana" w:hAnsi="Verdana" w:cs="Arial"/>
          <w:b/>
          <w:sz w:val="18"/>
          <w:szCs w:val="18"/>
        </w:rPr>
        <w:t>TECHNICAL/OTHER PROJECTS</w:t>
      </w:r>
    </w:p>
    <w:p>
      <w:pPr>
        <w:tabs>
          <w:tab w:val="left" w:pos="1560"/>
        </w:tabs>
        <w:spacing w:after="60"/>
        <w:ind w:left="-360" w:right="389"/>
        <w:jc w:val="both"/>
        <w:rPr>
          <w:rStyle w:val="16"/>
          <w:rFonts w:ascii="Verdana" w:hAnsi="Verdana"/>
          <w:b/>
          <w:i w:val="0"/>
          <w:sz w:val="18"/>
          <w:szCs w:val="18"/>
        </w:rPr>
      </w:pPr>
    </w:p>
    <w:p>
      <w:pPr>
        <w:tabs>
          <w:tab w:val="left" w:pos="1560"/>
        </w:tabs>
        <w:spacing w:after="60"/>
        <w:ind w:left="-360" w:right="389"/>
        <w:jc w:val="both"/>
        <w:rPr>
          <w:rFonts w:ascii="Verdana" w:hAnsi="Verdana"/>
          <w:b/>
          <w:sz w:val="18"/>
          <w:szCs w:val="18"/>
        </w:rPr>
      </w:pPr>
      <w:r>
        <w:rPr>
          <w:rStyle w:val="16"/>
          <w:rFonts w:ascii="Verdana" w:hAnsi="Verdana"/>
          <w:b/>
          <w:i w:val="0"/>
          <w:sz w:val="18"/>
          <w:szCs w:val="18"/>
        </w:rPr>
        <w:t>Title</w:t>
      </w:r>
      <w:r>
        <w:rPr>
          <w:rStyle w:val="16"/>
          <w:rFonts w:ascii="Verdana" w:hAnsi="Verdana"/>
          <w:b/>
          <w:i w:val="0"/>
          <w:sz w:val="18"/>
          <w:szCs w:val="18"/>
        </w:rPr>
        <w:tab/>
      </w:r>
      <w:r>
        <w:rPr>
          <w:rStyle w:val="16"/>
          <w:rFonts w:ascii="Verdana" w:hAnsi="Verdana"/>
          <w:b/>
          <w:i w:val="0"/>
          <w:sz w:val="18"/>
          <w:szCs w:val="18"/>
        </w:rPr>
        <w:t xml:space="preserve">: </w:t>
      </w:r>
      <w:r>
        <w:rPr>
          <w:rFonts w:ascii="Verdana" w:hAnsi="Verdana"/>
          <w:b/>
          <w:sz w:val="18"/>
          <w:szCs w:val="18"/>
        </w:rPr>
        <w:t xml:space="preserve">Track Wise –EDMS (QMS/DMS/Audit Management along with AEP/ Vendor    </w:t>
      </w:r>
    </w:p>
    <w:p>
      <w:pPr>
        <w:tabs>
          <w:tab w:val="left" w:pos="1560"/>
        </w:tabs>
        <w:spacing w:after="60"/>
        <w:ind w:left="-360" w:right="389"/>
        <w:jc w:val="both"/>
        <w:rPr>
          <w:rStyle w:val="16"/>
          <w:rFonts w:ascii="Verdana" w:hAnsi="Verdana"/>
          <w:b/>
          <w:i w:val="0"/>
          <w:sz w:val="18"/>
          <w:szCs w:val="18"/>
        </w:rPr>
      </w:pPr>
      <w:r>
        <w:rPr>
          <w:rFonts w:ascii="Verdana" w:hAnsi="Verdana"/>
          <w:b/>
          <w:sz w:val="18"/>
          <w:szCs w:val="18"/>
        </w:rPr>
        <w:t xml:space="preserve">                                  Qualification/Knowledge Management)</w:t>
      </w:r>
    </w:p>
    <w:p>
      <w:pPr>
        <w:tabs>
          <w:tab w:val="left" w:pos="1560"/>
        </w:tabs>
        <w:spacing w:after="60"/>
        <w:ind w:left="-360" w:right="389"/>
        <w:jc w:val="both"/>
        <w:rPr>
          <w:rStyle w:val="16"/>
          <w:rFonts w:ascii="Verdana" w:hAnsi="Verdana"/>
          <w:i w:val="0"/>
          <w:sz w:val="18"/>
          <w:szCs w:val="18"/>
        </w:rPr>
      </w:pPr>
      <w:r>
        <w:rPr>
          <w:rStyle w:val="16"/>
          <w:rFonts w:ascii="Verdana" w:hAnsi="Verdana"/>
          <w:b/>
          <w:i w:val="0"/>
          <w:sz w:val="18"/>
          <w:szCs w:val="18"/>
        </w:rPr>
        <w:t xml:space="preserve">Vendor </w:t>
      </w:r>
      <w:r>
        <w:rPr>
          <w:rStyle w:val="16"/>
          <w:rFonts w:ascii="Verdana" w:hAnsi="Verdana"/>
          <w:i w:val="0"/>
          <w:sz w:val="18"/>
          <w:szCs w:val="18"/>
        </w:rPr>
        <w:tab/>
      </w:r>
      <w:r>
        <w:rPr>
          <w:rStyle w:val="16"/>
          <w:rFonts w:ascii="Verdana" w:hAnsi="Verdana"/>
          <w:i w:val="0"/>
          <w:sz w:val="18"/>
          <w:szCs w:val="18"/>
        </w:rPr>
        <w:t xml:space="preserve">: </w:t>
      </w:r>
      <w:r>
        <w:rPr>
          <w:rStyle w:val="16"/>
          <w:rFonts w:ascii="Verdana" w:hAnsi="Verdana"/>
          <w:b/>
          <w:i w:val="0"/>
          <w:sz w:val="18"/>
          <w:szCs w:val="18"/>
        </w:rPr>
        <w:t>Sparta System</w:t>
      </w:r>
    </w:p>
    <w:p>
      <w:pPr>
        <w:spacing w:after="60"/>
        <w:ind w:left="1620" w:right="389" w:hanging="1980"/>
        <w:jc w:val="both"/>
        <w:rPr>
          <w:rStyle w:val="16"/>
          <w:rFonts w:ascii="Verdana" w:hAnsi="Verdana"/>
          <w:i w:val="0"/>
          <w:sz w:val="18"/>
          <w:szCs w:val="18"/>
        </w:rPr>
      </w:pPr>
      <w:r>
        <w:rPr>
          <w:rStyle w:val="16"/>
          <w:rFonts w:ascii="Verdana" w:hAnsi="Verdana"/>
          <w:i w:val="0"/>
          <w:sz w:val="18"/>
          <w:szCs w:val="18"/>
        </w:rPr>
        <w:t>Role                      : Administration and Co-ordination for implementation (Project planning/development of work flows/ finalization of data fields/configuration/Testing/Qualification/Training/Crystal Report Requirement Mapping/ Crystal report(single and multi) development/User Support/Trouble shooting etc.)</w:t>
      </w:r>
    </w:p>
    <w:p>
      <w:pPr>
        <w:tabs>
          <w:tab w:val="left" w:pos="1560"/>
        </w:tabs>
        <w:spacing w:after="60"/>
        <w:ind w:left="-360" w:right="389"/>
        <w:jc w:val="both"/>
        <w:rPr>
          <w:rStyle w:val="16"/>
          <w:rFonts w:ascii="Verdana" w:hAnsi="Verdana"/>
          <w:i w:val="0"/>
          <w:sz w:val="18"/>
          <w:szCs w:val="18"/>
        </w:rPr>
      </w:pPr>
      <w:r>
        <w:rPr>
          <w:rStyle w:val="16"/>
          <w:rFonts w:ascii="Verdana" w:hAnsi="Verdana"/>
          <w:i w:val="0"/>
          <w:sz w:val="18"/>
          <w:szCs w:val="18"/>
        </w:rPr>
        <w:t>Status</w:t>
      </w:r>
      <w:r>
        <w:rPr>
          <w:rStyle w:val="16"/>
          <w:rFonts w:ascii="Verdana" w:hAnsi="Verdana"/>
          <w:i w:val="0"/>
          <w:sz w:val="18"/>
          <w:szCs w:val="18"/>
        </w:rPr>
        <w:tab/>
      </w:r>
      <w:r>
        <w:rPr>
          <w:rStyle w:val="16"/>
          <w:rFonts w:ascii="Verdana" w:hAnsi="Verdana"/>
          <w:i w:val="0"/>
          <w:sz w:val="18"/>
          <w:szCs w:val="18"/>
        </w:rPr>
        <w:t xml:space="preserve">: Completed </w:t>
      </w:r>
    </w:p>
    <w:p>
      <w:pPr>
        <w:tabs>
          <w:tab w:val="left" w:pos="1560"/>
        </w:tabs>
        <w:spacing w:after="60"/>
        <w:ind w:left="1560" w:right="389" w:hanging="1920"/>
        <w:jc w:val="both"/>
        <w:rPr>
          <w:rStyle w:val="16"/>
          <w:rFonts w:ascii="Verdana" w:hAnsi="Verdana"/>
          <w:b/>
          <w:i w:val="0"/>
          <w:sz w:val="18"/>
          <w:szCs w:val="18"/>
        </w:rPr>
      </w:pPr>
    </w:p>
    <w:p>
      <w:pPr>
        <w:tabs>
          <w:tab w:val="left" w:pos="1560"/>
        </w:tabs>
        <w:spacing w:after="60"/>
        <w:ind w:left="-360" w:right="389"/>
        <w:jc w:val="both"/>
        <w:rPr>
          <w:rStyle w:val="16"/>
          <w:rFonts w:ascii="Verdana" w:hAnsi="Verdana"/>
          <w:b/>
          <w:i w:val="0"/>
          <w:sz w:val="18"/>
          <w:szCs w:val="18"/>
        </w:rPr>
      </w:pPr>
      <w:r>
        <w:rPr>
          <w:rStyle w:val="16"/>
          <w:rFonts w:ascii="Verdana" w:hAnsi="Verdana"/>
          <w:b/>
          <w:i w:val="0"/>
          <w:sz w:val="18"/>
          <w:szCs w:val="18"/>
        </w:rPr>
        <w:t>Title</w:t>
      </w:r>
      <w:r>
        <w:rPr>
          <w:rStyle w:val="16"/>
          <w:rFonts w:ascii="Verdana" w:hAnsi="Verdana"/>
          <w:b/>
          <w:i w:val="0"/>
          <w:sz w:val="18"/>
          <w:szCs w:val="18"/>
        </w:rPr>
        <w:tab/>
      </w:r>
      <w:r>
        <w:rPr>
          <w:rStyle w:val="16"/>
          <w:rFonts w:ascii="Verdana" w:hAnsi="Verdana"/>
          <w:b/>
          <w:i w:val="0"/>
          <w:sz w:val="18"/>
          <w:szCs w:val="18"/>
        </w:rPr>
        <w:t xml:space="preserve">: </w:t>
      </w:r>
      <w:r>
        <w:rPr>
          <w:rFonts w:ascii="Verdana" w:hAnsi="Verdana"/>
          <w:b/>
          <w:sz w:val="18"/>
          <w:szCs w:val="18"/>
        </w:rPr>
        <w:t>Risk Based Self Inspection (RBSI)</w:t>
      </w:r>
    </w:p>
    <w:p>
      <w:pPr>
        <w:tabs>
          <w:tab w:val="left" w:pos="1560"/>
        </w:tabs>
        <w:spacing w:after="60"/>
        <w:ind w:left="-360" w:right="389"/>
        <w:jc w:val="both"/>
        <w:rPr>
          <w:rStyle w:val="16"/>
          <w:rFonts w:ascii="Verdana" w:hAnsi="Verdana"/>
          <w:i w:val="0"/>
          <w:sz w:val="18"/>
          <w:szCs w:val="18"/>
        </w:rPr>
      </w:pPr>
      <w:r>
        <w:rPr>
          <w:rStyle w:val="16"/>
          <w:rFonts w:ascii="Verdana" w:hAnsi="Verdana"/>
          <w:i w:val="0"/>
          <w:sz w:val="18"/>
          <w:szCs w:val="18"/>
        </w:rPr>
        <w:t>Role</w:t>
      </w:r>
      <w:r>
        <w:rPr>
          <w:rStyle w:val="16"/>
          <w:rFonts w:ascii="Verdana" w:hAnsi="Verdana"/>
          <w:i w:val="0"/>
          <w:sz w:val="18"/>
          <w:szCs w:val="18"/>
        </w:rPr>
        <w:tab/>
      </w:r>
      <w:r>
        <w:rPr>
          <w:rStyle w:val="16"/>
          <w:rFonts w:ascii="Verdana" w:hAnsi="Verdana"/>
          <w:i w:val="0"/>
          <w:sz w:val="18"/>
          <w:szCs w:val="18"/>
        </w:rPr>
        <w:t>: Conceptualization, Training to the Auditors &amp; Co-ordination</w:t>
      </w:r>
    </w:p>
    <w:p>
      <w:pPr>
        <w:tabs>
          <w:tab w:val="left" w:pos="1560"/>
        </w:tabs>
        <w:spacing w:after="60"/>
        <w:ind w:left="-360" w:right="389"/>
        <w:jc w:val="both"/>
        <w:rPr>
          <w:rStyle w:val="16"/>
          <w:rFonts w:ascii="Verdana" w:hAnsi="Verdana"/>
          <w:i w:val="0"/>
          <w:sz w:val="18"/>
          <w:szCs w:val="18"/>
        </w:rPr>
      </w:pPr>
      <w:r>
        <w:rPr>
          <w:rStyle w:val="16"/>
          <w:rFonts w:ascii="Verdana" w:hAnsi="Verdana"/>
          <w:i w:val="0"/>
          <w:sz w:val="18"/>
          <w:szCs w:val="18"/>
        </w:rPr>
        <w:t>Status</w:t>
      </w:r>
      <w:r>
        <w:rPr>
          <w:rStyle w:val="16"/>
          <w:rFonts w:ascii="Verdana" w:hAnsi="Verdana"/>
          <w:i w:val="0"/>
          <w:sz w:val="18"/>
          <w:szCs w:val="18"/>
        </w:rPr>
        <w:tab/>
      </w:r>
      <w:r>
        <w:rPr>
          <w:rStyle w:val="16"/>
          <w:rFonts w:ascii="Verdana" w:hAnsi="Verdana"/>
          <w:i w:val="0"/>
          <w:sz w:val="18"/>
          <w:szCs w:val="18"/>
        </w:rPr>
        <w:t>: Completed</w:t>
      </w:r>
    </w:p>
    <w:p>
      <w:pPr>
        <w:tabs>
          <w:tab w:val="left" w:pos="1560"/>
        </w:tabs>
        <w:spacing w:after="60"/>
        <w:ind w:left="-360" w:right="389"/>
        <w:jc w:val="both"/>
        <w:rPr>
          <w:rStyle w:val="16"/>
          <w:rFonts w:ascii="Verdana" w:hAnsi="Verdana"/>
          <w:i w:val="0"/>
          <w:sz w:val="18"/>
          <w:szCs w:val="18"/>
        </w:rPr>
      </w:pPr>
    </w:p>
    <w:p>
      <w:pPr>
        <w:tabs>
          <w:tab w:val="left" w:pos="1560"/>
        </w:tabs>
        <w:spacing w:after="60"/>
        <w:ind w:left="-360" w:right="389"/>
        <w:jc w:val="both"/>
        <w:rPr>
          <w:rStyle w:val="16"/>
          <w:rFonts w:ascii="Verdana" w:hAnsi="Verdana"/>
          <w:b/>
          <w:i w:val="0"/>
          <w:sz w:val="18"/>
          <w:szCs w:val="18"/>
        </w:rPr>
      </w:pPr>
      <w:r>
        <w:rPr>
          <w:rStyle w:val="16"/>
          <w:rFonts w:ascii="Verdana" w:hAnsi="Verdana"/>
          <w:b/>
          <w:i w:val="0"/>
          <w:sz w:val="18"/>
          <w:szCs w:val="18"/>
        </w:rPr>
        <w:t>Title</w:t>
      </w:r>
      <w:r>
        <w:rPr>
          <w:rStyle w:val="16"/>
          <w:rFonts w:ascii="Verdana" w:hAnsi="Verdana"/>
          <w:b/>
          <w:i w:val="0"/>
          <w:sz w:val="18"/>
          <w:szCs w:val="18"/>
        </w:rPr>
        <w:tab/>
      </w:r>
      <w:r>
        <w:rPr>
          <w:rStyle w:val="16"/>
          <w:rFonts w:ascii="Verdana" w:hAnsi="Verdana"/>
          <w:b/>
          <w:i w:val="0"/>
          <w:sz w:val="18"/>
          <w:szCs w:val="18"/>
        </w:rPr>
        <w:t xml:space="preserve">: </w:t>
      </w:r>
      <w:r>
        <w:rPr>
          <w:rFonts w:ascii="Verdana" w:hAnsi="Verdana"/>
          <w:b/>
          <w:sz w:val="18"/>
          <w:szCs w:val="18"/>
        </w:rPr>
        <w:t>Unified Monitoring Center</w:t>
      </w:r>
    </w:p>
    <w:p>
      <w:pPr>
        <w:tabs>
          <w:tab w:val="left" w:pos="1560"/>
        </w:tabs>
        <w:spacing w:after="60"/>
        <w:ind w:left="-360" w:right="389"/>
        <w:jc w:val="both"/>
        <w:rPr>
          <w:rStyle w:val="16"/>
          <w:rFonts w:ascii="Verdana" w:hAnsi="Verdana"/>
          <w:i w:val="0"/>
          <w:sz w:val="18"/>
          <w:szCs w:val="18"/>
        </w:rPr>
      </w:pPr>
      <w:r>
        <w:rPr>
          <w:rStyle w:val="16"/>
          <w:rFonts w:ascii="Verdana" w:hAnsi="Verdana"/>
          <w:b/>
          <w:i w:val="0"/>
          <w:sz w:val="18"/>
          <w:szCs w:val="18"/>
        </w:rPr>
        <w:t xml:space="preserve">Vendor </w:t>
      </w:r>
      <w:r>
        <w:rPr>
          <w:rStyle w:val="16"/>
          <w:rFonts w:ascii="Verdana" w:hAnsi="Verdana"/>
          <w:i w:val="0"/>
          <w:sz w:val="18"/>
          <w:szCs w:val="18"/>
        </w:rPr>
        <w:tab/>
      </w:r>
      <w:r>
        <w:rPr>
          <w:rStyle w:val="16"/>
          <w:rFonts w:ascii="Verdana" w:hAnsi="Verdana"/>
          <w:i w:val="0"/>
          <w:sz w:val="18"/>
          <w:szCs w:val="18"/>
        </w:rPr>
        <w:t xml:space="preserve">: </w:t>
      </w:r>
      <w:r>
        <w:rPr>
          <w:rStyle w:val="16"/>
          <w:rFonts w:ascii="Verdana" w:hAnsi="Verdana"/>
          <w:b/>
          <w:i w:val="0"/>
          <w:sz w:val="18"/>
          <w:szCs w:val="18"/>
        </w:rPr>
        <w:t>In-house</w:t>
      </w:r>
    </w:p>
    <w:p>
      <w:pPr>
        <w:tabs>
          <w:tab w:val="left" w:pos="1560"/>
        </w:tabs>
        <w:spacing w:after="60"/>
        <w:ind w:left="-360" w:right="389"/>
        <w:jc w:val="both"/>
        <w:rPr>
          <w:rStyle w:val="16"/>
          <w:rFonts w:ascii="Verdana" w:hAnsi="Verdana"/>
          <w:i w:val="0"/>
          <w:sz w:val="18"/>
          <w:szCs w:val="18"/>
        </w:rPr>
      </w:pPr>
      <w:r>
        <w:rPr>
          <w:rStyle w:val="16"/>
          <w:rFonts w:ascii="Verdana" w:hAnsi="Verdana"/>
          <w:i w:val="0"/>
          <w:sz w:val="18"/>
          <w:szCs w:val="18"/>
        </w:rPr>
        <w:t>Role</w:t>
      </w:r>
      <w:r>
        <w:rPr>
          <w:rStyle w:val="16"/>
          <w:rFonts w:ascii="Verdana" w:hAnsi="Verdana"/>
          <w:i w:val="0"/>
          <w:sz w:val="18"/>
          <w:szCs w:val="18"/>
        </w:rPr>
        <w:tab/>
      </w:r>
      <w:r>
        <w:rPr>
          <w:rStyle w:val="16"/>
          <w:rFonts w:ascii="Verdana" w:hAnsi="Verdana"/>
          <w:i w:val="0"/>
          <w:sz w:val="18"/>
          <w:szCs w:val="18"/>
        </w:rPr>
        <w:t>: Co-ordination for QMS elements</w:t>
      </w:r>
    </w:p>
    <w:p>
      <w:pPr>
        <w:tabs>
          <w:tab w:val="left" w:pos="1560"/>
        </w:tabs>
        <w:spacing w:after="60"/>
        <w:ind w:left="-360" w:right="389"/>
        <w:jc w:val="both"/>
        <w:rPr>
          <w:rStyle w:val="16"/>
          <w:rFonts w:ascii="Verdana" w:hAnsi="Verdana"/>
          <w:i w:val="0"/>
          <w:sz w:val="18"/>
          <w:szCs w:val="18"/>
        </w:rPr>
      </w:pPr>
      <w:r>
        <w:rPr>
          <w:rStyle w:val="16"/>
          <w:rFonts w:ascii="Verdana" w:hAnsi="Verdana"/>
          <w:i w:val="0"/>
          <w:sz w:val="18"/>
          <w:szCs w:val="18"/>
        </w:rPr>
        <w:t>Status</w:t>
      </w:r>
      <w:r>
        <w:rPr>
          <w:rStyle w:val="16"/>
          <w:rFonts w:ascii="Verdana" w:hAnsi="Verdana"/>
          <w:i w:val="0"/>
          <w:sz w:val="18"/>
          <w:szCs w:val="18"/>
        </w:rPr>
        <w:tab/>
      </w:r>
      <w:r>
        <w:rPr>
          <w:rStyle w:val="16"/>
          <w:rFonts w:ascii="Verdana" w:hAnsi="Verdana"/>
          <w:i w:val="0"/>
          <w:sz w:val="18"/>
          <w:szCs w:val="18"/>
        </w:rPr>
        <w:t xml:space="preserve">: Completed   </w:t>
      </w:r>
    </w:p>
    <w:p>
      <w:pPr>
        <w:tabs>
          <w:tab w:val="left" w:pos="1560"/>
        </w:tabs>
        <w:spacing w:after="60"/>
        <w:ind w:left="-360" w:right="389"/>
        <w:jc w:val="both"/>
        <w:rPr>
          <w:rStyle w:val="16"/>
          <w:rFonts w:ascii="Verdana" w:hAnsi="Verdana"/>
          <w:b/>
          <w:i w:val="0"/>
          <w:sz w:val="18"/>
          <w:szCs w:val="18"/>
        </w:rPr>
      </w:pPr>
    </w:p>
    <w:p>
      <w:pPr>
        <w:tabs>
          <w:tab w:val="left" w:pos="1560"/>
        </w:tabs>
        <w:spacing w:after="60"/>
        <w:ind w:left="-360" w:right="389"/>
        <w:jc w:val="both"/>
        <w:rPr>
          <w:rStyle w:val="16"/>
          <w:rFonts w:ascii="Verdana" w:hAnsi="Verdana"/>
          <w:b/>
          <w:i w:val="0"/>
          <w:sz w:val="18"/>
          <w:szCs w:val="18"/>
        </w:rPr>
      </w:pPr>
      <w:r>
        <w:rPr>
          <w:rStyle w:val="16"/>
          <w:rFonts w:ascii="Verdana" w:hAnsi="Verdana"/>
          <w:b/>
          <w:i w:val="0"/>
          <w:sz w:val="18"/>
          <w:szCs w:val="18"/>
        </w:rPr>
        <w:t>Title</w:t>
      </w:r>
      <w:r>
        <w:rPr>
          <w:rStyle w:val="16"/>
          <w:rFonts w:ascii="Verdana" w:hAnsi="Verdana"/>
          <w:b/>
          <w:i w:val="0"/>
          <w:sz w:val="18"/>
          <w:szCs w:val="18"/>
        </w:rPr>
        <w:tab/>
      </w:r>
      <w:r>
        <w:rPr>
          <w:rStyle w:val="16"/>
          <w:rFonts w:ascii="Verdana" w:hAnsi="Verdana"/>
          <w:b/>
          <w:i w:val="0"/>
          <w:sz w:val="18"/>
          <w:szCs w:val="18"/>
        </w:rPr>
        <w:t xml:space="preserve">: </w:t>
      </w:r>
      <w:r>
        <w:rPr>
          <w:rFonts w:ascii="Verdana" w:hAnsi="Verdana"/>
          <w:b/>
          <w:sz w:val="18"/>
          <w:szCs w:val="18"/>
        </w:rPr>
        <w:t>Learning Management System</w:t>
      </w:r>
    </w:p>
    <w:p>
      <w:pPr>
        <w:tabs>
          <w:tab w:val="left" w:pos="1560"/>
        </w:tabs>
        <w:spacing w:after="60"/>
        <w:ind w:left="-360" w:right="389"/>
        <w:jc w:val="both"/>
        <w:rPr>
          <w:rStyle w:val="16"/>
          <w:rFonts w:ascii="Verdana" w:hAnsi="Verdana"/>
          <w:i w:val="0"/>
          <w:sz w:val="18"/>
          <w:szCs w:val="18"/>
        </w:rPr>
      </w:pPr>
      <w:r>
        <w:rPr>
          <w:rStyle w:val="16"/>
          <w:rFonts w:ascii="Verdana" w:hAnsi="Verdana"/>
          <w:b/>
          <w:i w:val="0"/>
          <w:sz w:val="18"/>
          <w:szCs w:val="18"/>
        </w:rPr>
        <w:t xml:space="preserve">Vendor </w:t>
      </w:r>
      <w:r>
        <w:rPr>
          <w:rStyle w:val="16"/>
          <w:rFonts w:ascii="Verdana" w:hAnsi="Verdana"/>
          <w:i w:val="0"/>
          <w:sz w:val="18"/>
          <w:szCs w:val="18"/>
        </w:rPr>
        <w:tab/>
      </w:r>
      <w:r>
        <w:rPr>
          <w:rStyle w:val="16"/>
          <w:rFonts w:ascii="Verdana" w:hAnsi="Verdana"/>
          <w:i w:val="0"/>
          <w:sz w:val="18"/>
          <w:szCs w:val="18"/>
        </w:rPr>
        <w:t xml:space="preserve">: </w:t>
      </w:r>
      <w:r>
        <w:rPr>
          <w:rStyle w:val="16"/>
          <w:rFonts w:ascii="Verdana" w:hAnsi="Verdana"/>
          <w:b/>
          <w:i w:val="0"/>
          <w:sz w:val="18"/>
          <w:szCs w:val="18"/>
        </w:rPr>
        <w:t>Wizdom –G-Cube</w:t>
      </w:r>
    </w:p>
    <w:p>
      <w:pPr>
        <w:tabs>
          <w:tab w:val="left" w:pos="1560"/>
        </w:tabs>
        <w:spacing w:after="60"/>
        <w:ind w:left="-360" w:right="389"/>
        <w:jc w:val="both"/>
        <w:rPr>
          <w:rStyle w:val="16"/>
          <w:rFonts w:ascii="Verdana" w:hAnsi="Verdana"/>
          <w:i w:val="0"/>
          <w:sz w:val="18"/>
          <w:szCs w:val="18"/>
        </w:rPr>
      </w:pPr>
      <w:r>
        <w:rPr>
          <w:rStyle w:val="16"/>
          <w:rFonts w:ascii="Verdana" w:hAnsi="Verdana"/>
          <w:i w:val="0"/>
          <w:sz w:val="18"/>
          <w:szCs w:val="18"/>
        </w:rPr>
        <w:t>Role</w:t>
      </w:r>
      <w:r>
        <w:rPr>
          <w:rStyle w:val="16"/>
          <w:rFonts w:ascii="Verdana" w:hAnsi="Verdana"/>
          <w:i w:val="0"/>
          <w:sz w:val="18"/>
          <w:szCs w:val="18"/>
        </w:rPr>
        <w:tab/>
      </w:r>
      <w:r>
        <w:rPr>
          <w:rStyle w:val="16"/>
          <w:rFonts w:ascii="Verdana" w:hAnsi="Verdana"/>
          <w:i w:val="0"/>
          <w:sz w:val="18"/>
          <w:szCs w:val="18"/>
        </w:rPr>
        <w:t xml:space="preserve">: Execution and Co-ordination </w:t>
      </w:r>
    </w:p>
    <w:p>
      <w:pPr>
        <w:tabs>
          <w:tab w:val="left" w:pos="1560"/>
        </w:tabs>
        <w:spacing w:after="60"/>
        <w:ind w:left="-360" w:right="389"/>
        <w:jc w:val="both"/>
        <w:rPr>
          <w:rStyle w:val="16"/>
          <w:rFonts w:ascii="Verdana" w:hAnsi="Verdana"/>
          <w:i w:val="0"/>
          <w:sz w:val="18"/>
          <w:szCs w:val="18"/>
        </w:rPr>
      </w:pPr>
      <w:r>
        <w:rPr>
          <w:rStyle w:val="16"/>
          <w:rFonts w:ascii="Verdana" w:hAnsi="Verdana"/>
          <w:i w:val="0"/>
          <w:sz w:val="18"/>
          <w:szCs w:val="18"/>
        </w:rPr>
        <w:t>Status</w:t>
      </w:r>
      <w:r>
        <w:rPr>
          <w:rStyle w:val="16"/>
          <w:rFonts w:ascii="Verdana" w:hAnsi="Verdana"/>
          <w:i w:val="0"/>
          <w:sz w:val="18"/>
          <w:szCs w:val="18"/>
        </w:rPr>
        <w:tab/>
      </w:r>
      <w:r>
        <w:rPr>
          <w:rStyle w:val="16"/>
          <w:rFonts w:ascii="Verdana" w:hAnsi="Verdana"/>
          <w:i w:val="0"/>
          <w:sz w:val="18"/>
          <w:szCs w:val="18"/>
        </w:rPr>
        <w:t xml:space="preserve">: Completed  </w:t>
      </w:r>
    </w:p>
    <w:p>
      <w:pPr>
        <w:tabs>
          <w:tab w:val="left" w:pos="1560"/>
        </w:tabs>
        <w:spacing w:after="60"/>
        <w:ind w:left="-360" w:right="389"/>
        <w:jc w:val="both"/>
        <w:rPr>
          <w:rStyle w:val="16"/>
          <w:rFonts w:ascii="Verdana" w:hAnsi="Verdana"/>
          <w:i w:val="0"/>
          <w:sz w:val="18"/>
          <w:szCs w:val="18"/>
        </w:rPr>
      </w:pPr>
    </w:p>
    <w:p>
      <w:pPr>
        <w:tabs>
          <w:tab w:val="left" w:pos="1560"/>
        </w:tabs>
        <w:spacing w:after="60"/>
        <w:ind w:left="-360" w:right="389"/>
        <w:jc w:val="both"/>
        <w:rPr>
          <w:rFonts w:ascii="Verdana" w:hAnsi="Verdana"/>
          <w:b/>
          <w:sz w:val="18"/>
          <w:szCs w:val="18"/>
        </w:rPr>
      </w:pPr>
      <w:r>
        <w:rPr>
          <w:rStyle w:val="16"/>
          <w:rFonts w:ascii="Verdana" w:hAnsi="Verdana"/>
          <w:b/>
          <w:i w:val="0"/>
          <w:sz w:val="18"/>
          <w:szCs w:val="18"/>
        </w:rPr>
        <w:t>Title</w:t>
      </w:r>
      <w:r>
        <w:rPr>
          <w:rStyle w:val="16"/>
          <w:rFonts w:ascii="Verdana" w:hAnsi="Verdana"/>
          <w:b/>
          <w:i w:val="0"/>
          <w:sz w:val="18"/>
          <w:szCs w:val="18"/>
        </w:rPr>
        <w:tab/>
      </w:r>
      <w:r>
        <w:rPr>
          <w:rStyle w:val="16"/>
          <w:rFonts w:ascii="Verdana" w:hAnsi="Verdana"/>
          <w:b/>
          <w:i w:val="0"/>
          <w:sz w:val="18"/>
          <w:szCs w:val="18"/>
        </w:rPr>
        <w:t xml:space="preserve">: </w:t>
      </w:r>
      <w:r>
        <w:rPr>
          <w:rFonts w:ascii="Verdana" w:hAnsi="Verdana"/>
          <w:b/>
          <w:sz w:val="18"/>
          <w:szCs w:val="18"/>
        </w:rPr>
        <w:t>Empower Automated Calculation</w:t>
      </w:r>
    </w:p>
    <w:p>
      <w:pPr>
        <w:tabs>
          <w:tab w:val="left" w:pos="1560"/>
        </w:tabs>
        <w:spacing w:after="60"/>
        <w:ind w:left="-360" w:right="389"/>
        <w:jc w:val="both"/>
        <w:rPr>
          <w:rStyle w:val="16"/>
          <w:rFonts w:ascii="Verdana" w:hAnsi="Verdana"/>
          <w:i w:val="0"/>
          <w:sz w:val="18"/>
          <w:szCs w:val="18"/>
        </w:rPr>
      </w:pPr>
      <w:r>
        <w:rPr>
          <w:rStyle w:val="16"/>
          <w:rFonts w:ascii="Verdana" w:hAnsi="Verdana"/>
          <w:b/>
          <w:i w:val="0"/>
          <w:sz w:val="18"/>
          <w:szCs w:val="18"/>
        </w:rPr>
        <w:t xml:space="preserve">Vendor </w:t>
      </w:r>
      <w:r>
        <w:rPr>
          <w:rStyle w:val="16"/>
          <w:rFonts w:ascii="Verdana" w:hAnsi="Verdana"/>
          <w:i w:val="0"/>
          <w:sz w:val="18"/>
          <w:szCs w:val="18"/>
        </w:rPr>
        <w:tab/>
      </w:r>
      <w:r>
        <w:rPr>
          <w:rStyle w:val="16"/>
          <w:rFonts w:ascii="Verdana" w:hAnsi="Verdana"/>
          <w:i w:val="0"/>
          <w:sz w:val="18"/>
          <w:szCs w:val="18"/>
        </w:rPr>
        <w:t xml:space="preserve">: </w:t>
      </w:r>
      <w:r>
        <w:rPr>
          <w:rStyle w:val="16"/>
          <w:rFonts w:ascii="Verdana" w:hAnsi="Verdana"/>
          <w:b/>
          <w:i w:val="0"/>
          <w:sz w:val="18"/>
          <w:szCs w:val="18"/>
        </w:rPr>
        <w:t>Waters</w:t>
      </w:r>
    </w:p>
    <w:p>
      <w:pPr>
        <w:tabs>
          <w:tab w:val="left" w:pos="1560"/>
        </w:tabs>
        <w:spacing w:after="60"/>
        <w:ind w:left="-360" w:right="389"/>
        <w:jc w:val="both"/>
        <w:rPr>
          <w:rStyle w:val="16"/>
          <w:rFonts w:ascii="Verdana" w:hAnsi="Verdana"/>
          <w:i w:val="0"/>
          <w:sz w:val="18"/>
          <w:szCs w:val="18"/>
        </w:rPr>
      </w:pPr>
      <w:r>
        <w:rPr>
          <w:rStyle w:val="16"/>
          <w:rFonts w:ascii="Verdana" w:hAnsi="Verdana"/>
          <w:i w:val="0"/>
          <w:sz w:val="18"/>
          <w:szCs w:val="18"/>
        </w:rPr>
        <w:t>Role</w:t>
      </w:r>
      <w:r>
        <w:rPr>
          <w:rStyle w:val="16"/>
          <w:rFonts w:ascii="Verdana" w:hAnsi="Verdana"/>
          <w:i w:val="0"/>
          <w:sz w:val="18"/>
          <w:szCs w:val="18"/>
        </w:rPr>
        <w:tab/>
      </w:r>
      <w:r>
        <w:rPr>
          <w:rStyle w:val="16"/>
          <w:rFonts w:ascii="Verdana" w:hAnsi="Verdana"/>
          <w:i w:val="0"/>
          <w:sz w:val="18"/>
          <w:szCs w:val="18"/>
        </w:rPr>
        <w:t>: Project Lead</w:t>
      </w:r>
    </w:p>
    <w:p>
      <w:pPr>
        <w:tabs>
          <w:tab w:val="left" w:pos="1560"/>
        </w:tabs>
        <w:spacing w:after="60"/>
        <w:ind w:left="-360" w:right="389"/>
        <w:jc w:val="both"/>
        <w:rPr>
          <w:rStyle w:val="16"/>
          <w:rFonts w:ascii="Verdana" w:hAnsi="Verdana"/>
          <w:i w:val="0"/>
          <w:sz w:val="18"/>
          <w:szCs w:val="18"/>
        </w:rPr>
      </w:pPr>
      <w:r>
        <w:rPr>
          <w:rStyle w:val="16"/>
          <w:rFonts w:ascii="Verdana" w:hAnsi="Verdana"/>
          <w:i w:val="0"/>
          <w:sz w:val="18"/>
          <w:szCs w:val="18"/>
        </w:rPr>
        <w:t>Status</w:t>
      </w:r>
      <w:r>
        <w:rPr>
          <w:rStyle w:val="16"/>
          <w:rFonts w:ascii="Verdana" w:hAnsi="Verdana"/>
          <w:i w:val="0"/>
          <w:sz w:val="18"/>
          <w:szCs w:val="18"/>
        </w:rPr>
        <w:tab/>
      </w:r>
      <w:r>
        <w:rPr>
          <w:rStyle w:val="16"/>
          <w:rFonts w:ascii="Verdana" w:hAnsi="Verdana"/>
          <w:i w:val="0"/>
          <w:sz w:val="18"/>
          <w:szCs w:val="18"/>
        </w:rPr>
        <w:t xml:space="preserve">: Started  </w:t>
      </w:r>
    </w:p>
    <w:p>
      <w:pPr>
        <w:tabs>
          <w:tab w:val="left" w:pos="1560"/>
        </w:tabs>
        <w:spacing w:after="60"/>
        <w:ind w:left="-360" w:right="389"/>
        <w:jc w:val="both"/>
        <w:rPr>
          <w:rStyle w:val="16"/>
          <w:rFonts w:ascii="Verdana" w:hAnsi="Verdana"/>
          <w:b/>
          <w:i w:val="0"/>
          <w:sz w:val="18"/>
          <w:szCs w:val="18"/>
        </w:rPr>
      </w:pPr>
      <w:r>
        <w:rPr>
          <w:rStyle w:val="16"/>
          <w:rFonts w:ascii="Verdana" w:hAnsi="Verdana"/>
          <w:b/>
          <w:i w:val="0"/>
          <w:sz w:val="18"/>
          <w:szCs w:val="18"/>
        </w:rPr>
        <w:t>Title</w:t>
      </w:r>
      <w:r>
        <w:rPr>
          <w:rStyle w:val="16"/>
          <w:rFonts w:ascii="Verdana" w:hAnsi="Verdana"/>
          <w:b/>
          <w:i w:val="0"/>
          <w:sz w:val="18"/>
          <w:szCs w:val="18"/>
        </w:rPr>
        <w:tab/>
      </w:r>
      <w:r>
        <w:rPr>
          <w:rStyle w:val="16"/>
          <w:rFonts w:ascii="Verdana" w:hAnsi="Verdana"/>
          <w:b/>
          <w:i w:val="0"/>
          <w:sz w:val="18"/>
          <w:szCs w:val="18"/>
        </w:rPr>
        <w:t xml:space="preserve">: </w:t>
      </w:r>
      <w:r>
        <w:rPr>
          <w:rFonts w:ascii="Verdana" w:hAnsi="Verdana"/>
          <w:b/>
          <w:sz w:val="18"/>
          <w:szCs w:val="18"/>
        </w:rPr>
        <w:t>AERS</w:t>
      </w:r>
    </w:p>
    <w:p>
      <w:pPr>
        <w:tabs>
          <w:tab w:val="left" w:pos="1560"/>
        </w:tabs>
        <w:spacing w:after="60"/>
        <w:ind w:left="-360" w:right="389"/>
        <w:jc w:val="both"/>
        <w:rPr>
          <w:rStyle w:val="16"/>
          <w:rFonts w:ascii="Verdana" w:hAnsi="Verdana"/>
          <w:i w:val="0"/>
          <w:sz w:val="18"/>
          <w:szCs w:val="18"/>
        </w:rPr>
      </w:pPr>
      <w:r>
        <w:rPr>
          <w:rStyle w:val="16"/>
          <w:rFonts w:ascii="Verdana" w:hAnsi="Verdana"/>
          <w:b/>
          <w:i w:val="0"/>
          <w:sz w:val="18"/>
          <w:szCs w:val="18"/>
        </w:rPr>
        <w:t xml:space="preserve">Vendor </w:t>
      </w:r>
      <w:r>
        <w:rPr>
          <w:rStyle w:val="16"/>
          <w:rFonts w:ascii="Verdana" w:hAnsi="Verdana"/>
          <w:i w:val="0"/>
          <w:sz w:val="18"/>
          <w:szCs w:val="18"/>
        </w:rPr>
        <w:tab/>
      </w:r>
      <w:r>
        <w:rPr>
          <w:rStyle w:val="16"/>
          <w:rFonts w:ascii="Verdana" w:hAnsi="Verdana"/>
          <w:i w:val="0"/>
          <w:sz w:val="18"/>
          <w:szCs w:val="18"/>
        </w:rPr>
        <w:t xml:space="preserve">: </w:t>
      </w:r>
      <w:r>
        <w:rPr>
          <w:rStyle w:val="16"/>
          <w:rFonts w:ascii="Verdana" w:hAnsi="Verdana"/>
          <w:b/>
          <w:i w:val="0"/>
          <w:sz w:val="18"/>
          <w:szCs w:val="18"/>
        </w:rPr>
        <w:t>HCL</w:t>
      </w:r>
    </w:p>
    <w:p>
      <w:pPr>
        <w:tabs>
          <w:tab w:val="left" w:pos="1560"/>
        </w:tabs>
        <w:spacing w:after="60"/>
        <w:ind w:left="-360" w:right="389"/>
        <w:jc w:val="both"/>
        <w:rPr>
          <w:rStyle w:val="16"/>
          <w:rFonts w:ascii="Verdana" w:hAnsi="Verdana"/>
          <w:i w:val="0"/>
          <w:sz w:val="18"/>
          <w:szCs w:val="18"/>
        </w:rPr>
      </w:pPr>
      <w:r>
        <w:rPr>
          <w:rStyle w:val="16"/>
          <w:rFonts w:ascii="Verdana" w:hAnsi="Verdana"/>
          <w:i w:val="0"/>
          <w:sz w:val="18"/>
          <w:szCs w:val="18"/>
        </w:rPr>
        <w:t>Role</w:t>
      </w:r>
      <w:r>
        <w:rPr>
          <w:rStyle w:val="16"/>
          <w:rFonts w:ascii="Verdana" w:hAnsi="Verdana"/>
          <w:i w:val="0"/>
          <w:sz w:val="18"/>
          <w:szCs w:val="18"/>
        </w:rPr>
        <w:tab/>
      </w:r>
      <w:r>
        <w:rPr>
          <w:rStyle w:val="16"/>
          <w:rFonts w:ascii="Verdana" w:hAnsi="Verdana"/>
          <w:i w:val="0"/>
          <w:sz w:val="18"/>
          <w:szCs w:val="18"/>
        </w:rPr>
        <w:t>: Execution and Co-ordination</w:t>
      </w:r>
    </w:p>
    <w:p>
      <w:pPr>
        <w:tabs>
          <w:tab w:val="left" w:pos="1560"/>
        </w:tabs>
        <w:spacing w:after="60"/>
        <w:ind w:left="-360" w:right="389"/>
        <w:jc w:val="both"/>
        <w:rPr>
          <w:rStyle w:val="16"/>
          <w:rFonts w:ascii="Verdana" w:hAnsi="Verdana"/>
          <w:i w:val="0"/>
          <w:sz w:val="18"/>
          <w:szCs w:val="18"/>
        </w:rPr>
      </w:pPr>
      <w:r>
        <w:rPr>
          <w:rStyle w:val="16"/>
          <w:rFonts w:ascii="Verdana" w:hAnsi="Verdana"/>
          <w:i w:val="0"/>
          <w:sz w:val="18"/>
          <w:szCs w:val="18"/>
        </w:rPr>
        <w:t>Status</w:t>
      </w:r>
      <w:r>
        <w:rPr>
          <w:rStyle w:val="16"/>
          <w:rFonts w:ascii="Verdana" w:hAnsi="Verdana"/>
          <w:i w:val="0"/>
          <w:sz w:val="18"/>
          <w:szCs w:val="18"/>
        </w:rPr>
        <w:tab/>
      </w:r>
      <w:r>
        <w:rPr>
          <w:rStyle w:val="16"/>
          <w:rFonts w:ascii="Verdana" w:hAnsi="Verdana"/>
          <w:i w:val="0"/>
          <w:sz w:val="18"/>
          <w:szCs w:val="18"/>
        </w:rPr>
        <w:t>: Completed</w:t>
      </w:r>
    </w:p>
    <w:p>
      <w:pPr>
        <w:tabs>
          <w:tab w:val="left" w:pos="1560"/>
        </w:tabs>
        <w:spacing w:after="60"/>
        <w:ind w:left="-360" w:right="389"/>
        <w:jc w:val="both"/>
        <w:rPr>
          <w:rStyle w:val="16"/>
          <w:rFonts w:ascii="Verdana" w:hAnsi="Verdana"/>
          <w:i w:val="0"/>
          <w:sz w:val="17"/>
          <w:szCs w:val="17"/>
        </w:rPr>
      </w:pPr>
    </w:p>
    <w:p>
      <w:pPr>
        <w:tabs>
          <w:tab w:val="left" w:pos="1560"/>
        </w:tabs>
        <w:spacing w:after="60"/>
        <w:ind w:left="-360" w:right="389"/>
        <w:jc w:val="both"/>
        <w:rPr>
          <w:rStyle w:val="16"/>
          <w:rFonts w:ascii="Verdana" w:hAnsi="Verdana"/>
          <w:b/>
          <w:i w:val="0"/>
          <w:sz w:val="18"/>
          <w:szCs w:val="18"/>
        </w:rPr>
      </w:pPr>
      <w:r>
        <w:rPr>
          <w:rStyle w:val="16"/>
          <w:rFonts w:ascii="Verdana" w:hAnsi="Verdana"/>
          <w:b/>
          <w:i w:val="0"/>
          <w:sz w:val="18"/>
          <w:szCs w:val="18"/>
        </w:rPr>
        <w:t>Title</w:t>
      </w:r>
      <w:r>
        <w:rPr>
          <w:rStyle w:val="16"/>
          <w:rFonts w:ascii="Verdana" w:hAnsi="Verdana"/>
          <w:b/>
          <w:i w:val="0"/>
          <w:sz w:val="18"/>
          <w:szCs w:val="18"/>
        </w:rPr>
        <w:tab/>
      </w:r>
      <w:r>
        <w:rPr>
          <w:rStyle w:val="16"/>
          <w:rFonts w:ascii="Verdana" w:hAnsi="Verdana"/>
          <w:b/>
          <w:i w:val="0"/>
          <w:sz w:val="18"/>
          <w:szCs w:val="18"/>
        </w:rPr>
        <w:t xml:space="preserve">: </w:t>
      </w:r>
      <w:r>
        <w:rPr>
          <w:rFonts w:ascii="Verdana" w:hAnsi="Verdana"/>
          <w:b/>
          <w:sz w:val="18"/>
          <w:szCs w:val="18"/>
        </w:rPr>
        <w:t>SAP ECC 6.0</w:t>
      </w:r>
    </w:p>
    <w:p>
      <w:pPr>
        <w:tabs>
          <w:tab w:val="left" w:pos="1560"/>
        </w:tabs>
        <w:spacing w:after="60"/>
        <w:ind w:left="-360" w:right="389"/>
        <w:jc w:val="both"/>
        <w:rPr>
          <w:rStyle w:val="16"/>
          <w:rFonts w:ascii="Verdana" w:hAnsi="Verdana"/>
          <w:i w:val="0"/>
          <w:sz w:val="18"/>
          <w:szCs w:val="18"/>
        </w:rPr>
      </w:pPr>
      <w:r>
        <w:rPr>
          <w:rStyle w:val="16"/>
          <w:rFonts w:ascii="Verdana" w:hAnsi="Verdana"/>
          <w:b/>
          <w:i w:val="0"/>
          <w:sz w:val="18"/>
          <w:szCs w:val="18"/>
        </w:rPr>
        <w:t xml:space="preserve">Vendor </w:t>
      </w:r>
      <w:r>
        <w:rPr>
          <w:rStyle w:val="16"/>
          <w:rFonts w:ascii="Verdana" w:hAnsi="Verdana"/>
          <w:i w:val="0"/>
          <w:sz w:val="18"/>
          <w:szCs w:val="18"/>
        </w:rPr>
        <w:tab/>
      </w:r>
      <w:r>
        <w:rPr>
          <w:rStyle w:val="16"/>
          <w:rFonts w:ascii="Verdana" w:hAnsi="Verdana"/>
          <w:i w:val="0"/>
          <w:sz w:val="18"/>
          <w:szCs w:val="18"/>
        </w:rPr>
        <w:t xml:space="preserve">: </w:t>
      </w:r>
      <w:r>
        <w:rPr>
          <w:rStyle w:val="16"/>
          <w:rFonts w:ascii="Verdana" w:hAnsi="Verdana"/>
          <w:b/>
          <w:i w:val="0"/>
          <w:sz w:val="18"/>
          <w:szCs w:val="18"/>
        </w:rPr>
        <w:t>IBM (PwC as consultant)</w:t>
      </w:r>
    </w:p>
    <w:p>
      <w:pPr>
        <w:tabs>
          <w:tab w:val="left" w:pos="1560"/>
        </w:tabs>
        <w:spacing w:after="60"/>
        <w:ind w:left="-360" w:right="389"/>
        <w:jc w:val="both"/>
        <w:rPr>
          <w:rStyle w:val="16"/>
          <w:rFonts w:ascii="Verdana" w:hAnsi="Verdana"/>
          <w:i w:val="0"/>
          <w:sz w:val="18"/>
          <w:szCs w:val="18"/>
        </w:rPr>
      </w:pPr>
      <w:r>
        <w:rPr>
          <w:rStyle w:val="16"/>
          <w:rFonts w:ascii="Verdana" w:hAnsi="Verdana"/>
          <w:i w:val="0"/>
          <w:sz w:val="18"/>
          <w:szCs w:val="18"/>
        </w:rPr>
        <w:t>Role</w:t>
      </w:r>
      <w:r>
        <w:rPr>
          <w:rStyle w:val="16"/>
          <w:rFonts w:ascii="Verdana" w:hAnsi="Verdana"/>
          <w:i w:val="0"/>
          <w:sz w:val="18"/>
          <w:szCs w:val="18"/>
        </w:rPr>
        <w:tab/>
      </w:r>
      <w:r>
        <w:rPr>
          <w:rStyle w:val="16"/>
          <w:rFonts w:ascii="Verdana" w:hAnsi="Verdana"/>
          <w:i w:val="0"/>
          <w:sz w:val="18"/>
          <w:szCs w:val="18"/>
        </w:rPr>
        <w:t>: Execution, Validation and Co-ordination</w:t>
      </w:r>
    </w:p>
    <w:p>
      <w:pPr>
        <w:tabs>
          <w:tab w:val="left" w:pos="1560"/>
        </w:tabs>
        <w:spacing w:after="60"/>
        <w:ind w:left="-360" w:right="389"/>
        <w:jc w:val="both"/>
        <w:rPr>
          <w:rStyle w:val="16"/>
          <w:rFonts w:ascii="Verdana" w:hAnsi="Verdana"/>
          <w:i w:val="0"/>
          <w:sz w:val="18"/>
          <w:szCs w:val="18"/>
        </w:rPr>
      </w:pPr>
      <w:r>
        <w:rPr>
          <w:rStyle w:val="16"/>
          <w:rFonts w:ascii="Verdana" w:hAnsi="Verdana"/>
          <w:i w:val="0"/>
          <w:sz w:val="18"/>
          <w:szCs w:val="18"/>
        </w:rPr>
        <w:t>Status</w:t>
      </w:r>
      <w:r>
        <w:rPr>
          <w:rStyle w:val="16"/>
          <w:rFonts w:ascii="Verdana" w:hAnsi="Verdana"/>
          <w:i w:val="0"/>
          <w:sz w:val="18"/>
          <w:szCs w:val="18"/>
        </w:rPr>
        <w:tab/>
      </w:r>
      <w:r>
        <w:rPr>
          <w:rStyle w:val="16"/>
          <w:rFonts w:ascii="Verdana" w:hAnsi="Verdana"/>
          <w:i w:val="0"/>
          <w:sz w:val="18"/>
          <w:szCs w:val="18"/>
        </w:rPr>
        <w:t xml:space="preserve">: Completed </w:t>
      </w:r>
    </w:p>
    <w:p>
      <w:pPr>
        <w:tabs>
          <w:tab w:val="left" w:pos="1560"/>
        </w:tabs>
        <w:spacing w:after="60"/>
        <w:ind w:left="-360" w:right="389"/>
        <w:jc w:val="both"/>
        <w:rPr>
          <w:rStyle w:val="16"/>
          <w:rFonts w:ascii="Verdana" w:hAnsi="Verdana"/>
          <w:i w:val="0"/>
          <w:sz w:val="17"/>
          <w:szCs w:val="17"/>
        </w:rPr>
      </w:pPr>
    </w:p>
    <w:p>
      <w:pPr>
        <w:tabs>
          <w:tab w:val="left" w:pos="1560"/>
        </w:tabs>
        <w:spacing w:after="60"/>
        <w:ind w:left="-360" w:right="389"/>
        <w:jc w:val="both"/>
        <w:rPr>
          <w:rStyle w:val="16"/>
          <w:rFonts w:ascii="Verdana" w:hAnsi="Verdana"/>
          <w:b/>
          <w:i w:val="0"/>
          <w:sz w:val="18"/>
          <w:szCs w:val="18"/>
        </w:rPr>
      </w:pPr>
      <w:r>
        <w:rPr>
          <w:rStyle w:val="16"/>
          <w:rFonts w:ascii="Verdana" w:hAnsi="Verdana"/>
          <w:b/>
          <w:i w:val="0"/>
          <w:sz w:val="18"/>
          <w:szCs w:val="18"/>
        </w:rPr>
        <w:t>Title</w:t>
      </w:r>
      <w:r>
        <w:rPr>
          <w:rStyle w:val="16"/>
          <w:rFonts w:ascii="Verdana" w:hAnsi="Verdana"/>
          <w:b/>
          <w:i w:val="0"/>
          <w:sz w:val="18"/>
          <w:szCs w:val="18"/>
        </w:rPr>
        <w:tab/>
      </w:r>
      <w:r>
        <w:rPr>
          <w:rStyle w:val="16"/>
          <w:rFonts w:ascii="Verdana" w:hAnsi="Verdana"/>
          <w:b/>
          <w:i w:val="0"/>
          <w:sz w:val="18"/>
          <w:szCs w:val="18"/>
        </w:rPr>
        <w:t xml:space="preserve">: </w:t>
      </w:r>
      <w:r>
        <w:rPr>
          <w:rFonts w:ascii="Verdana" w:hAnsi="Verdana"/>
          <w:b/>
          <w:sz w:val="18"/>
          <w:szCs w:val="18"/>
        </w:rPr>
        <w:t>DMS (Document Management System)</w:t>
      </w:r>
    </w:p>
    <w:p>
      <w:pPr>
        <w:tabs>
          <w:tab w:val="left" w:pos="1560"/>
        </w:tabs>
        <w:spacing w:after="60"/>
        <w:ind w:left="-360" w:right="389"/>
        <w:jc w:val="both"/>
        <w:rPr>
          <w:rStyle w:val="16"/>
          <w:rFonts w:ascii="Verdana" w:hAnsi="Verdana"/>
          <w:i w:val="0"/>
          <w:sz w:val="18"/>
          <w:szCs w:val="18"/>
        </w:rPr>
      </w:pPr>
      <w:r>
        <w:rPr>
          <w:rStyle w:val="16"/>
          <w:rFonts w:ascii="Verdana" w:hAnsi="Verdana"/>
          <w:b/>
          <w:i w:val="0"/>
          <w:sz w:val="18"/>
          <w:szCs w:val="18"/>
        </w:rPr>
        <w:t xml:space="preserve">Vendor </w:t>
      </w:r>
      <w:r>
        <w:rPr>
          <w:rStyle w:val="16"/>
          <w:rFonts w:ascii="Verdana" w:hAnsi="Verdana"/>
          <w:i w:val="0"/>
          <w:sz w:val="18"/>
          <w:szCs w:val="18"/>
        </w:rPr>
        <w:tab/>
      </w:r>
      <w:r>
        <w:rPr>
          <w:rStyle w:val="16"/>
          <w:rFonts w:ascii="Verdana" w:hAnsi="Verdana"/>
          <w:i w:val="0"/>
          <w:sz w:val="18"/>
          <w:szCs w:val="18"/>
        </w:rPr>
        <w:t xml:space="preserve">: </w:t>
      </w:r>
      <w:r>
        <w:rPr>
          <w:rStyle w:val="16"/>
          <w:rFonts w:ascii="Verdana" w:hAnsi="Verdana"/>
          <w:b/>
          <w:i w:val="0"/>
          <w:sz w:val="18"/>
          <w:szCs w:val="18"/>
        </w:rPr>
        <w:t>Newgen</w:t>
      </w:r>
    </w:p>
    <w:p>
      <w:pPr>
        <w:tabs>
          <w:tab w:val="left" w:pos="1560"/>
        </w:tabs>
        <w:spacing w:after="60"/>
        <w:ind w:left="-360" w:right="389"/>
        <w:jc w:val="both"/>
        <w:rPr>
          <w:rStyle w:val="16"/>
          <w:rFonts w:ascii="Verdana" w:hAnsi="Verdana"/>
          <w:i w:val="0"/>
          <w:sz w:val="18"/>
          <w:szCs w:val="18"/>
        </w:rPr>
      </w:pPr>
      <w:r>
        <w:rPr>
          <w:rStyle w:val="16"/>
          <w:rFonts w:ascii="Verdana" w:hAnsi="Verdana"/>
          <w:i w:val="0"/>
          <w:sz w:val="18"/>
          <w:szCs w:val="18"/>
        </w:rPr>
        <w:t>Role</w:t>
      </w:r>
      <w:r>
        <w:rPr>
          <w:rStyle w:val="16"/>
          <w:rFonts w:ascii="Verdana" w:hAnsi="Verdana"/>
          <w:i w:val="0"/>
          <w:sz w:val="18"/>
          <w:szCs w:val="18"/>
        </w:rPr>
        <w:tab/>
      </w:r>
      <w:r>
        <w:rPr>
          <w:rStyle w:val="16"/>
          <w:rFonts w:ascii="Verdana" w:hAnsi="Verdana"/>
          <w:i w:val="0"/>
          <w:sz w:val="18"/>
          <w:szCs w:val="18"/>
        </w:rPr>
        <w:t>: Execution and Co-ordination</w:t>
      </w:r>
    </w:p>
    <w:p>
      <w:pPr>
        <w:tabs>
          <w:tab w:val="left" w:pos="1560"/>
        </w:tabs>
        <w:spacing w:after="60"/>
        <w:ind w:left="-360" w:right="389"/>
        <w:jc w:val="both"/>
        <w:rPr>
          <w:rStyle w:val="16"/>
          <w:rFonts w:ascii="Verdana" w:hAnsi="Verdana"/>
          <w:i w:val="0"/>
          <w:sz w:val="18"/>
          <w:szCs w:val="18"/>
        </w:rPr>
      </w:pPr>
      <w:r>
        <w:rPr>
          <w:rStyle w:val="16"/>
          <w:rFonts w:ascii="Verdana" w:hAnsi="Verdana"/>
          <w:i w:val="0"/>
          <w:sz w:val="18"/>
          <w:szCs w:val="18"/>
        </w:rPr>
        <w:t>Status</w:t>
      </w:r>
      <w:r>
        <w:rPr>
          <w:rStyle w:val="16"/>
          <w:rFonts w:ascii="Verdana" w:hAnsi="Verdana"/>
          <w:i w:val="0"/>
          <w:sz w:val="18"/>
          <w:szCs w:val="18"/>
        </w:rPr>
        <w:tab/>
      </w:r>
      <w:r>
        <w:rPr>
          <w:rStyle w:val="16"/>
          <w:rFonts w:ascii="Verdana" w:hAnsi="Verdana"/>
          <w:i w:val="0"/>
          <w:sz w:val="18"/>
          <w:szCs w:val="18"/>
        </w:rPr>
        <w:t xml:space="preserve">: Completed </w:t>
      </w:r>
    </w:p>
    <w:p>
      <w:pPr>
        <w:tabs>
          <w:tab w:val="left" w:pos="1560"/>
        </w:tabs>
        <w:spacing w:after="60"/>
        <w:ind w:left="-360" w:right="389"/>
        <w:jc w:val="both"/>
        <w:rPr>
          <w:rStyle w:val="16"/>
          <w:rFonts w:ascii="Verdana" w:hAnsi="Verdana"/>
          <w:i w:val="0"/>
          <w:sz w:val="17"/>
          <w:szCs w:val="17"/>
        </w:rPr>
      </w:pPr>
    </w:p>
    <w:p>
      <w:pPr>
        <w:tabs>
          <w:tab w:val="left" w:pos="1560"/>
        </w:tabs>
        <w:spacing w:after="60"/>
        <w:ind w:left="-360" w:right="389"/>
        <w:jc w:val="both"/>
        <w:rPr>
          <w:rStyle w:val="16"/>
          <w:rFonts w:ascii="Verdana" w:hAnsi="Verdana"/>
          <w:b/>
          <w:i w:val="0"/>
          <w:sz w:val="18"/>
          <w:szCs w:val="18"/>
        </w:rPr>
      </w:pPr>
      <w:r>
        <w:rPr>
          <w:rStyle w:val="16"/>
          <w:rFonts w:ascii="Verdana" w:hAnsi="Verdana"/>
          <w:b/>
          <w:i w:val="0"/>
          <w:sz w:val="18"/>
          <w:szCs w:val="18"/>
        </w:rPr>
        <w:t>Title</w:t>
      </w:r>
      <w:r>
        <w:rPr>
          <w:rStyle w:val="16"/>
          <w:rFonts w:ascii="Verdana" w:hAnsi="Verdana"/>
          <w:b/>
          <w:i w:val="0"/>
          <w:sz w:val="18"/>
          <w:szCs w:val="18"/>
        </w:rPr>
        <w:tab/>
      </w:r>
      <w:r>
        <w:rPr>
          <w:rStyle w:val="16"/>
          <w:rFonts w:ascii="Verdana" w:hAnsi="Verdana"/>
          <w:b/>
          <w:i w:val="0"/>
          <w:sz w:val="18"/>
          <w:szCs w:val="18"/>
        </w:rPr>
        <w:t xml:space="preserve">: </w:t>
      </w:r>
      <w:r>
        <w:rPr>
          <w:rFonts w:ascii="Verdana" w:hAnsi="Verdana"/>
          <w:b/>
          <w:sz w:val="18"/>
          <w:szCs w:val="18"/>
        </w:rPr>
        <w:t>LIMS</w:t>
      </w:r>
    </w:p>
    <w:p>
      <w:pPr>
        <w:tabs>
          <w:tab w:val="left" w:pos="1560"/>
        </w:tabs>
        <w:spacing w:after="60"/>
        <w:ind w:left="-360" w:right="389"/>
        <w:jc w:val="both"/>
        <w:rPr>
          <w:rStyle w:val="16"/>
          <w:rFonts w:ascii="Verdana" w:hAnsi="Verdana"/>
          <w:i w:val="0"/>
          <w:sz w:val="18"/>
          <w:szCs w:val="18"/>
        </w:rPr>
      </w:pPr>
      <w:r>
        <w:rPr>
          <w:rStyle w:val="16"/>
          <w:rFonts w:ascii="Verdana" w:hAnsi="Verdana"/>
          <w:b/>
          <w:i w:val="0"/>
          <w:sz w:val="18"/>
          <w:szCs w:val="18"/>
        </w:rPr>
        <w:t xml:space="preserve">Vendor </w:t>
      </w:r>
      <w:r>
        <w:rPr>
          <w:rStyle w:val="16"/>
          <w:rFonts w:ascii="Verdana" w:hAnsi="Verdana"/>
          <w:i w:val="0"/>
          <w:sz w:val="18"/>
          <w:szCs w:val="18"/>
        </w:rPr>
        <w:tab/>
      </w:r>
      <w:r>
        <w:rPr>
          <w:rStyle w:val="16"/>
          <w:rFonts w:ascii="Verdana" w:hAnsi="Verdana"/>
          <w:i w:val="0"/>
          <w:sz w:val="18"/>
          <w:szCs w:val="18"/>
        </w:rPr>
        <w:t>: Labware</w:t>
      </w:r>
    </w:p>
    <w:p>
      <w:pPr>
        <w:tabs>
          <w:tab w:val="left" w:pos="1560"/>
        </w:tabs>
        <w:spacing w:after="60"/>
        <w:ind w:left="-360" w:right="389"/>
        <w:jc w:val="both"/>
        <w:rPr>
          <w:rStyle w:val="16"/>
          <w:rFonts w:ascii="Verdana" w:hAnsi="Verdana"/>
          <w:i w:val="0"/>
          <w:sz w:val="18"/>
          <w:szCs w:val="18"/>
        </w:rPr>
      </w:pPr>
      <w:r>
        <w:rPr>
          <w:rStyle w:val="16"/>
          <w:rFonts w:ascii="Verdana" w:hAnsi="Verdana"/>
          <w:i w:val="0"/>
          <w:sz w:val="18"/>
          <w:szCs w:val="18"/>
        </w:rPr>
        <w:t>Role</w:t>
      </w:r>
      <w:r>
        <w:rPr>
          <w:rStyle w:val="16"/>
          <w:rFonts w:ascii="Verdana" w:hAnsi="Verdana"/>
          <w:i w:val="0"/>
          <w:sz w:val="18"/>
          <w:szCs w:val="18"/>
        </w:rPr>
        <w:tab/>
      </w:r>
      <w:r>
        <w:rPr>
          <w:rStyle w:val="16"/>
          <w:rFonts w:ascii="Verdana" w:hAnsi="Verdana"/>
          <w:i w:val="0"/>
          <w:sz w:val="18"/>
          <w:szCs w:val="18"/>
        </w:rPr>
        <w:t>: Validation Co-ordinator</w:t>
      </w:r>
    </w:p>
    <w:p>
      <w:pPr>
        <w:tabs>
          <w:tab w:val="left" w:pos="1560"/>
        </w:tabs>
        <w:spacing w:after="60"/>
        <w:ind w:left="-360" w:right="389"/>
        <w:jc w:val="both"/>
        <w:rPr>
          <w:rStyle w:val="16"/>
          <w:rFonts w:ascii="Verdana" w:hAnsi="Verdana"/>
          <w:i w:val="0"/>
          <w:sz w:val="18"/>
          <w:szCs w:val="18"/>
        </w:rPr>
      </w:pPr>
      <w:r>
        <w:rPr>
          <w:rStyle w:val="16"/>
          <w:rFonts w:ascii="Verdana" w:hAnsi="Verdana"/>
          <w:i w:val="0"/>
          <w:sz w:val="18"/>
          <w:szCs w:val="18"/>
        </w:rPr>
        <w:t>Status</w:t>
      </w:r>
      <w:r>
        <w:rPr>
          <w:rStyle w:val="16"/>
          <w:rFonts w:ascii="Verdana" w:hAnsi="Verdana"/>
          <w:i w:val="0"/>
          <w:sz w:val="18"/>
          <w:szCs w:val="18"/>
        </w:rPr>
        <w:tab/>
      </w:r>
      <w:r>
        <w:rPr>
          <w:rStyle w:val="16"/>
          <w:rFonts w:ascii="Verdana" w:hAnsi="Verdana"/>
          <w:i w:val="0"/>
          <w:sz w:val="18"/>
          <w:szCs w:val="18"/>
        </w:rPr>
        <w:t xml:space="preserve">: Completed  </w:t>
      </w:r>
    </w:p>
    <w:p>
      <w:pPr>
        <w:tabs>
          <w:tab w:val="left" w:pos="1560"/>
        </w:tabs>
        <w:spacing w:after="60"/>
        <w:ind w:left="-360" w:right="389"/>
        <w:jc w:val="both"/>
        <w:rPr>
          <w:rStyle w:val="16"/>
          <w:rFonts w:ascii="Verdana" w:hAnsi="Verdana"/>
          <w:i w:val="0"/>
          <w:sz w:val="18"/>
          <w:szCs w:val="18"/>
        </w:rPr>
      </w:pPr>
    </w:p>
    <w:p>
      <w:pPr>
        <w:tabs>
          <w:tab w:val="left" w:pos="1560"/>
        </w:tabs>
        <w:spacing w:after="60"/>
        <w:ind w:left="-360" w:right="389"/>
        <w:jc w:val="both"/>
        <w:rPr>
          <w:rStyle w:val="16"/>
          <w:rFonts w:ascii="Verdana" w:hAnsi="Verdana"/>
          <w:b/>
          <w:i w:val="0"/>
          <w:sz w:val="18"/>
          <w:szCs w:val="18"/>
        </w:rPr>
      </w:pPr>
      <w:r>
        <w:rPr>
          <w:rStyle w:val="16"/>
          <w:rFonts w:ascii="Verdana" w:hAnsi="Verdana"/>
          <w:b/>
          <w:i w:val="0"/>
          <w:sz w:val="18"/>
          <w:szCs w:val="18"/>
        </w:rPr>
        <w:t>Title</w:t>
      </w:r>
      <w:r>
        <w:rPr>
          <w:rStyle w:val="16"/>
          <w:rFonts w:ascii="Verdana" w:hAnsi="Verdana"/>
          <w:b/>
          <w:i w:val="0"/>
          <w:sz w:val="18"/>
          <w:szCs w:val="18"/>
        </w:rPr>
        <w:tab/>
      </w:r>
      <w:r>
        <w:rPr>
          <w:rStyle w:val="16"/>
          <w:rFonts w:ascii="Verdana" w:hAnsi="Verdana"/>
          <w:b/>
          <w:i w:val="0"/>
          <w:sz w:val="18"/>
          <w:szCs w:val="18"/>
        </w:rPr>
        <w:t xml:space="preserve">: </w:t>
      </w:r>
      <w:r>
        <w:rPr>
          <w:rFonts w:ascii="Verdana" w:hAnsi="Verdana"/>
          <w:b/>
          <w:sz w:val="18"/>
          <w:szCs w:val="18"/>
        </w:rPr>
        <w:t>Procon OAMS –Online Artwork Management System</w:t>
      </w:r>
    </w:p>
    <w:p>
      <w:pPr>
        <w:tabs>
          <w:tab w:val="left" w:pos="1560"/>
        </w:tabs>
        <w:spacing w:after="60"/>
        <w:ind w:left="-360" w:right="389"/>
        <w:jc w:val="both"/>
        <w:rPr>
          <w:rStyle w:val="16"/>
          <w:rFonts w:ascii="Verdana" w:hAnsi="Verdana"/>
          <w:i w:val="0"/>
          <w:sz w:val="18"/>
          <w:szCs w:val="18"/>
        </w:rPr>
      </w:pPr>
      <w:r>
        <w:rPr>
          <w:rStyle w:val="16"/>
          <w:rFonts w:ascii="Verdana" w:hAnsi="Verdana"/>
          <w:b/>
          <w:i w:val="0"/>
          <w:sz w:val="18"/>
          <w:szCs w:val="18"/>
        </w:rPr>
        <w:t xml:space="preserve">Vendor </w:t>
      </w:r>
      <w:r>
        <w:rPr>
          <w:rStyle w:val="16"/>
          <w:rFonts w:ascii="Verdana" w:hAnsi="Verdana"/>
          <w:i w:val="0"/>
          <w:sz w:val="18"/>
          <w:szCs w:val="18"/>
        </w:rPr>
        <w:tab/>
      </w:r>
      <w:r>
        <w:rPr>
          <w:rStyle w:val="16"/>
          <w:rFonts w:ascii="Verdana" w:hAnsi="Verdana"/>
          <w:i w:val="0"/>
          <w:sz w:val="18"/>
          <w:szCs w:val="18"/>
        </w:rPr>
        <w:t>: Goose Technologies Pvt. Ltd</w:t>
      </w:r>
    </w:p>
    <w:p>
      <w:pPr>
        <w:tabs>
          <w:tab w:val="left" w:pos="1560"/>
        </w:tabs>
        <w:spacing w:after="60"/>
        <w:ind w:left="-360" w:right="389"/>
        <w:jc w:val="both"/>
        <w:rPr>
          <w:rStyle w:val="16"/>
          <w:rFonts w:ascii="Verdana" w:hAnsi="Verdana"/>
          <w:i w:val="0"/>
          <w:sz w:val="18"/>
          <w:szCs w:val="18"/>
        </w:rPr>
      </w:pPr>
      <w:r>
        <w:rPr>
          <w:rStyle w:val="16"/>
          <w:rFonts w:ascii="Verdana" w:hAnsi="Verdana"/>
          <w:i w:val="0"/>
          <w:sz w:val="18"/>
          <w:szCs w:val="18"/>
        </w:rPr>
        <w:t>Role</w:t>
      </w:r>
      <w:r>
        <w:rPr>
          <w:rStyle w:val="16"/>
          <w:rFonts w:ascii="Verdana" w:hAnsi="Verdana"/>
          <w:i w:val="0"/>
          <w:sz w:val="18"/>
          <w:szCs w:val="18"/>
        </w:rPr>
        <w:tab/>
      </w:r>
      <w:r>
        <w:rPr>
          <w:rStyle w:val="16"/>
          <w:rFonts w:ascii="Verdana" w:hAnsi="Verdana"/>
          <w:i w:val="0"/>
          <w:sz w:val="18"/>
          <w:szCs w:val="18"/>
        </w:rPr>
        <w:t>: Execution and Co-ordination</w:t>
      </w:r>
    </w:p>
    <w:p>
      <w:pPr>
        <w:tabs>
          <w:tab w:val="left" w:pos="1560"/>
        </w:tabs>
        <w:spacing w:after="60"/>
        <w:ind w:left="-360" w:right="389"/>
        <w:jc w:val="both"/>
        <w:rPr>
          <w:rStyle w:val="16"/>
          <w:rFonts w:ascii="Verdana" w:hAnsi="Verdana"/>
          <w:i w:val="0"/>
          <w:sz w:val="18"/>
          <w:szCs w:val="18"/>
        </w:rPr>
      </w:pPr>
      <w:r>
        <w:rPr>
          <w:rStyle w:val="16"/>
          <w:rFonts w:ascii="Verdana" w:hAnsi="Verdana"/>
          <w:i w:val="0"/>
          <w:sz w:val="18"/>
          <w:szCs w:val="18"/>
        </w:rPr>
        <w:t>Status</w:t>
      </w:r>
      <w:r>
        <w:rPr>
          <w:rStyle w:val="16"/>
          <w:rFonts w:ascii="Verdana" w:hAnsi="Verdana"/>
          <w:i w:val="0"/>
          <w:sz w:val="18"/>
          <w:szCs w:val="18"/>
        </w:rPr>
        <w:tab/>
      </w:r>
      <w:r>
        <w:rPr>
          <w:rStyle w:val="16"/>
          <w:rFonts w:ascii="Verdana" w:hAnsi="Verdana"/>
          <w:i w:val="0"/>
          <w:sz w:val="18"/>
          <w:szCs w:val="18"/>
        </w:rPr>
        <w:t xml:space="preserve">: Completed  </w:t>
      </w:r>
    </w:p>
    <w:p>
      <w:pPr>
        <w:tabs>
          <w:tab w:val="left" w:pos="1560"/>
        </w:tabs>
        <w:spacing w:after="60"/>
        <w:ind w:left="-360" w:right="389"/>
        <w:jc w:val="both"/>
        <w:rPr>
          <w:rStyle w:val="16"/>
          <w:rFonts w:ascii="Verdana" w:hAnsi="Verdana"/>
          <w:i w:val="0"/>
          <w:sz w:val="18"/>
          <w:szCs w:val="18"/>
        </w:rPr>
      </w:pPr>
    </w:p>
    <w:p>
      <w:pPr>
        <w:tabs>
          <w:tab w:val="left" w:pos="1560"/>
        </w:tabs>
        <w:spacing w:after="60"/>
        <w:ind w:left="-360" w:right="389"/>
        <w:jc w:val="both"/>
        <w:rPr>
          <w:rStyle w:val="16"/>
          <w:rFonts w:ascii="Verdana" w:hAnsi="Verdana"/>
          <w:b/>
          <w:i w:val="0"/>
          <w:sz w:val="18"/>
          <w:szCs w:val="18"/>
        </w:rPr>
      </w:pPr>
      <w:r>
        <w:rPr>
          <w:rStyle w:val="16"/>
          <w:rFonts w:ascii="Verdana" w:hAnsi="Verdana"/>
          <w:b/>
          <w:i w:val="0"/>
          <w:sz w:val="18"/>
          <w:szCs w:val="18"/>
        </w:rPr>
        <w:t>Title</w:t>
      </w:r>
      <w:r>
        <w:rPr>
          <w:rStyle w:val="16"/>
          <w:rFonts w:ascii="Verdana" w:hAnsi="Verdana"/>
          <w:b/>
          <w:i w:val="0"/>
          <w:sz w:val="18"/>
          <w:szCs w:val="18"/>
        </w:rPr>
        <w:tab/>
      </w:r>
      <w:r>
        <w:rPr>
          <w:rStyle w:val="16"/>
          <w:rFonts w:ascii="Verdana" w:hAnsi="Verdana"/>
          <w:b/>
          <w:i w:val="0"/>
          <w:sz w:val="18"/>
          <w:szCs w:val="18"/>
        </w:rPr>
        <w:t xml:space="preserve">: </w:t>
      </w:r>
      <w:r>
        <w:rPr>
          <w:rFonts w:ascii="Verdana" w:hAnsi="Verdana"/>
          <w:b/>
          <w:sz w:val="18"/>
          <w:szCs w:val="18"/>
        </w:rPr>
        <w:t>Procon Tracker</w:t>
      </w:r>
    </w:p>
    <w:p>
      <w:pPr>
        <w:tabs>
          <w:tab w:val="left" w:pos="1560"/>
        </w:tabs>
        <w:spacing w:after="60"/>
        <w:ind w:left="-360" w:right="389"/>
        <w:jc w:val="both"/>
        <w:rPr>
          <w:rStyle w:val="16"/>
          <w:rFonts w:ascii="Verdana" w:hAnsi="Verdana"/>
          <w:i w:val="0"/>
          <w:sz w:val="18"/>
          <w:szCs w:val="18"/>
        </w:rPr>
      </w:pPr>
      <w:r>
        <w:rPr>
          <w:rStyle w:val="16"/>
          <w:rFonts w:ascii="Verdana" w:hAnsi="Verdana"/>
          <w:b/>
          <w:i w:val="0"/>
          <w:sz w:val="18"/>
          <w:szCs w:val="18"/>
        </w:rPr>
        <w:t xml:space="preserve">Vendor </w:t>
      </w:r>
      <w:r>
        <w:rPr>
          <w:rStyle w:val="16"/>
          <w:rFonts w:ascii="Verdana" w:hAnsi="Verdana"/>
          <w:i w:val="0"/>
          <w:sz w:val="18"/>
          <w:szCs w:val="18"/>
        </w:rPr>
        <w:tab/>
      </w:r>
      <w:r>
        <w:rPr>
          <w:rStyle w:val="16"/>
          <w:rFonts w:ascii="Verdana" w:hAnsi="Verdana"/>
          <w:i w:val="0"/>
          <w:sz w:val="18"/>
          <w:szCs w:val="18"/>
        </w:rPr>
        <w:t>: Goose Technologies Pvt. Ltd</w:t>
      </w:r>
    </w:p>
    <w:p>
      <w:pPr>
        <w:tabs>
          <w:tab w:val="left" w:pos="1560"/>
        </w:tabs>
        <w:spacing w:after="60"/>
        <w:ind w:left="-360" w:right="389"/>
        <w:jc w:val="both"/>
        <w:rPr>
          <w:rStyle w:val="16"/>
          <w:rFonts w:ascii="Verdana" w:hAnsi="Verdana"/>
          <w:i w:val="0"/>
          <w:sz w:val="18"/>
          <w:szCs w:val="18"/>
        </w:rPr>
      </w:pPr>
      <w:r>
        <w:rPr>
          <w:rStyle w:val="16"/>
          <w:rFonts w:ascii="Verdana" w:hAnsi="Verdana"/>
          <w:i w:val="0"/>
          <w:sz w:val="18"/>
          <w:szCs w:val="18"/>
        </w:rPr>
        <w:t>Role</w:t>
      </w:r>
      <w:r>
        <w:rPr>
          <w:rStyle w:val="16"/>
          <w:rFonts w:ascii="Verdana" w:hAnsi="Verdana"/>
          <w:i w:val="0"/>
          <w:sz w:val="18"/>
          <w:szCs w:val="18"/>
        </w:rPr>
        <w:tab/>
      </w:r>
      <w:r>
        <w:rPr>
          <w:rStyle w:val="16"/>
          <w:rFonts w:ascii="Verdana" w:hAnsi="Verdana"/>
          <w:i w:val="0"/>
          <w:sz w:val="18"/>
          <w:szCs w:val="18"/>
        </w:rPr>
        <w:t>: Validation/Implementation Co-ordinator</w:t>
      </w:r>
    </w:p>
    <w:p>
      <w:pPr>
        <w:tabs>
          <w:tab w:val="left" w:pos="1560"/>
        </w:tabs>
        <w:spacing w:after="60"/>
        <w:ind w:left="-360" w:right="389"/>
        <w:jc w:val="both"/>
        <w:rPr>
          <w:rStyle w:val="16"/>
          <w:rFonts w:ascii="Verdana" w:hAnsi="Verdana"/>
          <w:i w:val="0"/>
          <w:sz w:val="18"/>
          <w:szCs w:val="18"/>
        </w:rPr>
      </w:pPr>
      <w:r>
        <w:rPr>
          <w:rStyle w:val="16"/>
          <w:rFonts w:ascii="Verdana" w:hAnsi="Verdana"/>
          <w:i w:val="0"/>
          <w:sz w:val="18"/>
          <w:szCs w:val="18"/>
        </w:rPr>
        <w:t>Status</w:t>
      </w:r>
      <w:r>
        <w:rPr>
          <w:rStyle w:val="16"/>
          <w:rFonts w:ascii="Verdana" w:hAnsi="Verdana"/>
          <w:i w:val="0"/>
          <w:sz w:val="18"/>
          <w:szCs w:val="18"/>
        </w:rPr>
        <w:tab/>
      </w:r>
      <w:r>
        <w:rPr>
          <w:rStyle w:val="16"/>
          <w:rFonts w:ascii="Verdana" w:hAnsi="Verdana"/>
          <w:i w:val="0"/>
          <w:sz w:val="18"/>
          <w:szCs w:val="18"/>
        </w:rPr>
        <w:t xml:space="preserve">: Completed  </w:t>
      </w:r>
    </w:p>
    <w:p>
      <w:pPr>
        <w:tabs>
          <w:tab w:val="left" w:pos="1560"/>
        </w:tabs>
        <w:spacing w:after="60"/>
        <w:ind w:left="-360" w:right="389"/>
        <w:jc w:val="both"/>
        <w:rPr>
          <w:rStyle w:val="16"/>
          <w:rFonts w:ascii="Verdana" w:hAnsi="Verdana"/>
          <w:i w:val="0"/>
          <w:sz w:val="18"/>
          <w:szCs w:val="18"/>
        </w:rPr>
      </w:pPr>
    </w:p>
    <w:p>
      <w:pPr>
        <w:tabs>
          <w:tab w:val="left" w:pos="1560"/>
        </w:tabs>
        <w:spacing w:after="60"/>
        <w:ind w:left="-360" w:right="389"/>
        <w:jc w:val="both"/>
        <w:rPr>
          <w:rStyle w:val="16"/>
          <w:rFonts w:ascii="Verdana" w:hAnsi="Verdana"/>
          <w:b/>
          <w:i w:val="0"/>
          <w:sz w:val="18"/>
          <w:szCs w:val="18"/>
        </w:rPr>
      </w:pPr>
      <w:r>
        <w:rPr>
          <w:rStyle w:val="16"/>
          <w:rFonts w:ascii="Verdana" w:hAnsi="Verdana"/>
          <w:b/>
          <w:i w:val="0"/>
          <w:sz w:val="18"/>
          <w:szCs w:val="18"/>
        </w:rPr>
        <w:t>Title</w:t>
      </w:r>
      <w:r>
        <w:rPr>
          <w:rStyle w:val="16"/>
          <w:rFonts w:ascii="Verdana" w:hAnsi="Verdana"/>
          <w:b/>
          <w:i w:val="0"/>
          <w:sz w:val="18"/>
          <w:szCs w:val="18"/>
        </w:rPr>
        <w:tab/>
      </w:r>
      <w:r>
        <w:rPr>
          <w:rStyle w:val="16"/>
          <w:rFonts w:ascii="Verdana" w:hAnsi="Verdana"/>
          <w:b/>
          <w:i w:val="0"/>
          <w:sz w:val="18"/>
          <w:szCs w:val="18"/>
        </w:rPr>
        <w:t xml:space="preserve">: </w:t>
      </w:r>
      <w:r>
        <w:rPr>
          <w:rFonts w:ascii="Verdana" w:hAnsi="Verdana"/>
          <w:b/>
          <w:sz w:val="18"/>
          <w:szCs w:val="18"/>
        </w:rPr>
        <w:t>Paperless Microbiology -MODA</w:t>
      </w:r>
    </w:p>
    <w:p>
      <w:pPr>
        <w:tabs>
          <w:tab w:val="left" w:pos="1560"/>
        </w:tabs>
        <w:spacing w:after="60"/>
        <w:ind w:left="-360" w:right="389"/>
        <w:jc w:val="both"/>
        <w:rPr>
          <w:rStyle w:val="16"/>
          <w:rFonts w:ascii="Verdana" w:hAnsi="Verdana"/>
          <w:i w:val="0"/>
          <w:sz w:val="18"/>
          <w:szCs w:val="18"/>
        </w:rPr>
      </w:pPr>
      <w:r>
        <w:rPr>
          <w:rStyle w:val="16"/>
          <w:rFonts w:ascii="Verdana" w:hAnsi="Verdana"/>
          <w:b/>
          <w:i w:val="0"/>
          <w:sz w:val="18"/>
          <w:szCs w:val="18"/>
        </w:rPr>
        <w:t xml:space="preserve">Vendor </w:t>
      </w:r>
      <w:r>
        <w:rPr>
          <w:rStyle w:val="16"/>
          <w:rFonts w:ascii="Verdana" w:hAnsi="Verdana"/>
          <w:i w:val="0"/>
          <w:sz w:val="18"/>
          <w:szCs w:val="18"/>
        </w:rPr>
        <w:tab/>
      </w:r>
      <w:r>
        <w:rPr>
          <w:rStyle w:val="16"/>
          <w:rFonts w:ascii="Verdana" w:hAnsi="Verdana"/>
          <w:i w:val="0"/>
          <w:sz w:val="18"/>
          <w:szCs w:val="18"/>
        </w:rPr>
        <w:t>: Lonza</w:t>
      </w:r>
    </w:p>
    <w:p>
      <w:pPr>
        <w:tabs>
          <w:tab w:val="left" w:pos="1560"/>
        </w:tabs>
        <w:spacing w:after="60"/>
        <w:ind w:left="-360" w:right="389"/>
        <w:jc w:val="both"/>
        <w:rPr>
          <w:rStyle w:val="16"/>
          <w:rFonts w:ascii="Verdana" w:hAnsi="Verdana"/>
          <w:i w:val="0"/>
          <w:sz w:val="18"/>
          <w:szCs w:val="18"/>
        </w:rPr>
      </w:pPr>
      <w:r>
        <w:rPr>
          <w:rStyle w:val="16"/>
          <w:rFonts w:ascii="Verdana" w:hAnsi="Verdana"/>
          <w:i w:val="0"/>
          <w:sz w:val="18"/>
          <w:szCs w:val="18"/>
        </w:rPr>
        <w:t>Role</w:t>
      </w:r>
      <w:r>
        <w:rPr>
          <w:rStyle w:val="16"/>
          <w:rFonts w:ascii="Verdana" w:hAnsi="Verdana"/>
          <w:i w:val="0"/>
          <w:sz w:val="18"/>
          <w:szCs w:val="18"/>
        </w:rPr>
        <w:tab/>
      </w:r>
      <w:r>
        <w:rPr>
          <w:rStyle w:val="16"/>
          <w:rFonts w:ascii="Verdana" w:hAnsi="Verdana"/>
          <w:i w:val="0"/>
          <w:sz w:val="18"/>
          <w:szCs w:val="18"/>
        </w:rPr>
        <w:t>: Validation/Implementation Co-ordinator</w:t>
      </w:r>
    </w:p>
    <w:p>
      <w:pPr>
        <w:tabs>
          <w:tab w:val="left" w:pos="1560"/>
        </w:tabs>
        <w:spacing w:after="60"/>
        <w:ind w:left="-360" w:right="389"/>
        <w:jc w:val="both"/>
        <w:rPr>
          <w:rStyle w:val="16"/>
          <w:rFonts w:ascii="Verdana" w:hAnsi="Verdana"/>
          <w:i w:val="0"/>
          <w:sz w:val="18"/>
          <w:szCs w:val="18"/>
        </w:rPr>
      </w:pPr>
      <w:r>
        <w:rPr>
          <w:rStyle w:val="16"/>
          <w:rFonts w:ascii="Verdana" w:hAnsi="Verdana"/>
          <w:i w:val="0"/>
          <w:sz w:val="18"/>
          <w:szCs w:val="18"/>
        </w:rPr>
        <w:t>Status</w:t>
      </w:r>
      <w:r>
        <w:rPr>
          <w:rStyle w:val="16"/>
          <w:rFonts w:ascii="Verdana" w:hAnsi="Verdana"/>
          <w:i w:val="0"/>
          <w:sz w:val="18"/>
          <w:szCs w:val="18"/>
        </w:rPr>
        <w:tab/>
      </w:r>
      <w:r>
        <w:rPr>
          <w:rStyle w:val="16"/>
          <w:rFonts w:ascii="Verdana" w:hAnsi="Verdana"/>
          <w:i w:val="0"/>
          <w:sz w:val="18"/>
          <w:szCs w:val="18"/>
        </w:rPr>
        <w:t xml:space="preserve">: Completed  </w:t>
      </w:r>
    </w:p>
    <w:p>
      <w:pPr>
        <w:tabs>
          <w:tab w:val="left" w:pos="1560"/>
        </w:tabs>
        <w:spacing w:after="60"/>
        <w:ind w:left="-360" w:right="389"/>
        <w:jc w:val="both"/>
        <w:rPr>
          <w:rStyle w:val="16"/>
          <w:rFonts w:ascii="Verdana" w:hAnsi="Verdana"/>
          <w:i w:val="0"/>
          <w:sz w:val="18"/>
          <w:szCs w:val="18"/>
        </w:rPr>
      </w:pPr>
    </w:p>
    <w:p>
      <w:pPr>
        <w:tabs>
          <w:tab w:val="left" w:pos="1560"/>
        </w:tabs>
        <w:spacing w:after="60"/>
        <w:ind w:left="-360" w:right="389"/>
        <w:jc w:val="both"/>
        <w:rPr>
          <w:rStyle w:val="16"/>
          <w:rFonts w:ascii="Verdana" w:hAnsi="Verdana"/>
          <w:b/>
          <w:i w:val="0"/>
          <w:sz w:val="18"/>
          <w:szCs w:val="18"/>
        </w:rPr>
      </w:pPr>
      <w:r>
        <w:rPr>
          <w:rStyle w:val="16"/>
          <w:rFonts w:ascii="Verdana" w:hAnsi="Verdana"/>
          <w:b/>
          <w:i w:val="0"/>
          <w:sz w:val="18"/>
          <w:szCs w:val="18"/>
        </w:rPr>
        <w:t>Title</w:t>
      </w:r>
      <w:r>
        <w:rPr>
          <w:rStyle w:val="16"/>
          <w:rFonts w:ascii="Verdana" w:hAnsi="Verdana"/>
          <w:b/>
          <w:i w:val="0"/>
          <w:sz w:val="18"/>
          <w:szCs w:val="18"/>
        </w:rPr>
        <w:tab/>
      </w:r>
      <w:r>
        <w:rPr>
          <w:rStyle w:val="16"/>
          <w:rFonts w:ascii="Verdana" w:hAnsi="Verdana"/>
          <w:b/>
          <w:i w:val="0"/>
          <w:sz w:val="18"/>
          <w:szCs w:val="18"/>
        </w:rPr>
        <w:t xml:space="preserve">: </w:t>
      </w:r>
      <w:r>
        <w:rPr>
          <w:rFonts w:ascii="Verdana" w:hAnsi="Verdana"/>
          <w:b/>
          <w:sz w:val="18"/>
          <w:szCs w:val="18"/>
        </w:rPr>
        <w:t>Statistical Quality/Process Assurance - Minitab</w:t>
      </w:r>
    </w:p>
    <w:p>
      <w:pPr>
        <w:tabs>
          <w:tab w:val="left" w:pos="1560"/>
        </w:tabs>
        <w:spacing w:after="60"/>
        <w:ind w:left="-360" w:right="389"/>
        <w:jc w:val="both"/>
        <w:rPr>
          <w:rStyle w:val="16"/>
          <w:rFonts w:ascii="Verdana" w:hAnsi="Verdana"/>
          <w:i w:val="0"/>
          <w:sz w:val="18"/>
          <w:szCs w:val="18"/>
        </w:rPr>
      </w:pPr>
      <w:r>
        <w:rPr>
          <w:rStyle w:val="16"/>
          <w:rFonts w:ascii="Verdana" w:hAnsi="Verdana"/>
          <w:b/>
          <w:i w:val="0"/>
          <w:sz w:val="18"/>
          <w:szCs w:val="18"/>
        </w:rPr>
        <w:t xml:space="preserve">Vendor </w:t>
      </w:r>
      <w:r>
        <w:rPr>
          <w:rStyle w:val="16"/>
          <w:rFonts w:ascii="Verdana" w:hAnsi="Verdana"/>
          <w:i w:val="0"/>
          <w:sz w:val="18"/>
          <w:szCs w:val="18"/>
        </w:rPr>
        <w:tab/>
      </w:r>
      <w:r>
        <w:rPr>
          <w:rStyle w:val="16"/>
          <w:rFonts w:ascii="Verdana" w:hAnsi="Verdana"/>
          <w:i w:val="0"/>
          <w:sz w:val="18"/>
          <w:szCs w:val="18"/>
        </w:rPr>
        <w:t>: Cubic Quality</w:t>
      </w:r>
    </w:p>
    <w:p>
      <w:pPr>
        <w:tabs>
          <w:tab w:val="left" w:pos="1560"/>
        </w:tabs>
        <w:spacing w:after="60"/>
        <w:ind w:left="-360" w:right="389"/>
        <w:jc w:val="both"/>
        <w:rPr>
          <w:rStyle w:val="16"/>
          <w:rFonts w:ascii="Verdana" w:hAnsi="Verdana"/>
          <w:i w:val="0"/>
          <w:sz w:val="18"/>
          <w:szCs w:val="18"/>
        </w:rPr>
      </w:pPr>
      <w:r>
        <w:rPr>
          <w:rStyle w:val="16"/>
          <w:rFonts w:ascii="Verdana" w:hAnsi="Verdana"/>
          <w:i w:val="0"/>
          <w:sz w:val="18"/>
          <w:szCs w:val="18"/>
        </w:rPr>
        <w:t>Role</w:t>
      </w:r>
      <w:r>
        <w:rPr>
          <w:rStyle w:val="16"/>
          <w:rFonts w:ascii="Verdana" w:hAnsi="Verdana"/>
          <w:i w:val="0"/>
          <w:sz w:val="18"/>
          <w:szCs w:val="18"/>
        </w:rPr>
        <w:tab/>
      </w:r>
      <w:r>
        <w:rPr>
          <w:rStyle w:val="16"/>
          <w:rFonts w:ascii="Verdana" w:hAnsi="Verdana"/>
          <w:i w:val="0"/>
          <w:sz w:val="18"/>
          <w:szCs w:val="18"/>
        </w:rPr>
        <w:t>: Validation/Implementation Co-ordinator</w:t>
      </w:r>
    </w:p>
    <w:p>
      <w:pPr>
        <w:tabs>
          <w:tab w:val="left" w:pos="1560"/>
        </w:tabs>
        <w:spacing w:after="60"/>
        <w:ind w:left="-360" w:right="389"/>
        <w:jc w:val="both"/>
        <w:rPr>
          <w:rStyle w:val="16"/>
          <w:rFonts w:ascii="Verdana" w:hAnsi="Verdana"/>
          <w:i w:val="0"/>
          <w:sz w:val="18"/>
          <w:szCs w:val="18"/>
        </w:rPr>
      </w:pPr>
      <w:r>
        <w:rPr>
          <w:rStyle w:val="16"/>
          <w:rFonts w:ascii="Verdana" w:hAnsi="Verdana"/>
          <w:i w:val="0"/>
          <w:sz w:val="18"/>
          <w:szCs w:val="18"/>
        </w:rPr>
        <w:t>Status</w:t>
      </w:r>
      <w:r>
        <w:rPr>
          <w:rStyle w:val="16"/>
          <w:rFonts w:ascii="Verdana" w:hAnsi="Verdana"/>
          <w:i w:val="0"/>
          <w:sz w:val="18"/>
          <w:szCs w:val="18"/>
        </w:rPr>
        <w:tab/>
      </w:r>
      <w:r>
        <w:rPr>
          <w:rStyle w:val="16"/>
          <w:rFonts w:ascii="Verdana" w:hAnsi="Verdana"/>
          <w:i w:val="0"/>
          <w:sz w:val="18"/>
          <w:szCs w:val="18"/>
        </w:rPr>
        <w:t xml:space="preserve">: Completed  </w:t>
      </w:r>
    </w:p>
    <w:p>
      <w:pPr>
        <w:tabs>
          <w:tab w:val="left" w:pos="1560"/>
        </w:tabs>
        <w:spacing w:after="60"/>
        <w:ind w:left="-360" w:right="389"/>
        <w:jc w:val="both"/>
        <w:rPr>
          <w:rStyle w:val="16"/>
          <w:rFonts w:ascii="Verdana" w:hAnsi="Verdana"/>
          <w:b/>
          <w:i w:val="0"/>
          <w:sz w:val="18"/>
          <w:szCs w:val="18"/>
        </w:rPr>
      </w:pPr>
    </w:p>
    <w:p>
      <w:pPr>
        <w:tabs>
          <w:tab w:val="left" w:pos="1560"/>
        </w:tabs>
        <w:spacing w:after="60"/>
        <w:ind w:left="-360" w:right="389"/>
        <w:jc w:val="both"/>
        <w:rPr>
          <w:rStyle w:val="16"/>
          <w:rFonts w:ascii="Verdana" w:hAnsi="Verdana"/>
          <w:b/>
          <w:i w:val="0"/>
          <w:sz w:val="18"/>
          <w:szCs w:val="18"/>
        </w:rPr>
      </w:pPr>
      <w:r>
        <w:rPr>
          <w:rStyle w:val="16"/>
          <w:rFonts w:ascii="Verdana" w:hAnsi="Verdana"/>
          <w:b/>
          <w:i w:val="0"/>
          <w:sz w:val="18"/>
          <w:szCs w:val="18"/>
        </w:rPr>
        <w:t>Title</w:t>
      </w:r>
      <w:r>
        <w:rPr>
          <w:rStyle w:val="16"/>
          <w:rFonts w:ascii="Verdana" w:hAnsi="Verdana"/>
          <w:b/>
          <w:i w:val="0"/>
          <w:sz w:val="18"/>
          <w:szCs w:val="18"/>
        </w:rPr>
        <w:tab/>
      </w:r>
      <w:r>
        <w:rPr>
          <w:rStyle w:val="16"/>
          <w:rFonts w:ascii="Verdana" w:hAnsi="Verdana"/>
          <w:b/>
          <w:i w:val="0"/>
          <w:sz w:val="18"/>
          <w:szCs w:val="18"/>
        </w:rPr>
        <w:t xml:space="preserve">: </w:t>
      </w:r>
      <w:r>
        <w:rPr>
          <w:rFonts w:ascii="Verdana" w:hAnsi="Verdana"/>
          <w:b/>
          <w:sz w:val="18"/>
          <w:szCs w:val="18"/>
        </w:rPr>
        <w:t>PLC/SCADA/BMS Validation</w:t>
      </w:r>
    </w:p>
    <w:p>
      <w:pPr>
        <w:tabs>
          <w:tab w:val="left" w:pos="1560"/>
        </w:tabs>
        <w:spacing w:after="60"/>
        <w:ind w:left="-360" w:right="389"/>
        <w:jc w:val="both"/>
        <w:rPr>
          <w:rStyle w:val="16"/>
          <w:rFonts w:ascii="Verdana" w:hAnsi="Verdana"/>
          <w:i w:val="0"/>
          <w:sz w:val="18"/>
          <w:szCs w:val="18"/>
        </w:rPr>
      </w:pPr>
      <w:r>
        <w:rPr>
          <w:rStyle w:val="16"/>
          <w:rFonts w:ascii="Verdana" w:hAnsi="Verdana"/>
          <w:i w:val="0"/>
          <w:sz w:val="18"/>
          <w:szCs w:val="18"/>
        </w:rPr>
        <w:t>Role</w:t>
      </w:r>
      <w:r>
        <w:rPr>
          <w:rStyle w:val="16"/>
          <w:rFonts w:ascii="Verdana" w:hAnsi="Verdana"/>
          <w:i w:val="0"/>
          <w:sz w:val="18"/>
          <w:szCs w:val="18"/>
        </w:rPr>
        <w:tab/>
      </w:r>
      <w:r>
        <w:rPr>
          <w:rStyle w:val="16"/>
          <w:rFonts w:ascii="Verdana" w:hAnsi="Verdana"/>
          <w:i w:val="0"/>
          <w:sz w:val="18"/>
          <w:szCs w:val="18"/>
        </w:rPr>
        <w:t>: Validation in Strides’ Poland Site</w:t>
      </w:r>
    </w:p>
    <w:p>
      <w:pPr>
        <w:tabs>
          <w:tab w:val="left" w:pos="1560"/>
        </w:tabs>
        <w:spacing w:after="60"/>
        <w:ind w:left="-360" w:right="389"/>
        <w:jc w:val="both"/>
        <w:rPr>
          <w:rStyle w:val="16"/>
          <w:rFonts w:ascii="Verdana" w:hAnsi="Verdana"/>
          <w:i w:val="0"/>
          <w:sz w:val="18"/>
          <w:szCs w:val="18"/>
        </w:rPr>
      </w:pPr>
      <w:r>
        <w:rPr>
          <w:rStyle w:val="16"/>
          <w:rFonts w:ascii="Verdana" w:hAnsi="Verdana"/>
          <w:i w:val="0"/>
          <w:sz w:val="18"/>
          <w:szCs w:val="18"/>
        </w:rPr>
        <w:t>Status</w:t>
      </w:r>
      <w:r>
        <w:rPr>
          <w:rStyle w:val="16"/>
          <w:rFonts w:ascii="Verdana" w:hAnsi="Verdana"/>
          <w:i w:val="0"/>
          <w:sz w:val="18"/>
          <w:szCs w:val="18"/>
        </w:rPr>
        <w:tab/>
      </w:r>
      <w:r>
        <w:rPr>
          <w:rStyle w:val="16"/>
          <w:rFonts w:ascii="Verdana" w:hAnsi="Verdana"/>
          <w:i w:val="0"/>
          <w:sz w:val="18"/>
          <w:szCs w:val="18"/>
        </w:rPr>
        <w:t xml:space="preserve">: Completed </w:t>
      </w:r>
    </w:p>
    <w:p>
      <w:pPr>
        <w:tabs>
          <w:tab w:val="left" w:pos="1560"/>
        </w:tabs>
        <w:spacing w:after="60"/>
        <w:ind w:left="-360" w:right="389"/>
        <w:jc w:val="both"/>
        <w:rPr>
          <w:rStyle w:val="16"/>
          <w:rFonts w:ascii="Verdana" w:hAnsi="Verdana"/>
          <w:b/>
          <w:i w:val="0"/>
          <w:sz w:val="18"/>
          <w:szCs w:val="18"/>
        </w:rPr>
      </w:pPr>
    </w:p>
    <w:p>
      <w:pPr>
        <w:tabs>
          <w:tab w:val="left" w:pos="1560"/>
        </w:tabs>
        <w:spacing w:after="60"/>
        <w:ind w:left="-360" w:right="389"/>
        <w:jc w:val="both"/>
        <w:rPr>
          <w:rStyle w:val="16"/>
          <w:rFonts w:ascii="Verdana" w:hAnsi="Verdana"/>
          <w:b/>
          <w:i w:val="0"/>
          <w:sz w:val="18"/>
          <w:szCs w:val="18"/>
        </w:rPr>
      </w:pPr>
      <w:r>
        <w:rPr>
          <w:rStyle w:val="16"/>
          <w:rFonts w:ascii="Verdana" w:hAnsi="Verdana"/>
          <w:b/>
          <w:i w:val="0"/>
          <w:sz w:val="18"/>
          <w:szCs w:val="18"/>
        </w:rPr>
        <w:t>Title</w:t>
      </w:r>
      <w:r>
        <w:rPr>
          <w:rStyle w:val="16"/>
          <w:rFonts w:ascii="Verdana" w:hAnsi="Verdana"/>
          <w:b/>
          <w:i w:val="0"/>
          <w:sz w:val="18"/>
          <w:szCs w:val="18"/>
        </w:rPr>
        <w:tab/>
      </w:r>
      <w:r>
        <w:rPr>
          <w:rStyle w:val="16"/>
          <w:rFonts w:ascii="Verdana" w:hAnsi="Verdana"/>
          <w:b/>
          <w:i w:val="0"/>
          <w:sz w:val="18"/>
          <w:szCs w:val="18"/>
        </w:rPr>
        <w:t xml:space="preserve">: </w:t>
      </w:r>
      <w:r>
        <w:rPr>
          <w:rFonts w:ascii="Verdana" w:hAnsi="Verdana"/>
          <w:b/>
          <w:sz w:val="18"/>
          <w:szCs w:val="18"/>
        </w:rPr>
        <w:t>Risk Based prioritization of Quality Risk Management Activity</w:t>
      </w:r>
    </w:p>
    <w:p>
      <w:pPr>
        <w:tabs>
          <w:tab w:val="left" w:pos="1560"/>
        </w:tabs>
        <w:spacing w:after="60"/>
        <w:ind w:left="-360" w:right="389"/>
        <w:jc w:val="both"/>
        <w:rPr>
          <w:rStyle w:val="16"/>
          <w:rFonts w:ascii="Verdana" w:hAnsi="Verdana"/>
          <w:i w:val="0"/>
          <w:sz w:val="18"/>
          <w:szCs w:val="18"/>
        </w:rPr>
      </w:pPr>
      <w:r>
        <w:rPr>
          <w:rStyle w:val="16"/>
          <w:rFonts w:ascii="Verdana" w:hAnsi="Verdana"/>
          <w:i w:val="0"/>
          <w:sz w:val="18"/>
          <w:szCs w:val="18"/>
        </w:rPr>
        <w:t>Role</w:t>
      </w:r>
      <w:r>
        <w:rPr>
          <w:rStyle w:val="16"/>
          <w:rFonts w:ascii="Verdana" w:hAnsi="Verdana"/>
          <w:i w:val="0"/>
          <w:sz w:val="18"/>
          <w:szCs w:val="18"/>
        </w:rPr>
        <w:tab/>
      </w:r>
      <w:r>
        <w:rPr>
          <w:rStyle w:val="16"/>
          <w:rFonts w:ascii="Verdana" w:hAnsi="Verdana"/>
          <w:i w:val="0"/>
          <w:sz w:val="18"/>
          <w:szCs w:val="18"/>
        </w:rPr>
        <w:t>: Execution and Co-ordination</w:t>
      </w:r>
    </w:p>
    <w:p>
      <w:pPr>
        <w:tabs>
          <w:tab w:val="left" w:pos="1560"/>
        </w:tabs>
        <w:spacing w:after="60"/>
        <w:ind w:left="-360" w:right="389"/>
        <w:jc w:val="both"/>
        <w:rPr>
          <w:rStyle w:val="16"/>
          <w:rFonts w:ascii="Verdana" w:hAnsi="Verdana"/>
          <w:i w:val="0"/>
          <w:sz w:val="18"/>
          <w:szCs w:val="18"/>
        </w:rPr>
      </w:pPr>
      <w:r>
        <w:rPr>
          <w:rStyle w:val="16"/>
          <w:rFonts w:ascii="Verdana" w:hAnsi="Verdana"/>
          <w:i w:val="0"/>
          <w:sz w:val="18"/>
          <w:szCs w:val="18"/>
        </w:rPr>
        <w:t>Status</w:t>
      </w:r>
      <w:r>
        <w:rPr>
          <w:rStyle w:val="16"/>
          <w:rFonts w:ascii="Verdana" w:hAnsi="Verdana"/>
          <w:i w:val="0"/>
          <w:sz w:val="18"/>
          <w:szCs w:val="18"/>
        </w:rPr>
        <w:tab/>
      </w:r>
      <w:r>
        <w:rPr>
          <w:rStyle w:val="16"/>
          <w:rFonts w:ascii="Verdana" w:hAnsi="Verdana"/>
          <w:i w:val="0"/>
          <w:sz w:val="18"/>
          <w:szCs w:val="18"/>
        </w:rPr>
        <w:t xml:space="preserve">: Completed  </w:t>
      </w:r>
    </w:p>
    <w:p>
      <w:pPr>
        <w:tabs>
          <w:tab w:val="left" w:pos="1560"/>
        </w:tabs>
        <w:spacing w:after="60"/>
        <w:ind w:left="-360" w:right="389"/>
        <w:jc w:val="both"/>
        <w:rPr>
          <w:rStyle w:val="16"/>
          <w:rFonts w:ascii="Verdana" w:hAnsi="Verdana"/>
          <w:i w:val="0"/>
          <w:sz w:val="18"/>
          <w:szCs w:val="18"/>
        </w:rPr>
      </w:pPr>
    </w:p>
    <w:p>
      <w:pPr>
        <w:tabs>
          <w:tab w:val="left" w:pos="1560"/>
        </w:tabs>
        <w:spacing w:after="60"/>
        <w:ind w:left="-360" w:right="389"/>
        <w:jc w:val="both"/>
        <w:rPr>
          <w:rStyle w:val="16"/>
          <w:rFonts w:ascii="Verdana" w:hAnsi="Verdana"/>
          <w:b/>
          <w:i w:val="0"/>
          <w:sz w:val="18"/>
          <w:szCs w:val="18"/>
        </w:rPr>
      </w:pPr>
      <w:r>
        <w:rPr>
          <w:rStyle w:val="16"/>
          <w:rFonts w:ascii="Verdana" w:hAnsi="Verdana"/>
          <w:b/>
          <w:i w:val="0"/>
          <w:sz w:val="18"/>
          <w:szCs w:val="18"/>
        </w:rPr>
        <w:t>Title</w:t>
      </w:r>
      <w:r>
        <w:rPr>
          <w:rStyle w:val="16"/>
          <w:rFonts w:ascii="Verdana" w:hAnsi="Verdana"/>
          <w:b/>
          <w:i w:val="0"/>
          <w:sz w:val="18"/>
          <w:szCs w:val="18"/>
        </w:rPr>
        <w:tab/>
      </w:r>
      <w:r>
        <w:rPr>
          <w:rStyle w:val="16"/>
          <w:rFonts w:ascii="Verdana" w:hAnsi="Verdana"/>
          <w:b/>
          <w:i w:val="0"/>
          <w:sz w:val="18"/>
          <w:szCs w:val="18"/>
        </w:rPr>
        <w:t xml:space="preserve">: </w:t>
      </w:r>
      <w:r>
        <w:rPr>
          <w:rFonts w:ascii="Verdana" w:hAnsi="Verdana"/>
          <w:b/>
          <w:sz w:val="18"/>
          <w:szCs w:val="18"/>
        </w:rPr>
        <w:t>Reduced Sampling and Testing of APIs for WHO Market</w:t>
      </w:r>
    </w:p>
    <w:p>
      <w:pPr>
        <w:tabs>
          <w:tab w:val="left" w:pos="1560"/>
        </w:tabs>
        <w:spacing w:after="60"/>
        <w:ind w:left="-360" w:right="389"/>
        <w:jc w:val="both"/>
        <w:rPr>
          <w:rStyle w:val="16"/>
          <w:rFonts w:ascii="Verdana" w:hAnsi="Verdana"/>
          <w:i w:val="0"/>
          <w:sz w:val="18"/>
          <w:szCs w:val="18"/>
        </w:rPr>
      </w:pPr>
      <w:r>
        <w:rPr>
          <w:rStyle w:val="16"/>
          <w:rFonts w:ascii="Verdana" w:hAnsi="Verdana"/>
          <w:i w:val="0"/>
          <w:sz w:val="18"/>
          <w:szCs w:val="18"/>
        </w:rPr>
        <w:t>Role</w:t>
      </w:r>
      <w:r>
        <w:rPr>
          <w:rStyle w:val="16"/>
          <w:rFonts w:ascii="Verdana" w:hAnsi="Verdana"/>
          <w:i w:val="0"/>
          <w:sz w:val="18"/>
          <w:szCs w:val="18"/>
        </w:rPr>
        <w:tab/>
      </w:r>
      <w:r>
        <w:rPr>
          <w:rStyle w:val="16"/>
          <w:rFonts w:ascii="Verdana" w:hAnsi="Verdana"/>
          <w:i w:val="0"/>
          <w:sz w:val="18"/>
          <w:szCs w:val="18"/>
        </w:rPr>
        <w:t>: Preparation of documentation package for WHO with Cross functional participation</w:t>
      </w:r>
    </w:p>
    <w:p>
      <w:pPr>
        <w:tabs>
          <w:tab w:val="left" w:pos="1560"/>
        </w:tabs>
        <w:spacing w:after="60"/>
        <w:ind w:left="-360" w:right="389"/>
        <w:jc w:val="both"/>
        <w:rPr>
          <w:rStyle w:val="16"/>
          <w:rFonts w:ascii="Verdana" w:hAnsi="Verdana"/>
          <w:i w:val="0"/>
          <w:sz w:val="18"/>
          <w:szCs w:val="18"/>
        </w:rPr>
      </w:pPr>
      <w:r>
        <w:rPr>
          <w:rStyle w:val="16"/>
          <w:rFonts w:ascii="Verdana" w:hAnsi="Verdana"/>
          <w:i w:val="0"/>
          <w:sz w:val="18"/>
          <w:szCs w:val="18"/>
        </w:rPr>
        <w:t>Status</w:t>
      </w:r>
      <w:r>
        <w:rPr>
          <w:rStyle w:val="16"/>
          <w:rFonts w:ascii="Verdana" w:hAnsi="Verdana"/>
          <w:i w:val="0"/>
          <w:sz w:val="18"/>
          <w:szCs w:val="18"/>
        </w:rPr>
        <w:tab/>
      </w:r>
      <w:r>
        <w:rPr>
          <w:rStyle w:val="16"/>
          <w:rFonts w:ascii="Verdana" w:hAnsi="Verdana"/>
          <w:i w:val="0"/>
          <w:sz w:val="18"/>
          <w:szCs w:val="18"/>
        </w:rPr>
        <w:t xml:space="preserve">: Completed – Got Approval from WHO  </w:t>
      </w:r>
    </w:p>
    <w:p>
      <w:pPr>
        <w:tabs>
          <w:tab w:val="left" w:pos="1560"/>
        </w:tabs>
        <w:spacing w:after="60"/>
        <w:ind w:left="-360" w:right="389"/>
        <w:jc w:val="both"/>
        <w:rPr>
          <w:rStyle w:val="16"/>
          <w:rFonts w:ascii="Verdana" w:hAnsi="Verdana"/>
          <w:b/>
          <w:i w:val="0"/>
          <w:sz w:val="18"/>
          <w:szCs w:val="18"/>
        </w:rPr>
      </w:pPr>
    </w:p>
    <w:p>
      <w:pPr>
        <w:tabs>
          <w:tab w:val="left" w:pos="1560"/>
        </w:tabs>
        <w:spacing w:after="60"/>
        <w:ind w:left="-360" w:right="389"/>
        <w:jc w:val="both"/>
        <w:rPr>
          <w:rStyle w:val="16"/>
          <w:rFonts w:ascii="Verdana" w:hAnsi="Verdana"/>
          <w:b/>
          <w:i w:val="0"/>
          <w:sz w:val="18"/>
          <w:szCs w:val="18"/>
        </w:rPr>
      </w:pPr>
      <w:r>
        <w:rPr>
          <w:rStyle w:val="16"/>
          <w:rFonts w:ascii="Verdana" w:hAnsi="Verdana"/>
          <w:b/>
          <w:i w:val="0"/>
          <w:sz w:val="18"/>
          <w:szCs w:val="18"/>
        </w:rPr>
        <w:t>Title</w:t>
      </w:r>
      <w:r>
        <w:rPr>
          <w:rStyle w:val="16"/>
          <w:rFonts w:ascii="Verdana" w:hAnsi="Verdana"/>
          <w:b/>
          <w:i w:val="0"/>
          <w:sz w:val="18"/>
          <w:szCs w:val="18"/>
        </w:rPr>
        <w:tab/>
      </w:r>
      <w:r>
        <w:rPr>
          <w:rStyle w:val="16"/>
          <w:rFonts w:ascii="Verdana" w:hAnsi="Verdana"/>
          <w:b/>
          <w:i w:val="0"/>
          <w:sz w:val="18"/>
          <w:szCs w:val="18"/>
        </w:rPr>
        <w:t xml:space="preserve">: </w:t>
      </w:r>
      <w:r>
        <w:rPr>
          <w:rFonts w:ascii="Verdana" w:hAnsi="Verdana"/>
          <w:b/>
          <w:sz w:val="18"/>
          <w:szCs w:val="18"/>
        </w:rPr>
        <w:t>Training on QMS elements across the organization</w:t>
      </w:r>
    </w:p>
    <w:p>
      <w:pPr>
        <w:tabs>
          <w:tab w:val="left" w:pos="1560"/>
        </w:tabs>
        <w:spacing w:after="60"/>
        <w:ind w:left="-360" w:right="389"/>
        <w:jc w:val="both"/>
        <w:rPr>
          <w:rStyle w:val="16"/>
          <w:rFonts w:ascii="Verdana" w:hAnsi="Verdana"/>
          <w:i w:val="0"/>
          <w:sz w:val="18"/>
          <w:szCs w:val="18"/>
        </w:rPr>
      </w:pPr>
      <w:r>
        <w:rPr>
          <w:rStyle w:val="16"/>
          <w:rFonts w:ascii="Verdana" w:hAnsi="Verdana"/>
          <w:i w:val="0"/>
          <w:sz w:val="18"/>
          <w:szCs w:val="18"/>
        </w:rPr>
        <w:t>Role</w:t>
      </w:r>
      <w:r>
        <w:rPr>
          <w:rStyle w:val="16"/>
          <w:rFonts w:ascii="Verdana" w:hAnsi="Verdana"/>
          <w:i w:val="0"/>
          <w:sz w:val="18"/>
          <w:szCs w:val="18"/>
        </w:rPr>
        <w:tab/>
      </w:r>
      <w:r>
        <w:rPr>
          <w:rStyle w:val="16"/>
          <w:rFonts w:ascii="Verdana" w:hAnsi="Verdana"/>
          <w:i w:val="0"/>
          <w:sz w:val="18"/>
          <w:szCs w:val="18"/>
        </w:rPr>
        <w:t>: Training, preparation of PPTs</w:t>
      </w:r>
    </w:p>
    <w:p>
      <w:pPr>
        <w:tabs>
          <w:tab w:val="left" w:pos="1560"/>
        </w:tabs>
        <w:spacing w:after="60"/>
        <w:ind w:left="-360" w:right="389"/>
        <w:jc w:val="both"/>
        <w:rPr>
          <w:rStyle w:val="16"/>
          <w:rFonts w:ascii="Verdana" w:hAnsi="Verdana"/>
          <w:i w:val="0"/>
          <w:sz w:val="18"/>
          <w:szCs w:val="18"/>
        </w:rPr>
      </w:pPr>
      <w:r>
        <w:rPr>
          <w:rStyle w:val="16"/>
          <w:rFonts w:ascii="Verdana" w:hAnsi="Verdana"/>
          <w:i w:val="0"/>
          <w:sz w:val="18"/>
          <w:szCs w:val="18"/>
        </w:rPr>
        <w:t>Status</w:t>
      </w:r>
      <w:r>
        <w:rPr>
          <w:rStyle w:val="16"/>
          <w:rFonts w:ascii="Verdana" w:hAnsi="Verdana"/>
          <w:i w:val="0"/>
          <w:sz w:val="18"/>
          <w:szCs w:val="18"/>
        </w:rPr>
        <w:tab/>
      </w:r>
      <w:r>
        <w:rPr>
          <w:rStyle w:val="16"/>
          <w:rFonts w:ascii="Verdana" w:hAnsi="Verdana"/>
          <w:i w:val="0"/>
          <w:sz w:val="18"/>
          <w:szCs w:val="18"/>
        </w:rPr>
        <w:t xml:space="preserve">: On- Going    </w:t>
      </w:r>
    </w:p>
    <w:p>
      <w:pPr>
        <w:tabs>
          <w:tab w:val="left" w:pos="1560"/>
        </w:tabs>
        <w:spacing w:after="60"/>
        <w:ind w:left="-360" w:right="389"/>
        <w:jc w:val="both"/>
        <w:rPr>
          <w:rStyle w:val="16"/>
          <w:rFonts w:ascii="Verdana" w:hAnsi="Verdana"/>
          <w:i w:val="0"/>
          <w:sz w:val="18"/>
          <w:szCs w:val="18"/>
        </w:rPr>
      </w:pPr>
    </w:p>
    <w:p>
      <w:pPr>
        <w:tabs>
          <w:tab w:val="left" w:pos="1560"/>
        </w:tabs>
        <w:spacing w:after="60"/>
        <w:ind w:left="1560" w:right="389" w:hanging="1920"/>
        <w:jc w:val="both"/>
        <w:rPr>
          <w:rFonts w:ascii="Verdana" w:hAnsi="Verdana"/>
          <w:b/>
          <w:sz w:val="18"/>
          <w:szCs w:val="18"/>
        </w:rPr>
      </w:pPr>
      <w:r>
        <w:rPr>
          <w:rStyle w:val="16"/>
          <w:rFonts w:ascii="Verdana" w:hAnsi="Verdana"/>
          <w:b/>
          <w:i w:val="0"/>
          <w:sz w:val="18"/>
          <w:szCs w:val="18"/>
        </w:rPr>
        <w:t>Title</w:t>
      </w:r>
      <w:r>
        <w:rPr>
          <w:rStyle w:val="16"/>
          <w:rFonts w:ascii="Verdana" w:hAnsi="Verdana"/>
          <w:b/>
          <w:i w:val="0"/>
          <w:sz w:val="18"/>
          <w:szCs w:val="18"/>
        </w:rPr>
        <w:tab/>
      </w:r>
      <w:r>
        <w:rPr>
          <w:rStyle w:val="16"/>
          <w:rFonts w:ascii="Verdana" w:hAnsi="Verdana"/>
          <w:b/>
          <w:i w:val="0"/>
          <w:sz w:val="18"/>
          <w:szCs w:val="18"/>
        </w:rPr>
        <w:t xml:space="preserve">: </w:t>
      </w:r>
      <w:r>
        <w:rPr>
          <w:rFonts w:ascii="Verdana" w:hAnsi="Verdana"/>
          <w:b/>
          <w:sz w:val="18"/>
          <w:szCs w:val="18"/>
        </w:rPr>
        <w:t xml:space="preserve">Harmonization of procedures across the organization based on process    </w:t>
      </w:r>
    </w:p>
    <w:p>
      <w:pPr>
        <w:tabs>
          <w:tab w:val="left" w:pos="1560"/>
        </w:tabs>
        <w:spacing w:after="60"/>
        <w:ind w:left="1560" w:right="389" w:hanging="1920"/>
        <w:jc w:val="both"/>
        <w:rPr>
          <w:rStyle w:val="16"/>
          <w:rFonts w:ascii="Verdana" w:hAnsi="Verdana"/>
          <w:b/>
          <w:i w:val="0"/>
          <w:sz w:val="18"/>
          <w:szCs w:val="18"/>
        </w:rPr>
      </w:pPr>
      <w:r>
        <w:rPr>
          <w:rFonts w:ascii="Verdana" w:hAnsi="Verdana"/>
          <w:b/>
          <w:sz w:val="18"/>
          <w:szCs w:val="18"/>
        </w:rPr>
        <w:t xml:space="preserve">                                 flow approach</w:t>
      </w:r>
    </w:p>
    <w:p>
      <w:pPr>
        <w:tabs>
          <w:tab w:val="left" w:pos="1560"/>
        </w:tabs>
        <w:spacing w:after="60"/>
        <w:ind w:left="-360" w:right="389"/>
        <w:jc w:val="both"/>
        <w:rPr>
          <w:rStyle w:val="16"/>
          <w:rFonts w:ascii="Verdana" w:hAnsi="Verdana"/>
          <w:i w:val="0"/>
          <w:sz w:val="18"/>
          <w:szCs w:val="18"/>
        </w:rPr>
      </w:pPr>
      <w:r>
        <w:rPr>
          <w:rStyle w:val="16"/>
          <w:rFonts w:ascii="Verdana" w:hAnsi="Verdana"/>
          <w:i w:val="0"/>
          <w:sz w:val="18"/>
          <w:szCs w:val="18"/>
        </w:rPr>
        <w:t>Role</w:t>
      </w:r>
      <w:r>
        <w:rPr>
          <w:rStyle w:val="16"/>
          <w:rFonts w:ascii="Verdana" w:hAnsi="Verdana"/>
          <w:i w:val="0"/>
          <w:sz w:val="18"/>
          <w:szCs w:val="18"/>
        </w:rPr>
        <w:tab/>
      </w:r>
      <w:r>
        <w:rPr>
          <w:rStyle w:val="16"/>
          <w:rFonts w:ascii="Verdana" w:hAnsi="Verdana"/>
          <w:i w:val="0"/>
          <w:sz w:val="18"/>
          <w:szCs w:val="18"/>
        </w:rPr>
        <w:t>: Execution and Co-ordination</w:t>
      </w:r>
    </w:p>
    <w:p>
      <w:pPr>
        <w:tabs>
          <w:tab w:val="left" w:pos="1560"/>
        </w:tabs>
        <w:spacing w:after="60"/>
        <w:ind w:left="-360" w:right="389"/>
        <w:jc w:val="both"/>
        <w:rPr>
          <w:rStyle w:val="16"/>
          <w:rFonts w:ascii="Verdana" w:hAnsi="Verdana"/>
          <w:i w:val="0"/>
          <w:sz w:val="18"/>
          <w:szCs w:val="18"/>
        </w:rPr>
      </w:pPr>
      <w:r>
        <w:rPr>
          <w:rStyle w:val="16"/>
          <w:rFonts w:ascii="Verdana" w:hAnsi="Verdana"/>
          <w:i w:val="0"/>
          <w:sz w:val="18"/>
          <w:szCs w:val="18"/>
        </w:rPr>
        <w:t>Status</w:t>
      </w:r>
      <w:r>
        <w:rPr>
          <w:rStyle w:val="16"/>
          <w:rFonts w:ascii="Verdana" w:hAnsi="Verdana"/>
          <w:i w:val="0"/>
          <w:sz w:val="18"/>
          <w:szCs w:val="18"/>
        </w:rPr>
        <w:tab/>
      </w:r>
      <w:r>
        <w:rPr>
          <w:rStyle w:val="16"/>
          <w:rFonts w:ascii="Verdana" w:hAnsi="Verdana"/>
          <w:i w:val="0"/>
          <w:sz w:val="18"/>
          <w:szCs w:val="18"/>
        </w:rPr>
        <w:t xml:space="preserve">: Completed  </w:t>
      </w:r>
    </w:p>
    <w:p>
      <w:pPr>
        <w:tabs>
          <w:tab w:val="left" w:pos="1560"/>
        </w:tabs>
        <w:spacing w:after="60"/>
        <w:ind w:left="-360" w:right="389"/>
        <w:jc w:val="both"/>
        <w:rPr>
          <w:rStyle w:val="16"/>
          <w:rFonts w:ascii="Verdana" w:hAnsi="Verdana"/>
          <w:i w:val="0"/>
          <w:sz w:val="18"/>
          <w:szCs w:val="18"/>
        </w:rPr>
      </w:pPr>
    </w:p>
    <w:p>
      <w:pPr>
        <w:tabs>
          <w:tab w:val="left" w:pos="1560"/>
        </w:tabs>
        <w:spacing w:after="60"/>
        <w:ind w:left="-360" w:right="389"/>
        <w:jc w:val="both"/>
        <w:rPr>
          <w:rStyle w:val="16"/>
          <w:rFonts w:ascii="Verdana" w:hAnsi="Verdana"/>
          <w:b/>
          <w:i w:val="0"/>
          <w:sz w:val="18"/>
          <w:szCs w:val="18"/>
        </w:rPr>
      </w:pPr>
      <w:r>
        <w:rPr>
          <w:rStyle w:val="16"/>
          <w:rFonts w:ascii="Verdana" w:hAnsi="Verdana"/>
          <w:b/>
          <w:i w:val="0"/>
          <w:sz w:val="18"/>
          <w:szCs w:val="18"/>
        </w:rPr>
        <w:t>Title</w:t>
      </w:r>
      <w:r>
        <w:rPr>
          <w:rStyle w:val="16"/>
          <w:rFonts w:ascii="Verdana" w:hAnsi="Verdana"/>
          <w:b/>
          <w:i w:val="0"/>
          <w:sz w:val="18"/>
          <w:szCs w:val="18"/>
        </w:rPr>
        <w:tab/>
      </w:r>
      <w:r>
        <w:rPr>
          <w:rStyle w:val="16"/>
          <w:rFonts w:ascii="Verdana" w:hAnsi="Verdana"/>
          <w:b/>
          <w:i w:val="0"/>
          <w:sz w:val="18"/>
          <w:szCs w:val="18"/>
        </w:rPr>
        <w:t xml:space="preserve">: </w:t>
      </w:r>
      <w:r>
        <w:rPr>
          <w:rFonts w:ascii="Verdana" w:hAnsi="Verdana"/>
          <w:b/>
          <w:sz w:val="18"/>
          <w:szCs w:val="18"/>
        </w:rPr>
        <w:t>Training on CSV across the organization</w:t>
      </w:r>
    </w:p>
    <w:p>
      <w:pPr>
        <w:tabs>
          <w:tab w:val="left" w:pos="1560"/>
        </w:tabs>
        <w:spacing w:after="60"/>
        <w:ind w:left="-360" w:right="389"/>
        <w:jc w:val="both"/>
        <w:rPr>
          <w:rStyle w:val="16"/>
          <w:rFonts w:ascii="Verdana" w:hAnsi="Verdana"/>
          <w:i w:val="0"/>
          <w:sz w:val="18"/>
          <w:szCs w:val="18"/>
        </w:rPr>
      </w:pPr>
      <w:r>
        <w:rPr>
          <w:rStyle w:val="16"/>
          <w:rFonts w:ascii="Verdana" w:hAnsi="Verdana"/>
          <w:i w:val="0"/>
          <w:sz w:val="18"/>
          <w:szCs w:val="18"/>
        </w:rPr>
        <w:t>Role</w:t>
      </w:r>
      <w:r>
        <w:rPr>
          <w:rStyle w:val="16"/>
          <w:rFonts w:ascii="Verdana" w:hAnsi="Verdana"/>
          <w:i w:val="0"/>
          <w:sz w:val="18"/>
          <w:szCs w:val="18"/>
        </w:rPr>
        <w:tab/>
      </w:r>
      <w:r>
        <w:rPr>
          <w:rStyle w:val="16"/>
          <w:rFonts w:ascii="Verdana" w:hAnsi="Verdana"/>
          <w:i w:val="0"/>
          <w:sz w:val="18"/>
          <w:szCs w:val="18"/>
        </w:rPr>
        <w:t>: Training, preparation of PPTs</w:t>
      </w:r>
    </w:p>
    <w:p>
      <w:pPr>
        <w:tabs>
          <w:tab w:val="left" w:pos="1560"/>
        </w:tabs>
        <w:spacing w:after="60"/>
        <w:ind w:left="-360" w:right="389"/>
        <w:jc w:val="both"/>
        <w:rPr>
          <w:rStyle w:val="16"/>
          <w:rFonts w:ascii="Verdana" w:hAnsi="Verdana"/>
          <w:i w:val="0"/>
          <w:sz w:val="18"/>
          <w:szCs w:val="18"/>
        </w:rPr>
      </w:pPr>
      <w:r>
        <w:rPr>
          <w:rStyle w:val="16"/>
          <w:rFonts w:ascii="Verdana" w:hAnsi="Verdana"/>
          <w:i w:val="0"/>
          <w:sz w:val="18"/>
          <w:szCs w:val="18"/>
        </w:rPr>
        <w:t>Status</w:t>
      </w:r>
      <w:r>
        <w:rPr>
          <w:rStyle w:val="16"/>
          <w:rFonts w:ascii="Verdana" w:hAnsi="Verdana"/>
          <w:i w:val="0"/>
          <w:sz w:val="18"/>
          <w:szCs w:val="18"/>
        </w:rPr>
        <w:tab/>
      </w:r>
      <w:r>
        <w:rPr>
          <w:rStyle w:val="16"/>
          <w:rFonts w:ascii="Verdana" w:hAnsi="Verdana"/>
          <w:i w:val="0"/>
          <w:sz w:val="18"/>
          <w:szCs w:val="18"/>
        </w:rPr>
        <w:t xml:space="preserve">: Completed  </w:t>
      </w:r>
    </w:p>
    <w:p>
      <w:pPr>
        <w:tabs>
          <w:tab w:val="left" w:pos="1560"/>
        </w:tabs>
        <w:spacing w:after="60"/>
        <w:ind w:left="-360" w:right="389"/>
        <w:jc w:val="both"/>
        <w:rPr>
          <w:rStyle w:val="16"/>
          <w:rFonts w:ascii="Verdana" w:hAnsi="Verdana"/>
          <w:i w:val="0"/>
          <w:sz w:val="18"/>
          <w:szCs w:val="18"/>
        </w:rPr>
      </w:pPr>
    </w:p>
    <w:p>
      <w:pPr>
        <w:shd w:val="clear" w:color="auto" w:fill="D9D9D9"/>
        <w:ind w:left="-360" w:right="389"/>
        <w:rPr>
          <w:rFonts w:ascii="Verdana" w:hAnsi="Verdana" w:cs="Arial"/>
          <w:b/>
          <w:sz w:val="18"/>
          <w:szCs w:val="18"/>
        </w:rPr>
      </w:pPr>
      <w:r>
        <w:rPr>
          <w:rFonts w:ascii="Verdana" w:hAnsi="Verdana" w:cs="Arial"/>
          <w:b/>
          <w:sz w:val="18"/>
          <w:szCs w:val="18"/>
        </w:rPr>
        <w:t xml:space="preserve">OTHER EXPOSURE </w:t>
      </w:r>
    </w:p>
    <w:p>
      <w:pPr>
        <w:tabs>
          <w:tab w:val="left" w:pos="1560"/>
        </w:tabs>
        <w:spacing w:after="60"/>
        <w:ind w:left="-360" w:right="389"/>
        <w:jc w:val="both"/>
        <w:rPr>
          <w:rStyle w:val="16"/>
          <w:rFonts w:ascii="Verdana" w:hAnsi="Verdana"/>
          <w:i w:val="0"/>
          <w:sz w:val="18"/>
          <w:szCs w:val="18"/>
        </w:rPr>
      </w:pP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To manage all Quality Assurance activities at each stage of the production cycle from Incoming Inspections to Final Product Release</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To identify and implement Continuous Improvement and Problem Solving initiatives within the Manufacturing and Quality Assurance areas (including cycle time reduction, use of Information Technology, complaints investigation and failure analysis)</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Review of batch records prior to final batch release for dispatch</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Trending of Key Quality Indicators and preparation of management report</w:t>
      </w:r>
    </w:p>
    <w:p>
      <w:pPr>
        <w:numPr>
          <w:ilvl w:val="0"/>
          <w:numId w:val="2"/>
        </w:numPr>
        <w:spacing w:line="360" w:lineRule="auto"/>
        <w:jc w:val="both"/>
        <w:rPr>
          <w:rFonts w:ascii="Verdana" w:hAnsi="Verdana"/>
          <w:sz w:val="18"/>
          <w:szCs w:val="18"/>
        </w:rPr>
      </w:pPr>
      <w:r>
        <w:rPr>
          <w:rFonts w:ascii="Verdana" w:hAnsi="Verdana"/>
          <w:sz w:val="18"/>
          <w:szCs w:val="18"/>
        </w:rPr>
        <w:t>Established a system for Review of the cGMP related documents such as MFR, BMR, BPR, qualifications and validation protocols and reports, specifications for the Raw and packing materials, Bulk and finished products, Stability protocols</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To coordinate Self-Inspection as per Six System Inspection model of USFDA as tool for improvement and evaluate the quality system</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To monitor cleaning validation activity at plant level</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To manage preparation of Product Quality Review</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Corrective and preventive action Management</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To ensure that a site validation strategy and plan is developed and implemented</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To monitor equipment qualification at plant level</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To check and release daily dispatches documents</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In system development, controlling and auditing in the observance of GMP in the plant</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To provide recommendations for regulatory market issues</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Handling trouble shooting of commercial products at Shop-floor</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Implementation and achievement of the set targets and laid down Quality Policy in co-ordination with other departments</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Management of training activity, preparation of gross training plan and Individual training plan and maintaining the records</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Documentation control in issue and retrieval like SOP, Batch Records, Formats and Protocols.</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Handling of Change control, Process Deviation, Self Inspection, Market Complaint, Failure Investigation and preparation of respective report</w:t>
      </w:r>
    </w:p>
    <w:p>
      <w:pPr>
        <w:numPr>
          <w:ilvl w:val="0"/>
          <w:numId w:val="2"/>
        </w:numPr>
        <w:spacing w:line="360" w:lineRule="auto"/>
        <w:jc w:val="both"/>
        <w:rPr>
          <w:rFonts w:ascii="Verdana" w:hAnsi="Verdana"/>
          <w:sz w:val="18"/>
          <w:szCs w:val="18"/>
        </w:rPr>
      </w:pPr>
      <w:r>
        <w:rPr>
          <w:rFonts w:ascii="Verdana" w:hAnsi="Verdana"/>
          <w:sz w:val="18"/>
          <w:szCs w:val="18"/>
        </w:rPr>
        <w:t>Initiation of vendor assessment procedure, OOS reports, Change Control Proposals, Failure investigation reports, CAPA and approval of the same</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Process Capability Study of different products</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To guide and direct shop floor in process quality assurance activities and handling GMP incidences.</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 xml:space="preserve">Risk Management </w:t>
      </w:r>
    </w:p>
    <w:p>
      <w:pPr>
        <w:tabs>
          <w:tab w:val="left" w:pos="1560"/>
        </w:tabs>
        <w:spacing w:after="60"/>
        <w:ind w:left="-360" w:right="389"/>
        <w:jc w:val="both"/>
        <w:rPr>
          <w:rStyle w:val="16"/>
          <w:rFonts w:ascii="Verdana" w:hAnsi="Verdana"/>
          <w:i w:val="0"/>
          <w:sz w:val="18"/>
          <w:szCs w:val="18"/>
        </w:rPr>
      </w:pPr>
    </w:p>
    <w:p>
      <w:pPr>
        <w:shd w:val="clear" w:color="auto" w:fill="D9D9D9"/>
        <w:ind w:left="-360" w:right="389"/>
        <w:rPr>
          <w:rFonts w:ascii="Verdana" w:hAnsi="Verdana" w:cs="Arial"/>
          <w:b/>
          <w:sz w:val="18"/>
          <w:szCs w:val="18"/>
        </w:rPr>
      </w:pPr>
      <w:r>
        <w:rPr>
          <w:rFonts w:ascii="Verdana" w:hAnsi="Verdana" w:cs="Arial"/>
          <w:b/>
          <w:sz w:val="18"/>
          <w:szCs w:val="18"/>
        </w:rPr>
        <w:t>PROFESSIONAL MEMBERSHIP OF INTERNATIONAL ORGANIZATION</w:t>
      </w:r>
      <w:r>
        <w:rPr>
          <w:rFonts w:ascii="Bookman Old Style" w:hAnsi="Bookman Old Style"/>
          <w:b/>
          <w:sz w:val="23"/>
          <w:szCs w:val="23"/>
        </w:rPr>
        <w:t xml:space="preserve"> </w:t>
      </w:r>
    </w:p>
    <w:p>
      <w:pPr>
        <w:spacing w:line="360" w:lineRule="auto"/>
        <w:jc w:val="both"/>
        <w:rPr>
          <w:rFonts w:ascii="Verdana" w:hAnsi="Verdana"/>
          <w:sz w:val="18"/>
          <w:szCs w:val="18"/>
        </w:rPr>
      </w:pPr>
    </w:p>
    <w:p>
      <w:pPr>
        <w:numPr>
          <w:ilvl w:val="0"/>
          <w:numId w:val="2"/>
        </w:numPr>
        <w:spacing w:line="360" w:lineRule="auto"/>
        <w:jc w:val="both"/>
        <w:rPr>
          <w:rFonts w:ascii="Verdana" w:hAnsi="Verdana"/>
          <w:sz w:val="18"/>
          <w:szCs w:val="18"/>
        </w:rPr>
      </w:pPr>
      <w:r>
        <w:rPr>
          <w:rFonts w:ascii="Verdana" w:hAnsi="Verdana"/>
          <w:sz w:val="18"/>
          <w:szCs w:val="18"/>
        </w:rPr>
        <w:t>Active member of International Society for Pharmaceutical Engineering (</w:t>
      </w:r>
      <w:r>
        <w:rPr>
          <w:rFonts w:ascii="Verdana" w:hAnsi="Verdana"/>
          <w:b/>
          <w:sz w:val="18"/>
          <w:szCs w:val="18"/>
        </w:rPr>
        <w:t>ISPE</w:t>
      </w:r>
      <w:r>
        <w:rPr>
          <w:rFonts w:ascii="Verdana" w:hAnsi="Verdana"/>
          <w:sz w:val="18"/>
          <w:szCs w:val="18"/>
        </w:rPr>
        <w:t xml:space="preserve">) </w:t>
      </w:r>
    </w:p>
    <w:p>
      <w:pPr>
        <w:numPr>
          <w:ilvl w:val="0"/>
          <w:numId w:val="2"/>
        </w:numPr>
        <w:spacing w:line="360" w:lineRule="auto"/>
        <w:jc w:val="both"/>
        <w:rPr>
          <w:rFonts w:ascii="Verdana" w:hAnsi="Verdana"/>
          <w:sz w:val="18"/>
          <w:szCs w:val="18"/>
        </w:rPr>
      </w:pPr>
      <w:r>
        <w:rPr>
          <w:rFonts w:ascii="Verdana" w:hAnsi="Verdana"/>
          <w:sz w:val="18"/>
          <w:szCs w:val="18"/>
        </w:rPr>
        <w:t>Active member of Parenteral Drug Association (</w:t>
      </w:r>
      <w:r>
        <w:rPr>
          <w:rFonts w:ascii="Verdana" w:hAnsi="Verdana"/>
          <w:b/>
          <w:sz w:val="18"/>
          <w:szCs w:val="18"/>
        </w:rPr>
        <w:t>PDA</w:t>
      </w:r>
      <w:r>
        <w:rPr>
          <w:rFonts w:ascii="Verdana" w:hAnsi="Verdana"/>
          <w:sz w:val="18"/>
          <w:szCs w:val="18"/>
        </w:rPr>
        <w:t>)</w:t>
      </w:r>
    </w:p>
    <w:p>
      <w:pPr>
        <w:spacing w:line="360" w:lineRule="auto"/>
        <w:jc w:val="both"/>
        <w:rPr>
          <w:rFonts w:ascii="Verdana" w:hAnsi="Verdana"/>
          <w:sz w:val="18"/>
          <w:szCs w:val="18"/>
        </w:rPr>
      </w:pPr>
    </w:p>
    <w:p>
      <w:pPr>
        <w:shd w:val="clear" w:color="auto" w:fill="D9D9D9"/>
        <w:ind w:left="-360" w:right="389"/>
        <w:rPr>
          <w:rFonts w:ascii="Verdana" w:hAnsi="Verdana" w:cs="Arial"/>
          <w:b/>
          <w:sz w:val="18"/>
          <w:szCs w:val="18"/>
        </w:rPr>
      </w:pPr>
      <w:r>
        <w:rPr>
          <w:rFonts w:ascii="Verdana" w:hAnsi="Verdana" w:cs="Arial"/>
          <w:b/>
          <w:sz w:val="18"/>
          <w:szCs w:val="18"/>
        </w:rPr>
        <w:t>TRAINING ACTIVITIES</w:t>
      </w:r>
    </w:p>
    <w:p>
      <w:pPr>
        <w:spacing w:line="360" w:lineRule="auto"/>
        <w:jc w:val="both"/>
        <w:rPr>
          <w:rFonts w:ascii="Verdana" w:hAnsi="Verdana"/>
          <w:sz w:val="18"/>
          <w:szCs w:val="18"/>
        </w:rPr>
      </w:pPr>
    </w:p>
    <w:p>
      <w:pPr>
        <w:numPr>
          <w:ilvl w:val="0"/>
          <w:numId w:val="2"/>
        </w:numPr>
        <w:spacing w:line="360" w:lineRule="auto"/>
        <w:jc w:val="both"/>
        <w:rPr>
          <w:rFonts w:ascii="Verdana" w:hAnsi="Verdana"/>
          <w:sz w:val="18"/>
          <w:szCs w:val="18"/>
        </w:rPr>
      </w:pPr>
      <w:r>
        <w:rPr>
          <w:rFonts w:ascii="Verdana" w:hAnsi="Verdana"/>
          <w:sz w:val="18"/>
          <w:szCs w:val="18"/>
        </w:rPr>
        <w:t>Given presentation on Electronic Management of Quality System during Networking event sponsored by Sparta Systems as Guest Speaker in Singapore in year 2012 and 2013</w:t>
      </w:r>
    </w:p>
    <w:p>
      <w:pPr>
        <w:numPr>
          <w:ilvl w:val="0"/>
          <w:numId w:val="2"/>
        </w:numPr>
        <w:spacing w:line="360" w:lineRule="auto"/>
        <w:jc w:val="both"/>
        <w:rPr>
          <w:rFonts w:ascii="Verdana" w:hAnsi="Verdana"/>
          <w:sz w:val="18"/>
          <w:szCs w:val="18"/>
        </w:rPr>
      </w:pPr>
      <w:r>
        <w:rPr>
          <w:rFonts w:ascii="Verdana" w:hAnsi="Verdana"/>
          <w:sz w:val="18"/>
          <w:szCs w:val="18"/>
        </w:rPr>
        <w:t xml:space="preserve">Delivered Webinar on Managing effective QMS </w:t>
      </w:r>
    </w:p>
    <w:p>
      <w:pPr>
        <w:spacing w:line="360" w:lineRule="auto"/>
        <w:jc w:val="both"/>
        <w:rPr>
          <w:rFonts w:ascii="Verdana" w:hAnsi="Verdana"/>
          <w:sz w:val="18"/>
          <w:szCs w:val="18"/>
        </w:rPr>
      </w:pPr>
    </w:p>
    <w:p>
      <w:pPr>
        <w:shd w:val="clear" w:color="auto" w:fill="D9D9D9"/>
        <w:ind w:left="-360" w:right="389"/>
        <w:rPr>
          <w:rFonts w:ascii="Verdana" w:hAnsi="Verdana" w:cs="Arial"/>
          <w:b/>
          <w:sz w:val="18"/>
          <w:szCs w:val="18"/>
        </w:rPr>
      </w:pPr>
      <w:r>
        <w:rPr>
          <w:rFonts w:ascii="Verdana" w:hAnsi="Verdana" w:cs="Arial"/>
          <w:b/>
          <w:sz w:val="18"/>
          <w:szCs w:val="18"/>
        </w:rPr>
        <w:t>OTHER INFORMATION</w:t>
      </w:r>
      <w:r>
        <w:rPr>
          <w:rFonts w:ascii="Bookman Old Style" w:hAnsi="Bookman Old Style"/>
          <w:b/>
          <w:sz w:val="23"/>
          <w:szCs w:val="23"/>
        </w:rPr>
        <w:t xml:space="preserve"> </w:t>
      </w:r>
    </w:p>
    <w:p>
      <w:pPr>
        <w:ind w:left="-360" w:right="389"/>
        <w:rPr>
          <w:rStyle w:val="16"/>
          <w:rFonts w:ascii="Verdana" w:hAnsi="Verdana"/>
          <w:i w:val="0"/>
          <w:sz w:val="17"/>
        </w:rPr>
      </w:pP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 xml:space="preserve">Actively contributed as team leader in </w:t>
      </w:r>
      <w:r>
        <w:rPr>
          <w:rFonts w:ascii="Verdana" w:hAnsi="Verdana"/>
          <w:b/>
          <w:sz w:val="18"/>
          <w:szCs w:val="18"/>
        </w:rPr>
        <w:t>OPERATIONAL EXCELLANCE</w:t>
      </w:r>
      <w:r>
        <w:rPr>
          <w:rFonts w:ascii="Verdana" w:hAnsi="Verdana"/>
          <w:sz w:val="18"/>
          <w:szCs w:val="18"/>
        </w:rPr>
        <w:t xml:space="preserve"> programme and imparted some highly recognized suggestions</w:t>
      </w:r>
    </w:p>
    <w:p>
      <w:pPr>
        <w:numPr>
          <w:ilvl w:val="0"/>
          <w:numId w:val="2"/>
        </w:numPr>
        <w:tabs>
          <w:tab w:val="clear" w:pos="360"/>
        </w:tabs>
        <w:spacing w:line="360" w:lineRule="auto"/>
        <w:jc w:val="both"/>
        <w:rPr>
          <w:rFonts w:ascii="Verdana" w:hAnsi="Verdana"/>
          <w:sz w:val="17"/>
        </w:rPr>
      </w:pPr>
      <w:r>
        <w:rPr>
          <w:rFonts w:ascii="Verdana" w:hAnsi="Verdana"/>
          <w:sz w:val="18"/>
          <w:szCs w:val="18"/>
        </w:rPr>
        <w:t xml:space="preserve">Participated in </w:t>
      </w:r>
      <w:r>
        <w:rPr>
          <w:rFonts w:ascii="Verdana" w:hAnsi="Verdana"/>
          <w:b/>
          <w:sz w:val="18"/>
          <w:szCs w:val="18"/>
        </w:rPr>
        <w:t>CAPACITY ENHANCEMENT</w:t>
      </w:r>
      <w:r>
        <w:rPr>
          <w:rFonts w:ascii="Verdana" w:hAnsi="Verdana"/>
          <w:sz w:val="18"/>
          <w:szCs w:val="18"/>
        </w:rPr>
        <w:t xml:space="preserve"> programme actively</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 xml:space="preserve">Participated in </w:t>
      </w:r>
      <w:r>
        <w:rPr>
          <w:rFonts w:ascii="Verdana" w:hAnsi="Verdana"/>
          <w:b/>
          <w:sz w:val="18"/>
          <w:szCs w:val="18"/>
        </w:rPr>
        <w:t>SIX SIGMA</w:t>
      </w:r>
      <w:r>
        <w:rPr>
          <w:rFonts w:ascii="Verdana" w:hAnsi="Verdana"/>
          <w:sz w:val="18"/>
          <w:szCs w:val="18"/>
        </w:rPr>
        <w:t xml:space="preserve"> project actively</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 xml:space="preserve">Structured and completed </w:t>
      </w:r>
      <w:r>
        <w:rPr>
          <w:rFonts w:ascii="Verdana" w:hAnsi="Verdana"/>
          <w:b/>
          <w:sz w:val="18"/>
          <w:szCs w:val="18"/>
        </w:rPr>
        <w:t>CSV in Warsaw, Poland</w:t>
      </w:r>
      <w:r>
        <w:rPr>
          <w:rFonts w:ascii="Verdana" w:hAnsi="Verdana"/>
          <w:sz w:val="18"/>
          <w:szCs w:val="18"/>
        </w:rPr>
        <w:t xml:space="preserve"> Site</w:t>
      </w: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 xml:space="preserve">Participated in </w:t>
      </w:r>
      <w:r>
        <w:rPr>
          <w:rFonts w:ascii="Verdana" w:hAnsi="Verdana"/>
          <w:b/>
          <w:sz w:val="18"/>
          <w:szCs w:val="18"/>
        </w:rPr>
        <w:t xml:space="preserve">Track Wise Connection – Carlsbad, California, USA </w:t>
      </w:r>
    </w:p>
    <w:p>
      <w:pPr>
        <w:spacing w:line="360" w:lineRule="auto"/>
        <w:jc w:val="both"/>
        <w:rPr>
          <w:rFonts w:ascii="Verdana" w:hAnsi="Verdana"/>
          <w:sz w:val="18"/>
          <w:szCs w:val="18"/>
        </w:rPr>
      </w:pPr>
    </w:p>
    <w:p>
      <w:pPr>
        <w:shd w:val="clear" w:color="auto" w:fill="D9D9D9"/>
        <w:ind w:left="-360" w:right="389"/>
        <w:rPr>
          <w:rFonts w:ascii="Verdana" w:hAnsi="Verdana" w:cs="Arial"/>
          <w:b/>
          <w:sz w:val="18"/>
          <w:szCs w:val="18"/>
        </w:rPr>
      </w:pPr>
    </w:p>
    <w:p>
      <w:pPr>
        <w:shd w:val="clear" w:color="auto" w:fill="D9D9D9"/>
        <w:ind w:left="-360" w:right="389"/>
        <w:rPr>
          <w:rFonts w:ascii="Verdana" w:hAnsi="Verdana" w:cs="Arial"/>
          <w:b/>
          <w:sz w:val="18"/>
          <w:szCs w:val="18"/>
        </w:rPr>
      </w:pPr>
      <w:r>
        <w:rPr>
          <w:rFonts w:ascii="Verdana" w:hAnsi="Verdana" w:cs="Arial"/>
          <w:b/>
          <w:sz w:val="18"/>
          <w:szCs w:val="18"/>
        </w:rPr>
        <w:t>VISA Details</w:t>
      </w:r>
      <w:r>
        <w:rPr>
          <w:rFonts w:ascii="Bookman Old Style" w:hAnsi="Bookman Old Style"/>
          <w:b/>
          <w:sz w:val="23"/>
          <w:szCs w:val="23"/>
        </w:rPr>
        <w:t xml:space="preserve"> </w:t>
      </w:r>
    </w:p>
    <w:p>
      <w:pPr>
        <w:ind w:left="-360" w:right="389"/>
        <w:rPr>
          <w:rStyle w:val="16"/>
          <w:rFonts w:ascii="Verdana" w:hAnsi="Verdana"/>
          <w:i w:val="0"/>
          <w:sz w:val="17"/>
        </w:rPr>
      </w:pPr>
    </w:p>
    <w:p>
      <w:pPr>
        <w:numPr>
          <w:ilvl w:val="0"/>
          <w:numId w:val="2"/>
        </w:numPr>
        <w:tabs>
          <w:tab w:val="clear" w:pos="360"/>
        </w:tabs>
        <w:spacing w:line="360" w:lineRule="auto"/>
        <w:jc w:val="both"/>
        <w:rPr>
          <w:rFonts w:ascii="Verdana" w:hAnsi="Verdana"/>
          <w:sz w:val="17"/>
        </w:rPr>
      </w:pPr>
      <w:r>
        <w:rPr>
          <w:rFonts w:ascii="Verdana" w:hAnsi="Verdana"/>
          <w:b/>
          <w:sz w:val="17"/>
        </w:rPr>
        <w:t>US business VISA</w:t>
      </w:r>
      <w:r>
        <w:rPr>
          <w:rFonts w:ascii="Verdana" w:hAnsi="Verdana"/>
          <w:sz w:val="17"/>
        </w:rPr>
        <w:t xml:space="preserve"> valid upto 2021</w:t>
      </w:r>
    </w:p>
    <w:p>
      <w:pPr>
        <w:shd w:val="clear" w:color="auto" w:fill="D9D9D9"/>
        <w:ind w:left="-360" w:right="389"/>
        <w:rPr>
          <w:rFonts w:ascii="Verdana" w:hAnsi="Verdana" w:cs="Arial"/>
          <w:b/>
          <w:sz w:val="18"/>
          <w:szCs w:val="18"/>
        </w:rPr>
      </w:pPr>
      <w:r>
        <w:rPr>
          <w:rFonts w:ascii="Verdana" w:hAnsi="Verdana" w:cs="Arial"/>
          <w:b/>
          <w:sz w:val="18"/>
          <w:szCs w:val="18"/>
        </w:rPr>
        <w:t>HOBBIES</w:t>
      </w:r>
    </w:p>
    <w:p>
      <w:pPr>
        <w:spacing w:line="360" w:lineRule="auto"/>
        <w:jc w:val="both"/>
        <w:rPr>
          <w:rStyle w:val="16"/>
          <w:rFonts w:ascii="Verdana" w:hAnsi="Verdana"/>
          <w:i w:val="0"/>
          <w:sz w:val="17"/>
        </w:rPr>
      </w:pPr>
    </w:p>
    <w:p>
      <w:pPr>
        <w:numPr>
          <w:ilvl w:val="0"/>
          <w:numId w:val="2"/>
        </w:numPr>
        <w:tabs>
          <w:tab w:val="clear" w:pos="360"/>
        </w:tabs>
        <w:spacing w:line="360" w:lineRule="auto"/>
        <w:jc w:val="both"/>
        <w:rPr>
          <w:rFonts w:ascii="Verdana" w:hAnsi="Verdana"/>
          <w:sz w:val="18"/>
          <w:szCs w:val="18"/>
        </w:rPr>
      </w:pPr>
      <w:r>
        <w:rPr>
          <w:rFonts w:ascii="Verdana" w:hAnsi="Verdana"/>
          <w:sz w:val="18"/>
          <w:szCs w:val="18"/>
        </w:rPr>
        <w:t>Reading literature of Leo Tolstoy, Playing chess and Playing Cricket</w:t>
      </w:r>
    </w:p>
    <w:p>
      <w:pPr>
        <w:spacing w:line="360" w:lineRule="auto"/>
        <w:jc w:val="both"/>
        <w:rPr>
          <w:rStyle w:val="16"/>
          <w:rFonts w:ascii="Verdana" w:hAnsi="Verdana"/>
          <w:i w:val="0"/>
          <w:sz w:val="17"/>
        </w:rPr>
      </w:pPr>
    </w:p>
    <w:sectPr>
      <w:pgSz w:w="11909" w:h="16834"/>
      <w:pgMar w:top="1080" w:right="720" w:bottom="1260" w:left="1440" w:header="720" w:footer="720" w:gutter="0"/>
      <w:pgBorders w:offsetFrom="page">
        <w:top w:val="threeDEmboss" w:color="auto" w:sz="6" w:space="24"/>
        <w:left w:val="threeDEmboss" w:color="auto" w:sz="6" w:space="24"/>
        <w:bottom w:val="threeDEngrave" w:color="auto" w:sz="6" w:space="24"/>
        <w:right w:val="threeDEngrave" w:color="auto" w:sz="6"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Palatino Linotype">
    <w:panose1 w:val="02040502050505030304"/>
    <w:charset w:val="00"/>
    <w:family w:val="auto"/>
    <w:pitch w:val="default"/>
    <w:sig w:usb0="E0000287" w:usb1="40000013" w:usb2="00000000" w:usb3="00000000" w:csb0="2000019F" w:csb1="00000000"/>
  </w:font>
  <w:font w:name="Microsoft Sans Serif">
    <w:panose1 w:val="020B0604020202020204"/>
    <w:charset w:val="00"/>
    <w:family w:val="auto"/>
    <w:pitch w:val="default"/>
    <w:sig w:usb0="E5002EFF" w:usb1="C000605B" w:usb2="00000029" w:usb3="00000000" w:csb0="200101FF" w:csb1="20280000"/>
  </w:font>
  <w:font w:name="Franklin Gothic Demi">
    <w:panose1 w:val="020B0703020102020204"/>
    <w:charset w:val="00"/>
    <w:family w:val="auto"/>
    <w:pitch w:val="default"/>
    <w:sig w:usb0="00000287" w:usb1="00000000" w:usb2="00000000" w:usb3="00000000" w:csb0="2000009F" w:csb1="DFD70000"/>
  </w:font>
  <w:font w:name="Franklin Gothic Book">
    <w:panose1 w:val="020B0503020102020204"/>
    <w:charset w:val="00"/>
    <w:family w:val="auto"/>
    <w:pitch w:val="default"/>
    <w:sig w:usb0="00000287" w:usb1="00000000" w:usb2="00000000" w:usb3="00000000" w:csb0="2000009F" w:csb1="DFD70000"/>
  </w:font>
  <w:font w:name="Franklin Gothic Heavy">
    <w:panose1 w:val="020B0903020102020204"/>
    <w:charset w:val="00"/>
    <w:family w:val="auto"/>
    <w:pitch w:val="default"/>
    <w:sig w:usb0="00000287" w:usb1="00000000" w:usb2="00000000" w:usb3="00000000" w:csb0="2000009F" w:csb1="DFD70000"/>
  </w:font>
  <w:font w:name="Calibri Light">
    <w:panose1 w:val="020F0302020204030204"/>
    <w:charset w:val="00"/>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Bookman Old Style">
    <w:panose1 w:val="02050604050505020204"/>
    <w:charset w:val="00"/>
    <w:family w:val="roman"/>
    <w:pitch w:val="default"/>
    <w:sig w:usb0="00000287" w:usb1="00000000" w:usb2="00000000" w:usb3="00000000" w:csb0="2000009F" w:csb1="DFD7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C284F"/>
    <w:multiLevelType w:val="multilevel"/>
    <w:tmpl w:val="051C284F"/>
    <w:lvl w:ilvl="0" w:tentative="0">
      <w:start w:val="1"/>
      <w:numFmt w:val="bullet"/>
      <w:lvlText w:val=""/>
      <w:lvlJc w:val="left"/>
      <w:pPr>
        <w:tabs>
          <w:tab w:val="left" w:pos="360"/>
        </w:tabs>
        <w:ind w:left="360" w:hanging="360"/>
      </w:pPr>
      <w:rPr>
        <w:rFonts w:hint="default" w:ascii="Wingdings" w:hAnsi="Wingdings"/>
        <w:color w:val="auto"/>
      </w:rPr>
    </w:lvl>
    <w:lvl w:ilvl="1" w:tentative="0">
      <w:start w:val="1"/>
      <w:numFmt w:val="bullet"/>
      <w:lvlText w:val="o"/>
      <w:lvlJc w:val="left"/>
      <w:pPr>
        <w:tabs>
          <w:tab w:val="left" w:pos="1080"/>
        </w:tabs>
        <w:ind w:left="1080" w:hanging="360"/>
      </w:pPr>
      <w:rPr>
        <w:rFonts w:hint="default" w:ascii="Courier New" w:hAnsi="Courier New" w:cs="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cs="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cs="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1">
    <w:nsid w:val="09D135A6"/>
    <w:multiLevelType w:val="multilevel"/>
    <w:tmpl w:val="09D135A6"/>
    <w:lvl w:ilvl="0" w:tentative="0">
      <w:start w:val="1"/>
      <w:numFmt w:val="bullet"/>
      <w:lvlText w:val=""/>
      <w:lvlJc w:val="left"/>
      <w:pPr>
        <w:tabs>
          <w:tab w:val="left" w:pos="360"/>
        </w:tabs>
        <w:ind w:left="360" w:hanging="360"/>
      </w:pPr>
      <w:rPr>
        <w:rFonts w:hint="default" w:ascii="Symbol" w:hAnsi="Symbol"/>
        <w:color w:val="auto"/>
      </w:rPr>
    </w:lvl>
    <w:lvl w:ilvl="1" w:tentative="0">
      <w:start w:val="1"/>
      <w:numFmt w:val="bullet"/>
      <w:lvlText w:val="o"/>
      <w:lvlJc w:val="left"/>
      <w:pPr>
        <w:tabs>
          <w:tab w:val="left" w:pos="1080"/>
        </w:tabs>
        <w:ind w:left="1080" w:hanging="360"/>
      </w:pPr>
      <w:rPr>
        <w:rFonts w:hint="default" w:ascii="Courier New" w:hAnsi="Courier New" w:cs="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cs="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cs="Courier New"/>
      </w:rPr>
    </w:lvl>
    <w:lvl w:ilvl="8" w:tentative="0">
      <w:start w:val="1"/>
      <w:numFmt w:val="bullet"/>
      <w:lvlText w:val=""/>
      <w:lvlJc w:val="left"/>
      <w:pPr>
        <w:tabs>
          <w:tab w:val="left" w:pos="6120"/>
        </w:tabs>
        <w:ind w:left="612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doNotDisplayPageBoundaries w:val="1"/>
  <w:embedSystemFonts/>
  <w:bordersDoNotSurroundHeader w:val="0"/>
  <w:bordersDoNotSurroundFooter w:val="0"/>
  <w:documentProtection w:enforcement="0"/>
  <w:defaultTabStop w:val="720"/>
  <w:hyphenationZone w:val="360"/>
  <w:displayHorizontalDrawingGridEvery w:val="1"/>
  <w:displayVerticalDrawingGridEvery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95B"/>
    <w:rsid w:val="00000A83"/>
    <w:rsid w:val="00004D76"/>
    <w:rsid w:val="00012737"/>
    <w:rsid w:val="0002295B"/>
    <w:rsid w:val="00037034"/>
    <w:rsid w:val="00037B27"/>
    <w:rsid w:val="000452F1"/>
    <w:rsid w:val="00051B59"/>
    <w:rsid w:val="0005342D"/>
    <w:rsid w:val="00057405"/>
    <w:rsid w:val="00061552"/>
    <w:rsid w:val="000620E1"/>
    <w:rsid w:val="000646F5"/>
    <w:rsid w:val="000805D7"/>
    <w:rsid w:val="000927F8"/>
    <w:rsid w:val="00092D21"/>
    <w:rsid w:val="00094CAA"/>
    <w:rsid w:val="000A12E7"/>
    <w:rsid w:val="000B0DE8"/>
    <w:rsid w:val="000B29AD"/>
    <w:rsid w:val="000B63D8"/>
    <w:rsid w:val="000C023B"/>
    <w:rsid w:val="000C256E"/>
    <w:rsid w:val="000C3D73"/>
    <w:rsid w:val="000D1D2A"/>
    <w:rsid w:val="000D2F3D"/>
    <w:rsid w:val="000E1B7C"/>
    <w:rsid w:val="00100F22"/>
    <w:rsid w:val="00102E92"/>
    <w:rsid w:val="00106556"/>
    <w:rsid w:val="00107CA5"/>
    <w:rsid w:val="001138B5"/>
    <w:rsid w:val="00113C38"/>
    <w:rsid w:val="00125F3F"/>
    <w:rsid w:val="00131716"/>
    <w:rsid w:val="00140E24"/>
    <w:rsid w:val="0014744B"/>
    <w:rsid w:val="00150394"/>
    <w:rsid w:val="00151A91"/>
    <w:rsid w:val="00163947"/>
    <w:rsid w:val="00166C44"/>
    <w:rsid w:val="00173B8F"/>
    <w:rsid w:val="00193CD4"/>
    <w:rsid w:val="001A0678"/>
    <w:rsid w:val="001B3686"/>
    <w:rsid w:val="001B611D"/>
    <w:rsid w:val="001D29CA"/>
    <w:rsid w:val="001E74AD"/>
    <w:rsid w:val="001E76F4"/>
    <w:rsid w:val="00202410"/>
    <w:rsid w:val="002032CE"/>
    <w:rsid w:val="00203B3E"/>
    <w:rsid w:val="00204A2E"/>
    <w:rsid w:val="00221FBE"/>
    <w:rsid w:val="002236CC"/>
    <w:rsid w:val="0023006F"/>
    <w:rsid w:val="00234F3F"/>
    <w:rsid w:val="0026189B"/>
    <w:rsid w:val="0027361C"/>
    <w:rsid w:val="002769C1"/>
    <w:rsid w:val="0028514C"/>
    <w:rsid w:val="002A1E4A"/>
    <w:rsid w:val="002C1B71"/>
    <w:rsid w:val="002C37C6"/>
    <w:rsid w:val="002D13C6"/>
    <w:rsid w:val="002D4D40"/>
    <w:rsid w:val="002E046F"/>
    <w:rsid w:val="002E4416"/>
    <w:rsid w:val="002F2CC6"/>
    <w:rsid w:val="00301B0D"/>
    <w:rsid w:val="003022AC"/>
    <w:rsid w:val="00302BDC"/>
    <w:rsid w:val="00313902"/>
    <w:rsid w:val="00317A39"/>
    <w:rsid w:val="00324B43"/>
    <w:rsid w:val="0033186C"/>
    <w:rsid w:val="00352C07"/>
    <w:rsid w:val="00357565"/>
    <w:rsid w:val="00363195"/>
    <w:rsid w:val="003A0421"/>
    <w:rsid w:val="003B0075"/>
    <w:rsid w:val="003B0376"/>
    <w:rsid w:val="003C19F0"/>
    <w:rsid w:val="003C32A0"/>
    <w:rsid w:val="003D6273"/>
    <w:rsid w:val="003E44FF"/>
    <w:rsid w:val="003F1741"/>
    <w:rsid w:val="00401EB3"/>
    <w:rsid w:val="0042021D"/>
    <w:rsid w:val="00422D87"/>
    <w:rsid w:val="00423354"/>
    <w:rsid w:val="00441661"/>
    <w:rsid w:val="00487EEF"/>
    <w:rsid w:val="00492B54"/>
    <w:rsid w:val="004B5146"/>
    <w:rsid w:val="004C28AD"/>
    <w:rsid w:val="004C3A2D"/>
    <w:rsid w:val="004C3F99"/>
    <w:rsid w:val="004C7015"/>
    <w:rsid w:val="004D0F11"/>
    <w:rsid w:val="004D4A55"/>
    <w:rsid w:val="004D5B8E"/>
    <w:rsid w:val="004E0CFC"/>
    <w:rsid w:val="004F140C"/>
    <w:rsid w:val="00511044"/>
    <w:rsid w:val="005113F4"/>
    <w:rsid w:val="00523426"/>
    <w:rsid w:val="00525509"/>
    <w:rsid w:val="00530BCF"/>
    <w:rsid w:val="00541D80"/>
    <w:rsid w:val="005549E5"/>
    <w:rsid w:val="00562775"/>
    <w:rsid w:val="00584349"/>
    <w:rsid w:val="00585EE1"/>
    <w:rsid w:val="005900D1"/>
    <w:rsid w:val="00590EB0"/>
    <w:rsid w:val="005935E4"/>
    <w:rsid w:val="00593831"/>
    <w:rsid w:val="00593A68"/>
    <w:rsid w:val="00593D72"/>
    <w:rsid w:val="005A38B1"/>
    <w:rsid w:val="005A55C0"/>
    <w:rsid w:val="005B317A"/>
    <w:rsid w:val="005C13CF"/>
    <w:rsid w:val="005C1C92"/>
    <w:rsid w:val="005D1C0D"/>
    <w:rsid w:val="005D5AB7"/>
    <w:rsid w:val="005E74F6"/>
    <w:rsid w:val="005F3278"/>
    <w:rsid w:val="005F5D08"/>
    <w:rsid w:val="006015A5"/>
    <w:rsid w:val="00607949"/>
    <w:rsid w:val="00613B45"/>
    <w:rsid w:val="00614E82"/>
    <w:rsid w:val="0062076C"/>
    <w:rsid w:val="00623190"/>
    <w:rsid w:val="00642ADC"/>
    <w:rsid w:val="006443EE"/>
    <w:rsid w:val="00653697"/>
    <w:rsid w:val="00655191"/>
    <w:rsid w:val="006560C9"/>
    <w:rsid w:val="00660FD5"/>
    <w:rsid w:val="006633EC"/>
    <w:rsid w:val="00665B66"/>
    <w:rsid w:val="00686C9D"/>
    <w:rsid w:val="00695BA5"/>
    <w:rsid w:val="006A43C8"/>
    <w:rsid w:val="006A65DE"/>
    <w:rsid w:val="006A773E"/>
    <w:rsid w:val="006B09F8"/>
    <w:rsid w:val="006B375E"/>
    <w:rsid w:val="006C355E"/>
    <w:rsid w:val="006C5AD9"/>
    <w:rsid w:val="006C5D99"/>
    <w:rsid w:val="006C603F"/>
    <w:rsid w:val="006C70A3"/>
    <w:rsid w:val="006D0496"/>
    <w:rsid w:val="006D713B"/>
    <w:rsid w:val="006E271D"/>
    <w:rsid w:val="006E316E"/>
    <w:rsid w:val="006F2559"/>
    <w:rsid w:val="00703100"/>
    <w:rsid w:val="00707D4C"/>
    <w:rsid w:val="0071142F"/>
    <w:rsid w:val="007169F6"/>
    <w:rsid w:val="007413C9"/>
    <w:rsid w:val="00741DBF"/>
    <w:rsid w:val="0074247D"/>
    <w:rsid w:val="007475FC"/>
    <w:rsid w:val="00761BEA"/>
    <w:rsid w:val="00765D7B"/>
    <w:rsid w:val="0076695D"/>
    <w:rsid w:val="0076703D"/>
    <w:rsid w:val="00783B42"/>
    <w:rsid w:val="00783B4B"/>
    <w:rsid w:val="007A397F"/>
    <w:rsid w:val="007A7AA6"/>
    <w:rsid w:val="007E5139"/>
    <w:rsid w:val="007F5163"/>
    <w:rsid w:val="007F6CC7"/>
    <w:rsid w:val="007F766B"/>
    <w:rsid w:val="00802382"/>
    <w:rsid w:val="00816514"/>
    <w:rsid w:val="00816E64"/>
    <w:rsid w:val="0081770F"/>
    <w:rsid w:val="00823D15"/>
    <w:rsid w:val="00826CB5"/>
    <w:rsid w:val="00844859"/>
    <w:rsid w:val="00844A52"/>
    <w:rsid w:val="008478ED"/>
    <w:rsid w:val="00853AED"/>
    <w:rsid w:val="00872CF0"/>
    <w:rsid w:val="008802ED"/>
    <w:rsid w:val="0088266C"/>
    <w:rsid w:val="00893235"/>
    <w:rsid w:val="008A6794"/>
    <w:rsid w:val="008B7012"/>
    <w:rsid w:val="008C3FB3"/>
    <w:rsid w:val="008C64B1"/>
    <w:rsid w:val="008D7820"/>
    <w:rsid w:val="008E1C51"/>
    <w:rsid w:val="00910E61"/>
    <w:rsid w:val="00915399"/>
    <w:rsid w:val="00916FE6"/>
    <w:rsid w:val="00921242"/>
    <w:rsid w:val="00941493"/>
    <w:rsid w:val="009414CF"/>
    <w:rsid w:val="009427A3"/>
    <w:rsid w:val="00943B54"/>
    <w:rsid w:val="00953188"/>
    <w:rsid w:val="009559E4"/>
    <w:rsid w:val="00972548"/>
    <w:rsid w:val="00983399"/>
    <w:rsid w:val="00990D91"/>
    <w:rsid w:val="009949B0"/>
    <w:rsid w:val="00995603"/>
    <w:rsid w:val="009A4199"/>
    <w:rsid w:val="009B1266"/>
    <w:rsid w:val="009B7842"/>
    <w:rsid w:val="009F59CD"/>
    <w:rsid w:val="00A14103"/>
    <w:rsid w:val="00A32CBF"/>
    <w:rsid w:val="00A37C45"/>
    <w:rsid w:val="00A47A94"/>
    <w:rsid w:val="00A510E2"/>
    <w:rsid w:val="00A62C26"/>
    <w:rsid w:val="00A77373"/>
    <w:rsid w:val="00A95368"/>
    <w:rsid w:val="00A95CA7"/>
    <w:rsid w:val="00AA43F0"/>
    <w:rsid w:val="00AA7C04"/>
    <w:rsid w:val="00AB2FF0"/>
    <w:rsid w:val="00AB324F"/>
    <w:rsid w:val="00AB6106"/>
    <w:rsid w:val="00AB7F97"/>
    <w:rsid w:val="00AD4551"/>
    <w:rsid w:val="00AD7B8C"/>
    <w:rsid w:val="00AF29A5"/>
    <w:rsid w:val="00B05C68"/>
    <w:rsid w:val="00B177E7"/>
    <w:rsid w:val="00B23453"/>
    <w:rsid w:val="00B34A4C"/>
    <w:rsid w:val="00B4703B"/>
    <w:rsid w:val="00B61451"/>
    <w:rsid w:val="00B624D2"/>
    <w:rsid w:val="00B6362D"/>
    <w:rsid w:val="00B658FF"/>
    <w:rsid w:val="00B71125"/>
    <w:rsid w:val="00B72EBD"/>
    <w:rsid w:val="00B74FB4"/>
    <w:rsid w:val="00BB1832"/>
    <w:rsid w:val="00BB39DE"/>
    <w:rsid w:val="00BC0A12"/>
    <w:rsid w:val="00BC4DE0"/>
    <w:rsid w:val="00BD02DC"/>
    <w:rsid w:val="00BD4185"/>
    <w:rsid w:val="00BE2437"/>
    <w:rsid w:val="00BE7DD2"/>
    <w:rsid w:val="00BF1253"/>
    <w:rsid w:val="00BF4748"/>
    <w:rsid w:val="00C07F64"/>
    <w:rsid w:val="00C14B48"/>
    <w:rsid w:val="00C1655D"/>
    <w:rsid w:val="00C16F24"/>
    <w:rsid w:val="00C26E4B"/>
    <w:rsid w:val="00C27B32"/>
    <w:rsid w:val="00C3008A"/>
    <w:rsid w:val="00C41751"/>
    <w:rsid w:val="00C46B35"/>
    <w:rsid w:val="00C60416"/>
    <w:rsid w:val="00C610D3"/>
    <w:rsid w:val="00C61A96"/>
    <w:rsid w:val="00C64385"/>
    <w:rsid w:val="00C67141"/>
    <w:rsid w:val="00C75EA1"/>
    <w:rsid w:val="00C82F88"/>
    <w:rsid w:val="00C95D65"/>
    <w:rsid w:val="00CA42D6"/>
    <w:rsid w:val="00CA4C96"/>
    <w:rsid w:val="00CB1194"/>
    <w:rsid w:val="00CC45B9"/>
    <w:rsid w:val="00CD162A"/>
    <w:rsid w:val="00CD2215"/>
    <w:rsid w:val="00CD2C8B"/>
    <w:rsid w:val="00CE0DA7"/>
    <w:rsid w:val="00CF23E6"/>
    <w:rsid w:val="00CF32D2"/>
    <w:rsid w:val="00CF78AB"/>
    <w:rsid w:val="00CF7AF3"/>
    <w:rsid w:val="00D0305F"/>
    <w:rsid w:val="00D03B23"/>
    <w:rsid w:val="00D04CE5"/>
    <w:rsid w:val="00D164F2"/>
    <w:rsid w:val="00D169AE"/>
    <w:rsid w:val="00D17E2B"/>
    <w:rsid w:val="00D257F8"/>
    <w:rsid w:val="00D32105"/>
    <w:rsid w:val="00D42C7C"/>
    <w:rsid w:val="00D57EF8"/>
    <w:rsid w:val="00D61E18"/>
    <w:rsid w:val="00D62660"/>
    <w:rsid w:val="00D9661E"/>
    <w:rsid w:val="00D967BC"/>
    <w:rsid w:val="00D976A0"/>
    <w:rsid w:val="00DC7D04"/>
    <w:rsid w:val="00DD60CB"/>
    <w:rsid w:val="00DE497E"/>
    <w:rsid w:val="00DE5E97"/>
    <w:rsid w:val="00E00750"/>
    <w:rsid w:val="00E11A93"/>
    <w:rsid w:val="00E34441"/>
    <w:rsid w:val="00E35EEF"/>
    <w:rsid w:val="00E40599"/>
    <w:rsid w:val="00E476C8"/>
    <w:rsid w:val="00E558C8"/>
    <w:rsid w:val="00E86709"/>
    <w:rsid w:val="00E92FB9"/>
    <w:rsid w:val="00E961FC"/>
    <w:rsid w:val="00EA4197"/>
    <w:rsid w:val="00EB1783"/>
    <w:rsid w:val="00EB26D7"/>
    <w:rsid w:val="00EB7E00"/>
    <w:rsid w:val="00EC6D35"/>
    <w:rsid w:val="00ED1553"/>
    <w:rsid w:val="00ED42EC"/>
    <w:rsid w:val="00EE6CDD"/>
    <w:rsid w:val="00EF25C9"/>
    <w:rsid w:val="00EF5441"/>
    <w:rsid w:val="00F03534"/>
    <w:rsid w:val="00F06EF5"/>
    <w:rsid w:val="00F173D9"/>
    <w:rsid w:val="00F32685"/>
    <w:rsid w:val="00F34215"/>
    <w:rsid w:val="00F44327"/>
    <w:rsid w:val="00F55250"/>
    <w:rsid w:val="00F61C48"/>
    <w:rsid w:val="00F71D05"/>
    <w:rsid w:val="00F73346"/>
    <w:rsid w:val="00F75CC8"/>
    <w:rsid w:val="00F76A71"/>
    <w:rsid w:val="00F81333"/>
    <w:rsid w:val="00F946A6"/>
    <w:rsid w:val="00F96AB3"/>
    <w:rsid w:val="00FA0AA2"/>
    <w:rsid w:val="00FA2B5F"/>
    <w:rsid w:val="00FA378D"/>
    <w:rsid w:val="00FA6173"/>
    <w:rsid w:val="00FB6333"/>
    <w:rsid w:val="00FB6A78"/>
    <w:rsid w:val="00FC40B8"/>
    <w:rsid w:val="00FC5E3D"/>
    <w:rsid w:val="00FD01EC"/>
    <w:rsid w:val="00FD154C"/>
    <w:rsid w:val="00FE214B"/>
    <w:rsid w:val="00FE34E6"/>
    <w:rsid w:val="00FE430A"/>
    <w:rsid w:val="00FF5672"/>
    <w:rsid w:val="2D002494"/>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lang w:val="en-US" w:eastAsia="en-US" w:bidi="ar-SA"/>
    </w:rPr>
  </w:style>
  <w:style w:type="paragraph" w:styleId="2">
    <w:name w:val="heading 2"/>
    <w:basedOn w:val="1"/>
    <w:next w:val="1"/>
    <w:qFormat/>
    <w:uiPriority w:val="0"/>
    <w:pPr>
      <w:keepNext/>
      <w:spacing w:before="240" w:after="60"/>
      <w:outlineLvl w:val="1"/>
    </w:pPr>
    <w:rPr>
      <w:rFonts w:ascii="Arial" w:hAnsi="Arial" w:cs="Arial"/>
      <w:b/>
      <w:bCs/>
      <w:i/>
      <w:iCs/>
      <w:sz w:val="28"/>
      <w:szCs w:val="28"/>
    </w:rPr>
  </w:style>
  <w:style w:type="paragraph" w:styleId="3">
    <w:name w:val="heading 3"/>
    <w:basedOn w:val="1"/>
    <w:next w:val="1"/>
    <w:qFormat/>
    <w:uiPriority w:val="0"/>
    <w:pPr>
      <w:keepNext/>
      <w:spacing w:before="240" w:after="60"/>
      <w:outlineLvl w:val="2"/>
    </w:pPr>
    <w:rPr>
      <w:rFonts w:ascii="Arial" w:hAnsi="Arial" w:cs="Arial"/>
      <w:b/>
      <w:bCs/>
      <w:sz w:val="26"/>
      <w:szCs w:val="26"/>
    </w:rPr>
  </w:style>
  <w:style w:type="paragraph" w:styleId="4">
    <w:name w:val="heading 8"/>
    <w:basedOn w:val="1"/>
    <w:next w:val="1"/>
    <w:qFormat/>
    <w:uiPriority w:val="0"/>
    <w:pPr>
      <w:spacing w:before="240" w:after="60"/>
      <w:outlineLvl w:val="7"/>
    </w:pPr>
    <w:rPr>
      <w:i/>
      <w:iCs/>
      <w:sz w:val="24"/>
      <w:szCs w:val="24"/>
    </w:rPr>
  </w:style>
  <w:style w:type="character" w:default="1" w:styleId="11">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5">
    <w:name w:val="Balloon Text"/>
    <w:basedOn w:val="1"/>
    <w:link w:val="17"/>
    <w:uiPriority w:val="0"/>
    <w:rPr>
      <w:rFonts w:ascii="Tahoma" w:hAnsi="Tahoma" w:cs="Tahoma"/>
      <w:sz w:val="16"/>
      <w:szCs w:val="16"/>
    </w:rPr>
  </w:style>
  <w:style w:type="paragraph" w:styleId="6">
    <w:name w:val="Block Text"/>
    <w:basedOn w:val="1"/>
    <w:semiHidden/>
    <w:uiPriority w:val="0"/>
    <w:pPr>
      <w:ind w:left="720" w:right="1109" w:hanging="720"/>
      <w:jc w:val="both"/>
    </w:pPr>
    <w:rPr>
      <w:sz w:val="22"/>
    </w:rPr>
  </w:style>
  <w:style w:type="paragraph" w:styleId="7">
    <w:name w:val="Body Text Indent"/>
    <w:basedOn w:val="1"/>
    <w:uiPriority w:val="0"/>
    <w:pPr>
      <w:ind w:left="4320" w:firstLine="720"/>
    </w:pPr>
    <w:rPr>
      <w:rFonts w:ascii="Bookman Old Style" w:hAnsi="Bookman Old Style"/>
      <w:sz w:val="24"/>
      <w:szCs w:val="24"/>
    </w:rPr>
  </w:style>
  <w:style w:type="paragraph" w:styleId="8">
    <w:name w:val="Body Text Indent 3"/>
    <w:basedOn w:val="1"/>
    <w:uiPriority w:val="0"/>
    <w:pPr>
      <w:spacing w:after="120"/>
      <w:ind w:left="360"/>
    </w:pPr>
    <w:rPr>
      <w:sz w:val="16"/>
      <w:szCs w:val="16"/>
    </w:rPr>
  </w:style>
  <w:style w:type="paragraph" w:styleId="9">
    <w:name w:val="header"/>
    <w:basedOn w:val="1"/>
    <w:uiPriority w:val="0"/>
    <w:pPr>
      <w:tabs>
        <w:tab w:val="center" w:pos="4320"/>
        <w:tab w:val="right" w:pos="8640"/>
      </w:tabs>
    </w:pPr>
  </w:style>
  <w:style w:type="paragraph" w:styleId="10">
    <w:name w:val="Normal (Web)"/>
    <w:basedOn w:val="1"/>
    <w:uiPriority w:val="0"/>
    <w:pPr>
      <w:spacing w:before="100" w:beforeAutospacing="1" w:after="100" w:afterAutospacing="1"/>
    </w:pPr>
    <w:rPr>
      <w:sz w:val="24"/>
      <w:szCs w:val="24"/>
    </w:rPr>
  </w:style>
  <w:style w:type="character" w:styleId="12">
    <w:name w:val="Emphasis"/>
    <w:qFormat/>
    <w:uiPriority w:val="0"/>
    <w:rPr>
      <w:i/>
      <w:iCs/>
    </w:rPr>
  </w:style>
  <w:style w:type="character" w:styleId="13">
    <w:name w:val="Hyperlink"/>
    <w:uiPriority w:val="0"/>
    <w:rPr>
      <w:color w:val="0000FF"/>
      <w:u w:val="single"/>
    </w:rPr>
  </w:style>
  <w:style w:type="paragraph" w:styleId="15">
    <w:name w:val=""/>
    <w:basedOn w:val="1"/>
    <w:qFormat/>
    <w:uiPriority w:val="34"/>
    <w:pPr>
      <w:spacing w:after="200" w:line="276" w:lineRule="auto"/>
      <w:ind w:left="720"/>
      <w:contextualSpacing/>
    </w:pPr>
    <w:rPr>
      <w:rFonts w:ascii="Calibri" w:hAnsi="Calibri" w:eastAsia="Calibri" w:cs="Times New Roman"/>
      <w:sz w:val="22"/>
      <w:szCs w:val="22"/>
    </w:rPr>
  </w:style>
  <w:style w:type="character" w:customStyle="1" w:styleId="16">
    <w:name w:val="Job"/>
    <w:uiPriority w:val="0"/>
    <w:rPr>
      <w:i/>
    </w:rPr>
  </w:style>
  <w:style w:type="character" w:customStyle="1" w:styleId="17">
    <w:name w:val="Balloon Text Char"/>
    <w:link w:val="5"/>
    <w:uiPriority w:val="0"/>
    <w:rPr>
      <w:rFonts w:ascii="Tahoma" w:hAnsi="Tahoma" w:cs="Tahoma"/>
      <w:sz w:val="16"/>
      <w:szCs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home</Company>
  <Pages>8</Pages>
  <Words>2271</Words>
  <Characters>12950</Characters>
  <Lines>107</Lines>
  <Paragraphs>30</Paragraphs>
  <ScaleCrop>false</ScaleCrop>
  <LinksUpToDate>false</LinksUpToDate>
  <CharactersWithSpaces>15191</CharactersWithSpaces>
  <Application>WPS Office_10.2.0.5804_F1E327BC-269C-435d-A152-05C5408002CA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2015-03-08T04:31:00Z</dcterms:created>
  <dc:creator>Administrator</dc:creator>
  <cp:lastModifiedBy>DELL</cp:lastModifiedBy>
  <cp:lastPrinted>2014-11-05T08:26:00Z</cp:lastPrinted>
  <dcterms:modified xsi:type="dcterms:W3CDTF">2017-01-16T12:58:06Z</dcterms:modified>
  <dc:title>ag</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1033-10.2.0.5804</vt:lpwstr>
  </property>
</Properties>
</file>