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v:background id="Rectangle 0">
      <v:fill on="f" color2="#FFFFFF" focus="0%"/>
    </v:background>
  </w:background>
  <w:body>
    <w:p>
      <w:pPr>
        <w:pStyle w:val="4"/>
        <w:rPr>
          <w:rFonts w:ascii="Verdana" w:hAnsi="Verdana"/>
          <w:sz w:val="20"/>
          <w:szCs w:val="20"/>
        </w:rPr>
      </w:pPr>
      <w:bookmarkStart w:id="0" w:name="_GoBack"/>
      <w:bookmarkEnd w:id="0"/>
      <w:r>
        <w:rPr>
          <w:rFonts w:ascii="Verdana" w:hAnsi="Verdana"/>
          <w:szCs w:val="20"/>
        </w:rPr>
        <w:t>CURRICULAM VITAE</w:t>
      </w:r>
    </w:p>
    <w:p>
      <w:pPr>
        <w:pStyle w:val="4"/>
        <w:rPr>
          <w:rFonts w:ascii="Verdana" w:hAnsi="Verdana"/>
          <w:sz w:val="16"/>
          <w:szCs w:val="16"/>
        </w:rPr>
      </w:pPr>
    </w:p>
    <w:p>
      <w:pPr>
        <w:pStyle w:val="4"/>
        <w:rPr>
          <w:rFonts w:ascii="Verdana" w:hAnsi="Verdana"/>
          <w:sz w:val="16"/>
          <w:szCs w:val="16"/>
        </w:rPr>
      </w:pPr>
    </w:p>
    <w:p>
      <w:pPr>
        <w:pStyle w:val="4"/>
        <w:ind w:left="6480"/>
        <w:rPr>
          <w:rFonts w:ascii="Verdana" w:hAnsi="Verdana"/>
          <w:b w:val="0"/>
          <w:bCs w:val="0"/>
          <w:sz w:val="16"/>
          <w:szCs w:val="16"/>
        </w:rPr>
      </w:pPr>
    </w:p>
    <w:p>
      <w:pPr>
        <w:pStyle w:val="4"/>
        <w:ind w:left="6480"/>
        <w:jc w:val="left"/>
        <w:rPr>
          <w:rFonts w:ascii="Verdana" w:hAnsi="Verdana"/>
          <w:b w:val="0"/>
          <w:bCs w:val="0"/>
          <w:sz w:val="18"/>
          <w:szCs w:val="16"/>
        </w:rPr>
      </w:pPr>
      <w:r>
        <w:rPr>
          <w:rFonts w:ascii="Verdana" w:hAnsi="Verdana"/>
          <w:b w:val="0"/>
          <w:bCs w:val="0"/>
          <w:sz w:val="16"/>
          <w:szCs w:val="16"/>
        </w:rPr>
        <w:t xml:space="preserve">  </w:t>
      </w:r>
      <w:r>
        <w:rPr>
          <w:rFonts w:ascii="Verdana" w:hAnsi="Verdana"/>
          <w:bCs w:val="0"/>
          <w:sz w:val="16"/>
          <w:szCs w:val="16"/>
        </w:rPr>
        <w:t>Mobile</w:t>
      </w:r>
      <w:r>
        <w:rPr>
          <w:rFonts w:ascii="Verdana" w:hAnsi="Verdana"/>
          <w:b w:val="0"/>
          <w:bCs w:val="0"/>
          <w:sz w:val="16"/>
          <w:szCs w:val="16"/>
        </w:rPr>
        <w:t xml:space="preserve"> </w:t>
      </w:r>
      <w:r>
        <w:rPr>
          <w:rFonts w:ascii="Verdana" w:hAnsi="Verdana"/>
          <w:b w:val="0"/>
          <w:bCs w:val="0"/>
          <w:sz w:val="18"/>
          <w:szCs w:val="16"/>
        </w:rPr>
        <w:t># +91-9953857395</w:t>
      </w:r>
    </w:p>
    <w:p>
      <w:pPr>
        <w:pStyle w:val="4"/>
        <w:ind w:left="6480" w:firstLine="720"/>
        <w:jc w:val="left"/>
        <w:rPr>
          <w:rFonts w:ascii="Verdana" w:hAnsi="Verdana"/>
          <w:b w:val="0"/>
          <w:sz w:val="16"/>
          <w:szCs w:val="16"/>
        </w:rPr>
      </w:pPr>
      <w:r>
        <w:rPr>
          <w:rFonts w:ascii="Verdana" w:hAnsi="Verdana"/>
          <w:b w:val="0"/>
          <w:bCs w:val="0"/>
          <w:sz w:val="16"/>
          <w:szCs w:val="16"/>
        </w:rPr>
        <w:t xml:space="preserve">      +</w:t>
      </w:r>
      <w:r>
        <w:rPr>
          <w:rFonts w:ascii="Verdana" w:hAnsi="Verdana"/>
          <w:b w:val="0"/>
          <w:bCs w:val="0"/>
          <w:sz w:val="18"/>
          <w:szCs w:val="16"/>
        </w:rPr>
        <w:t>91</w:t>
      </w:r>
      <w:r>
        <w:rPr>
          <w:rFonts w:ascii="Verdana" w:hAnsi="Verdana"/>
          <w:b w:val="0"/>
          <w:bCs w:val="0"/>
          <w:sz w:val="16"/>
          <w:szCs w:val="16"/>
        </w:rPr>
        <w:t>-</w:t>
      </w:r>
      <w:r>
        <w:rPr>
          <w:rFonts w:ascii="Verdana" w:hAnsi="Verdana"/>
          <w:b w:val="0"/>
          <w:bCs w:val="0"/>
          <w:sz w:val="18"/>
          <w:szCs w:val="16"/>
        </w:rPr>
        <w:t>9871006358</w:t>
      </w:r>
      <w:r>
        <w:rPr>
          <w:rFonts w:ascii="Verdana" w:hAnsi="Verdana"/>
          <w:b w:val="0"/>
          <w:bCs w:val="0"/>
          <w:sz w:val="16"/>
          <w:szCs w:val="16"/>
        </w:rPr>
        <w:t xml:space="preserve">                                            </w:t>
      </w:r>
    </w:p>
    <w:p>
      <w:pPr>
        <w:pBdr>
          <w:bottom w:val="single" w:color="auto" w:sz="18" w:space="1"/>
        </w:pBdr>
        <w:spacing w:before="40"/>
        <w:rPr>
          <w:rFonts w:ascii="Verdana" w:hAnsi="Verdana"/>
          <w:bCs/>
          <w:i w:val="0"/>
          <w:sz w:val="16"/>
          <w:szCs w:val="16"/>
          <w:lang/>
        </w:rPr>
      </w:pPr>
      <w:r>
        <w:rPr>
          <w:rFonts w:ascii="Verdana" w:hAnsi="Verdana"/>
          <w:bCs/>
          <w:i w:val="0"/>
          <w:sz w:val="16"/>
          <w:szCs w:val="16"/>
          <w:lang/>
        </w:rPr>
        <w:t xml:space="preserve">                                                                                                                                                                                                                                                                                                                                                                   </w:t>
      </w:r>
      <w:r>
        <w:rPr>
          <w:rFonts w:ascii="Verdana" w:hAnsi="Verdana"/>
          <w:bCs/>
          <w:i w:val="0"/>
          <w:sz w:val="16"/>
          <w:szCs w:val="16"/>
          <w:lang w:val="en-US"/>
        </w:rPr>
        <w:t xml:space="preserve">           </w:t>
      </w:r>
    </w:p>
    <w:p>
      <w:pPr>
        <w:pBdr>
          <w:bottom w:val="single" w:color="auto" w:sz="18" w:space="1"/>
        </w:pBdr>
        <w:spacing w:before="40"/>
        <w:rPr>
          <w:rFonts w:ascii="Verdana" w:hAnsi="Verdana"/>
          <w:bCs/>
          <w:i w:val="0"/>
          <w:sz w:val="16"/>
          <w:szCs w:val="16"/>
          <w:lang/>
        </w:rPr>
      </w:pPr>
      <w:r>
        <w:rPr>
          <w:rFonts w:ascii="Verdana" w:hAnsi="Verdana"/>
          <w:bCs/>
          <w:i w:val="0"/>
          <w:sz w:val="16"/>
          <w:szCs w:val="16"/>
          <w:lang/>
        </w:rPr>
        <w:t xml:space="preserve">                                                                                                                     </w:t>
      </w:r>
      <w:r>
        <w:rPr>
          <w:rFonts w:ascii="Verdana" w:hAnsi="Verdana"/>
          <w:b/>
          <w:bCs/>
          <w:i w:val="0"/>
          <w:sz w:val="16"/>
          <w:szCs w:val="16"/>
          <w:lang/>
        </w:rPr>
        <w:t xml:space="preserve">Email </w:t>
      </w:r>
      <w:r>
        <w:rPr>
          <w:rFonts w:ascii="Verdana" w:hAnsi="Verdana"/>
          <w:bCs/>
          <w:i w:val="0"/>
          <w:sz w:val="16"/>
          <w:szCs w:val="16"/>
          <w:lang/>
        </w:rPr>
        <w:t xml:space="preserve"> - </w:t>
      </w:r>
      <w:r>
        <w:rPr>
          <w:rFonts w:ascii="Verdana" w:hAnsi="Verdana"/>
          <w:bCs/>
          <w:i w:val="0"/>
          <w:sz w:val="16"/>
          <w:szCs w:val="16"/>
          <w:lang/>
        </w:rPr>
        <w:fldChar w:fldCharType="begin"/>
      </w:r>
      <w:r>
        <w:rPr>
          <w:rFonts w:ascii="Verdana" w:hAnsi="Verdana"/>
          <w:bCs/>
          <w:i w:val="0"/>
          <w:sz w:val="16"/>
          <w:szCs w:val="16"/>
          <w:lang/>
        </w:rPr>
        <w:instrText xml:space="preserve"> HYPERLINK "mailto:chandel_rima1@rediffmail.com" </w:instrText>
      </w:r>
      <w:r>
        <w:rPr>
          <w:rFonts w:ascii="Verdana" w:hAnsi="Verdana"/>
          <w:bCs/>
          <w:i w:val="0"/>
          <w:sz w:val="16"/>
          <w:szCs w:val="16"/>
          <w:lang/>
        </w:rPr>
        <w:fldChar w:fldCharType="separate"/>
      </w:r>
      <w:r>
        <w:rPr>
          <w:rStyle w:val="6"/>
          <w:rFonts w:ascii="Verdana" w:hAnsi="Verdana"/>
          <w:bCs/>
          <w:i w:val="0"/>
          <w:sz w:val="16"/>
          <w:szCs w:val="16"/>
          <w:lang/>
        </w:rPr>
        <w:t>chandel_rima1@rediffmail.com</w:t>
      </w:r>
      <w:r>
        <w:rPr>
          <w:rFonts w:ascii="Verdana" w:hAnsi="Verdana"/>
          <w:bCs/>
          <w:i w:val="0"/>
          <w:sz w:val="16"/>
          <w:szCs w:val="16"/>
          <w:lang/>
        </w:rPr>
        <w:fldChar w:fldCharType="end"/>
      </w:r>
    </w:p>
    <w:p>
      <w:pPr>
        <w:pBdr>
          <w:bottom w:val="single" w:color="auto" w:sz="18" w:space="1"/>
        </w:pBdr>
        <w:spacing w:before="40"/>
        <w:rPr>
          <w:rFonts w:ascii="Verdana" w:hAnsi="Verdana"/>
          <w:bCs/>
          <w:i w:val="0"/>
          <w:sz w:val="18"/>
          <w:szCs w:val="16"/>
          <w:lang/>
        </w:rPr>
      </w:pPr>
      <w:r>
        <w:rPr>
          <w:rFonts w:ascii="Verdana" w:hAnsi="Verdana"/>
          <w:bCs/>
          <w:i w:val="0"/>
          <w:sz w:val="18"/>
          <w:szCs w:val="16"/>
          <w:lang/>
        </w:rPr>
        <w:t xml:space="preserve">                                                                                                                  </w:t>
      </w:r>
      <w:r>
        <w:rPr>
          <w:rFonts w:ascii="Verdana" w:hAnsi="Verdana"/>
          <w:bCs/>
          <w:i w:val="0"/>
          <w:sz w:val="18"/>
          <w:szCs w:val="16"/>
          <w:lang/>
        </w:rPr>
        <w:fldChar w:fldCharType="begin"/>
      </w:r>
      <w:r>
        <w:rPr>
          <w:rFonts w:ascii="Verdana" w:hAnsi="Verdana"/>
          <w:bCs/>
          <w:i w:val="0"/>
          <w:sz w:val="18"/>
          <w:szCs w:val="16"/>
          <w:lang/>
        </w:rPr>
        <w:instrText xml:space="preserve"> HYPERLINK "mailto:Mahive.gemini@gmail.com" </w:instrText>
      </w:r>
      <w:r>
        <w:rPr>
          <w:rFonts w:ascii="Verdana" w:hAnsi="Verdana"/>
          <w:bCs/>
          <w:i w:val="0"/>
          <w:sz w:val="18"/>
          <w:szCs w:val="16"/>
          <w:lang/>
        </w:rPr>
        <w:fldChar w:fldCharType="separate"/>
      </w:r>
      <w:r>
        <w:rPr>
          <w:rStyle w:val="6"/>
          <w:rFonts w:ascii="Verdana" w:hAnsi="Verdana"/>
          <w:bCs/>
          <w:i w:val="0"/>
          <w:sz w:val="18"/>
          <w:szCs w:val="16"/>
          <w:lang/>
        </w:rPr>
        <w:t>Mahive.gemini@gmail.com</w:t>
      </w:r>
      <w:r>
        <w:rPr>
          <w:rFonts w:ascii="Verdana" w:hAnsi="Verdana"/>
          <w:bCs/>
          <w:i w:val="0"/>
          <w:sz w:val="18"/>
          <w:szCs w:val="16"/>
          <w:lang/>
        </w:rPr>
        <w:fldChar w:fldCharType="end"/>
      </w:r>
      <w:r>
        <w:rPr>
          <w:rFonts w:ascii="Verdana" w:hAnsi="Verdana"/>
          <w:bCs/>
          <w:i w:val="0"/>
          <w:sz w:val="18"/>
          <w:szCs w:val="16"/>
          <w:lang/>
        </w:rPr>
        <w:t xml:space="preserve"> </w:t>
      </w:r>
      <w:r>
        <w:rPr>
          <w:rFonts w:ascii="Verdana" w:hAnsi="Verdana"/>
          <w:bCs/>
          <w:i w:val="0"/>
          <w:sz w:val="16"/>
          <w:szCs w:val="16"/>
          <w:lang/>
        </w:rPr>
        <w:tab/>
      </w:r>
    </w:p>
    <w:p>
      <w:pPr>
        <w:pBdr>
          <w:bottom w:val="single" w:color="auto" w:sz="18" w:space="1"/>
        </w:pBdr>
        <w:spacing w:before="40"/>
        <w:rPr>
          <w:rFonts w:ascii="Tahoma" w:hAnsi="Tahoma" w:cs="Tahoma"/>
          <w:b/>
          <w:i w:val="0"/>
          <w:sz w:val="24"/>
          <w:szCs w:val="20"/>
          <w:lang/>
        </w:rPr>
      </w:pPr>
      <w:r>
        <w:rPr>
          <w:rFonts w:ascii="Tahoma" w:hAnsi="Tahoma" w:cs="Tahoma"/>
          <w:b/>
          <w:i w:val="0"/>
          <w:sz w:val="24"/>
          <w:szCs w:val="20"/>
          <w:lang/>
        </w:rPr>
        <w:t xml:space="preserve">   Rima Chandel</w:t>
      </w:r>
    </w:p>
    <w:p>
      <w:pPr>
        <w:ind w:left="3600"/>
        <w:rPr>
          <w:rFonts w:ascii="Tahoma" w:hAnsi="Tahoma" w:cs="Tahoma"/>
          <w:b/>
          <w:i w:val="0"/>
          <w:sz w:val="20"/>
          <w:szCs w:val="16"/>
          <w:lang/>
        </w:rPr>
      </w:pPr>
      <w:r>
        <w:rPr>
          <w:rFonts w:ascii="Tahoma" w:hAnsi="Tahoma" w:cs="Tahoma"/>
          <w:b/>
          <w:i w:val="0"/>
          <w:sz w:val="16"/>
          <w:szCs w:val="16"/>
          <w:lang/>
        </w:rPr>
        <w:t xml:space="preserve">         </w:t>
      </w:r>
      <w:r>
        <w:rPr>
          <w:rFonts w:ascii="Tahoma" w:hAnsi="Tahoma" w:cs="Tahoma"/>
          <w:b/>
          <w:i w:val="0"/>
          <w:sz w:val="24"/>
          <w:szCs w:val="16"/>
          <w:lang/>
        </w:rPr>
        <w:t>AIM</w:t>
      </w:r>
    </w:p>
    <w:p>
      <w:pPr>
        <w:suppressAutoHyphens/>
        <w:ind w:left="288"/>
        <w:jc w:val="both"/>
        <w:rPr>
          <w:rFonts w:ascii="Tahoma" w:hAnsi="Tahoma" w:cs="Tahoma"/>
          <w:i w:val="0"/>
          <w:sz w:val="16"/>
          <w:szCs w:val="16"/>
        </w:rPr>
      </w:pPr>
    </w:p>
    <w:p>
      <w:pPr>
        <w:numPr>
          <w:ilvl w:val="0"/>
          <w:numId w:val="1"/>
        </w:numPr>
        <w:suppressAutoHyphens/>
        <w:spacing w:line="360" w:lineRule="auto"/>
        <w:jc w:val="both"/>
        <w:rPr>
          <w:rFonts w:ascii="Tahoma" w:hAnsi="Tahoma" w:cs="Tahoma"/>
          <w:sz w:val="20"/>
          <w:szCs w:val="16"/>
        </w:rPr>
      </w:pPr>
      <w:r>
        <w:rPr>
          <w:rFonts w:ascii="Tahoma" w:hAnsi="Tahoma" w:cs="Tahoma"/>
          <w:i w:val="0"/>
          <w:sz w:val="20"/>
          <w:szCs w:val="16"/>
        </w:rPr>
        <w:t>To seek a challenging position in an organization that encourages continuous learning &amp; offers me the opportunity to explore career possibilities in the field of Accounts &amp; finance</w:t>
      </w:r>
      <w:r>
        <w:rPr>
          <w:rFonts w:ascii="Tahoma" w:hAnsi="Tahoma" w:cs="Tahoma"/>
          <w:b/>
          <w:i w:val="0"/>
          <w:sz w:val="20"/>
          <w:szCs w:val="16"/>
        </w:rPr>
        <w:t>.</w:t>
      </w:r>
    </w:p>
    <w:p>
      <w:pPr>
        <w:rPr>
          <w:rFonts w:ascii="Tahoma" w:hAnsi="Tahoma" w:cs="Tahoma"/>
          <w:b/>
          <w:i w:val="0"/>
          <w:sz w:val="20"/>
          <w:szCs w:val="16"/>
          <w:lang w:val="en-US"/>
        </w:rPr>
      </w:pPr>
    </w:p>
    <w:p>
      <w:pPr>
        <w:pBdr>
          <w:top w:val="threeDEngrave" w:color="auto" w:sz="24" w:space="1"/>
        </w:pBdr>
        <w:spacing w:after="60"/>
        <w:jc w:val="center"/>
        <w:rPr>
          <w:rFonts w:ascii="Tahoma" w:hAnsi="Tahoma" w:cs="Tahoma"/>
          <w:b/>
          <w:i w:val="0"/>
          <w:sz w:val="24"/>
          <w:szCs w:val="16"/>
        </w:rPr>
      </w:pPr>
      <w:r>
        <w:rPr>
          <w:rFonts w:ascii="Tahoma" w:hAnsi="Tahoma" w:cs="Tahoma"/>
          <w:b/>
          <w:i w:val="0"/>
          <w:sz w:val="24"/>
          <w:szCs w:val="16"/>
        </w:rPr>
        <w:t>PROFESSIONAL SYNOPSIS</w:t>
      </w:r>
    </w:p>
    <w:p>
      <w:pPr>
        <w:pBdr>
          <w:top w:val="threeDEngrave" w:color="auto" w:sz="24" w:space="1"/>
        </w:pBdr>
        <w:spacing w:after="60"/>
        <w:rPr>
          <w:rFonts w:ascii="Tahoma" w:hAnsi="Tahoma" w:cs="Tahoma"/>
          <w:i w:val="0"/>
          <w:sz w:val="20"/>
          <w:szCs w:val="16"/>
        </w:rPr>
      </w:pPr>
      <w:r>
        <w:rPr>
          <w:rFonts w:ascii="Tahoma" w:hAnsi="Tahoma" w:cs="Tahoma"/>
          <w:i w:val="0"/>
          <w:sz w:val="20"/>
          <w:szCs w:val="16"/>
        </w:rPr>
        <w:t>Leading the Account Payables team for an European based biopharmaceutical client as an Assistant Manager – Genpact.</w:t>
      </w:r>
    </w:p>
    <w:p>
      <w:pPr>
        <w:numPr>
          <w:ilvl w:val="0"/>
          <w:numId w:val="1"/>
        </w:numPr>
        <w:tabs>
          <w:tab w:val="clear" w:pos="288"/>
        </w:tabs>
        <w:spacing w:after="60"/>
        <w:jc w:val="both"/>
        <w:rPr>
          <w:rFonts w:ascii="Tahoma" w:hAnsi="Tahoma" w:cs="Tahoma"/>
          <w:i w:val="0"/>
          <w:sz w:val="20"/>
          <w:szCs w:val="16"/>
        </w:rPr>
      </w:pPr>
      <w:r>
        <w:rPr>
          <w:rFonts w:ascii="Tahoma" w:hAnsi="Tahoma" w:cs="Tahoma"/>
          <w:i w:val="0"/>
          <w:sz w:val="20"/>
          <w:szCs w:val="16"/>
          <w:lang w:val="en-US"/>
        </w:rPr>
        <w:t>A dynamic professional with more than 7.5 years of diversified experience.</w:t>
      </w:r>
    </w:p>
    <w:p>
      <w:pPr>
        <w:numPr>
          <w:ilvl w:val="0"/>
          <w:numId w:val="1"/>
        </w:numPr>
        <w:tabs>
          <w:tab w:val="clear" w:pos="288"/>
        </w:tabs>
        <w:spacing w:after="60"/>
        <w:jc w:val="both"/>
        <w:rPr>
          <w:rFonts w:ascii="Tahoma" w:hAnsi="Tahoma" w:cs="Tahoma"/>
          <w:i w:val="0"/>
          <w:sz w:val="20"/>
          <w:szCs w:val="16"/>
        </w:rPr>
      </w:pPr>
      <w:r>
        <w:rPr>
          <w:rFonts w:ascii="Tahoma" w:hAnsi="Tahoma" w:cs="Tahoma"/>
          <w:i w:val="0"/>
          <w:sz w:val="20"/>
          <w:szCs w:val="16"/>
          <w:lang w:val="en-US"/>
        </w:rPr>
        <w:t>Strong exposure in Accounts Payable process covering Invoicing, Payments, Finance Master Data, Procurement, Delegation of authority, Helpdesk</w:t>
      </w:r>
    </w:p>
    <w:p>
      <w:pPr>
        <w:numPr>
          <w:ilvl w:val="0"/>
          <w:numId w:val="1"/>
        </w:numPr>
        <w:tabs>
          <w:tab w:val="clear" w:pos="288"/>
        </w:tabs>
        <w:spacing w:after="60"/>
        <w:jc w:val="both"/>
        <w:rPr>
          <w:rFonts w:ascii="Tahoma" w:hAnsi="Tahoma" w:cs="Tahoma"/>
          <w:i w:val="0"/>
          <w:sz w:val="20"/>
          <w:szCs w:val="16"/>
        </w:rPr>
      </w:pPr>
      <w:r>
        <w:rPr>
          <w:rFonts w:ascii="Tahoma" w:hAnsi="Tahoma" w:cs="Tahoma"/>
          <w:i w:val="0"/>
          <w:sz w:val="20"/>
          <w:szCs w:val="16"/>
          <w:lang w:val="en-US"/>
        </w:rPr>
        <w:t>Experience of Transitioning the process from client site</w:t>
      </w:r>
    </w:p>
    <w:p>
      <w:pPr>
        <w:numPr>
          <w:ilvl w:val="0"/>
          <w:numId w:val="1"/>
        </w:numPr>
        <w:tabs>
          <w:tab w:val="clear" w:pos="288"/>
        </w:tabs>
        <w:spacing w:after="60"/>
        <w:jc w:val="both"/>
        <w:rPr>
          <w:rFonts w:ascii="Tahoma" w:hAnsi="Tahoma" w:cs="Tahoma"/>
          <w:i w:val="0"/>
          <w:sz w:val="20"/>
          <w:szCs w:val="16"/>
        </w:rPr>
      </w:pPr>
      <w:r>
        <w:rPr>
          <w:rFonts w:ascii="Tahoma" w:hAnsi="Tahoma" w:cs="Tahoma"/>
          <w:i w:val="0"/>
          <w:sz w:val="20"/>
          <w:szCs w:val="16"/>
        </w:rPr>
        <w:t>4 year of team handling exposure, currently leading the team of 15 FTE</w:t>
      </w:r>
    </w:p>
    <w:p>
      <w:pPr>
        <w:numPr>
          <w:ilvl w:val="0"/>
          <w:numId w:val="1"/>
        </w:numPr>
        <w:tabs>
          <w:tab w:val="clear" w:pos="288"/>
        </w:tabs>
        <w:spacing w:after="60"/>
        <w:jc w:val="both"/>
        <w:rPr>
          <w:rFonts w:ascii="Tahoma" w:hAnsi="Tahoma" w:cs="Tahoma"/>
          <w:i w:val="0"/>
          <w:sz w:val="20"/>
          <w:szCs w:val="16"/>
        </w:rPr>
      </w:pPr>
      <w:r>
        <w:rPr>
          <w:rFonts w:ascii="Tahoma" w:hAnsi="Tahoma" w:cs="Tahoma"/>
          <w:i w:val="0"/>
          <w:sz w:val="20"/>
          <w:szCs w:val="16"/>
        </w:rPr>
        <w:t>Green Belt trained and tested, exposure to quality tools</w:t>
      </w:r>
    </w:p>
    <w:p>
      <w:pPr>
        <w:numPr>
          <w:ilvl w:val="0"/>
          <w:numId w:val="1"/>
        </w:numPr>
        <w:tabs>
          <w:tab w:val="clear" w:pos="288"/>
        </w:tabs>
        <w:spacing w:after="60"/>
        <w:jc w:val="both"/>
        <w:rPr>
          <w:rFonts w:ascii="Tahoma" w:hAnsi="Tahoma" w:cs="Tahoma"/>
          <w:i w:val="0"/>
          <w:sz w:val="20"/>
          <w:szCs w:val="16"/>
        </w:rPr>
      </w:pPr>
      <w:r>
        <w:rPr>
          <w:rFonts w:ascii="Tahoma" w:hAnsi="Tahoma" w:cs="Tahoma"/>
          <w:i w:val="0"/>
          <w:sz w:val="20"/>
          <w:szCs w:val="16"/>
        </w:rPr>
        <w:t>Operational expertise of 6 year in SAP ERP in FI module</w:t>
      </w:r>
    </w:p>
    <w:p>
      <w:pPr>
        <w:numPr>
          <w:ilvl w:val="0"/>
          <w:numId w:val="1"/>
        </w:numPr>
        <w:tabs>
          <w:tab w:val="clear" w:pos="288"/>
        </w:tabs>
        <w:spacing w:after="60"/>
        <w:jc w:val="both"/>
        <w:rPr>
          <w:rFonts w:ascii="Tahoma" w:hAnsi="Tahoma" w:cs="Tahoma"/>
          <w:i w:val="0"/>
          <w:sz w:val="20"/>
          <w:szCs w:val="16"/>
        </w:rPr>
      </w:pPr>
      <w:r>
        <w:rPr>
          <w:rFonts w:ascii="Tahoma" w:hAnsi="Tahoma" w:cs="Tahoma"/>
          <w:i w:val="0"/>
          <w:sz w:val="20"/>
          <w:szCs w:val="16"/>
        </w:rPr>
        <w:t>Timely and consistent vertical growth within the organisation</w:t>
      </w:r>
    </w:p>
    <w:p>
      <w:pPr>
        <w:numPr>
          <w:ilvl w:val="0"/>
          <w:numId w:val="1"/>
        </w:numPr>
        <w:tabs>
          <w:tab w:val="clear" w:pos="288"/>
        </w:tabs>
        <w:spacing w:after="60"/>
        <w:jc w:val="both"/>
        <w:rPr>
          <w:rFonts w:ascii="Tahoma" w:hAnsi="Tahoma" w:cs="Tahoma"/>
          <w:i w:val="0"/>
          <w:sz w:val="20"/>
          <w:szCs w:val="16"/>
        </w:rPr>
      </w:pPr>
      <w:r>
        <w:rPr>
          <w:rFonts w:ascii="Tahoma" w:hAnsi="Tahoma" w:cs="Tahoma"/>
          <w:i w:val="0"/>
          <w:sz w:val="20"/>
          <w:szCs w:val="16"/>
        </w:rPr>
        <w:t>Working exposure to various businesses across the globe</w:t>
      </w:r>
    </w:p>
    <w:p>
      <w:pPr>
        <w:numPr>
          <w:ilvl w:val="0"/>
          <w:numId w:val="1"/>
        </w:numPr>
        <w:tabs>
          <w:tab w:val="clear" w:pos="288"/>
        </w:tabs>
        <w:spacing w:after="60"/>
        <w:jc w:val="both"/>
        <w:rPr>
          <w:rFonts w:ascii="Tahoma" w:hAnsi="Tahoma" w:cs="Tahoma"/>
          <w:i w:val="0"/>
          <w:sz w:val="20"/>
          <w:szCs w:val="16"/>
        </w:rPr>
      </w:pPr>
      <w:r>
        <w:rPr>
          <w:rFonts w:ascii="Tahoma" w:hAnsi="Tahoma" w:cs="Tahoma"/>
          <w:i w:val="0"/>
          <w:sz w:val="20"/>
          <w:szCs w:val="16"/>
        </w:rPr>
        <w:t>Self motivated, focused, quick learner, multi tasking and result oriented</w:t>
      </w:r>
    </w:p>
    <w:p>
      <w:pPr>
        <w:numPr>
          <w:ilvl w:val="0"/>
          <w:numId w:val="1"/>
        </w:numPr>
        <w:tabs>
          <w:tab w:val="clear" w:pos="288"/>
        </w:tabs>
        <w:spacing w:after="60"/>
        <w:jc w:val="both"/>
        <w:rPr>
          <w:rFonts w:ascii="Tahoma" w:hAnsi="Tahoma" w:cs="Tahoma"/>
          <w:i w:val="0"/>
          <w:sz w:val="20"/>
          <w:szCs w:val="16"/>
        </w:rPr>
      </w:pPr>
      <w:r>
        <w:rPr>
          <w:rFonts w:ascii="Tahoma" w:hAnsi="Tahoma" w:cs="Tahoma"/>
          <w:i w:val="0"/>
          <w:sz w:val="20"/>
          <w:szCs w:val="16"/>
        </w:rPr>
        <w:t>Valid Passport and readiness to travel for work assignment/OJT</w:t>
      </w:r>
    </w:p>
    <w:p>
      <w:pPr>
        <w:numPr>
          <w:ilvl w:val="0"/>
          <w:numId w:val="1"/>
        </w:numPr>
        <w:tabs>
          <w:tab w:val="clear" w:pos="288"/>
        </w:tabs>
        <w:spacing w:after="60"/>
        <w:jc w:val="both"/>
        <w:rPr>
          <w:rFonts w:ascii="Tahoma" w:hAnsi="Tahoma" w:cs="Tahoma"/>
          <w:i w:val="0"/>
          <w:sz w:val="20"/>
          <w:szCs w:val="16"/>
        </w:rPr>
      </w:pPr>
      <w:r>
        <w:rPr>
          <w:rFonts w:ascii="Tahoma" w:hAnsi="Tahoma" w:cs="Tahoma"/>
          <w:i w:val="0"/>
          <w:sz w:val="20"/>
          <w:szCs w:val="16"/>
        </w:rPr>
        <w:t xml:space="preserve">Rotational shifts supporting the business requirement </w:t>
      </w:r>
    </w:p>
    <w:p>
      <w:pPr>
        <w:spacing w:after="60"/>
        <w:jc w:val="both"/>
        <w:rPr>
          <w:rFonts w:ascii="Tahoma" w:hAnsi="Tahoma" w:cs="Tahoma"/>
          <w:i w:val="0"/>
          <w:sz w:val="20"/>
          <w:szCs w:val="16"/>
        </w:rPr>
      </w:pPr>
    </w:p>
    <w:p>
      <w:pPr>
        <w:pBdr>
          <w:top w:val="threeDEngrave" w:color="auto" w:sz="24" w:space="1"/>
        </w:pBdr>
        <w:jc w:val="center"/>
        <w:rPr>
          <w:rFonts w:ascii="Tahoma" w:hAnsi="Tahoma" w:cs="Tahoma"/>
          <w:b/>
          <w:i w:val="0"/>
          <w:sz w:val="24"/>
          <w:szCs w:val="16"/>
        </w:rPr>
      </w:pPr>
      <w:r>
        <w:rPr>
          <w:rFonts w:ascii="Tahoma" w:hAnsi="Tahoma" w:cs="Tahoma"/>
          <w:b/>
          <w:i w:val="0"/>
          <w:sz w:val="24"/>
          <w:szCs w:val="16"/>
        </w:rPr>
        <w:t>EMPLOYMENT RECITAL</w:t>
      </w:r>
    </w:p>
    <w:p>
      <w:pPr>
        <w:jc w:val="both"/>
        <w:rPr>
          <w:rFonts w:ascii="Tahoma" w:hAnsi="Tahoma" w:cs="Tahoma"/>
          <w:i w:val="0"/>
          <w:sz w:val="24"/>
          <w:szCs w:val="16"/>
        </w:rPr>
      </w:pPr>
    </w:p>
    <w:p>
      <w:pPr>
        <w:shd w:val="clear" w:color="auto" w:fill="E6E6E6"/>
        <w:rPr>
          <w:rFonts w:ascii="Tahoma" w:hAnsi="Tahoma" w:cs="Tahoma"/>
          <w:b/>
          <w:i w:val="0"/>
          <w:sz w:val="24"/>
          <w:szCs w:val="16"/>
          <w:lang w:val="en-US"/>
        </w:rPr>
      </w:pPr>
      <w:r>
        <w:rPr>
          <w:rFonts w:ascii="Tahoma" w:hAnsi="Tahoma" w:cs="Tahoma"/>
          <w:b/>
          <w:i w:val="0"/>
          <w:sz w:val="24"/>
          <w:szCs w:val="16"/>
        </w:rPr>
        <w:t xml:space="preserve">    Genpact                                   </w:t>
      </w:r>
      <w:r>
        <w:rPr>
          <w:rFonts w:ascii="Tahoma" w:hAnsi="Tahoma" w:cs="Tahoma"/>
          <w:b/>
          <w:i w:val="0"/>
          <w:sz w:val="24"/>
          <w:szCs w:val="16"/>
        </w:rPr>
        <w:tab/>
      </w:r>
      <w:r>
        <w:rPr>
          <w:rFonts w:ascii="Tahoma" w:hAnsi="Tahoma" w:cs="Tahoma"/>
          <w:b/>
          <w:i w:val="0"/>
          <w:sz w:val="24"/>
          <w:szCs w:val="16"/>
        </w:rPr>
        <w:tab/>
      </w:r>
      <w:r>
        <w:rPr>
          <w:rFonts w:ascii="Tahoma" w:hAnsi="Tahoma" w:cs="Tahoma"/>
          <w:b/>
          <w:i w:val="0"/>
          <w:sz w:val="24"/>
          <w:szCs w:val="16"/>
        </w:rPr>
        <w:tab/>
      </w:r>
      <w:r>
        <w:rPr>
          <w:rFonts w:ascii="Tahoma" w:hAnsi="Tahoma" w:cs="Tahoma"/>
          <w:b/>
          <w:i w:val="0"/>
          <w:sz w:val="24"/>
          <w:szCs w:val="16"/>
        </w:rPr>
        <w:tab/>
      </w:r>
      <w:r>
        <w:rPr>
          <w:rFonts w:ascii="Tahoma" w:hAnsi="Tahoma" w:cs="Tahoma"/>
          <w:b/>
          <w:i w:val="0"/>
          <w:sz w:val="24"/>
          <w:szCs w:val="16"/>
        </w:rPr>
        <w:t>Since September’2007</w:t>
      </w:r>
    </w:p>
    <w:p>
      <w:pPr>
        <w:jc w:val="both"/>
        <w:rPr>
          <w:rFonts w:ascii="Tahoma" w:hAnsi="Tahoma" w:cs="Tahoma"/>
          <w:i w:val="0"/>
          <w:sz w:val="24"/>
          <w:szCs w:val="16"/>
        </w:rPr>
      </w:pPr>
    </w:p>
    <w:p>
      <w:pPr>
        <w:jc w:val="both"/>
        <w:rPr>
          <w:rFonts w:ascii="Tahoma" w:hAnsi="Tahoma" w:cs="Tahoma"/>
          <w:b/>
          <w:i w:val="0"/>
          <w:sz w:val="24"/>
          <w:szCs w:val="16"/>
          <w:u w:val="single"/>
        </w:rPr>
      </w:pPr>
      <w:r>
        <w:rPr>
          <w:rFonts w:ascii="Tahoma" w:hAnsi="Tahoma" w:cs="Tahoma"/>
          <w:b/>
          <w:i w:val="0"/>
          <w:sz w:val="24"/>
          <w:szCs w:val="16"/>
          <w:u w:val="single"/>
        </w:rPr>
        <w:t>AREAS OF EXPERTISE</w:t>
      </w:r>
    </w:p>
    <w:p>
      <w:pPr>
        <w:tabs>
          <w:tab w:val="left" w:pos="1708"/>
        </w:tabs>
        <w:jc w:val="both"/>
        <w:rPr>
          <w:rFonts w:ascii="Tahoma" w:hAnsi="Tahoma" w:cs="Tahoma"/>
          <w:i w:val="0"/>
          <w:sz w:val="20"/>
          <w:szCs w:val="16"/>
        </w:rPr>
      </w:pPr>
      <w:r>
        <w:rPr>
          <w:rFonts w:ascii="Tahoma" w:hAnsi="Tahoma" w:cs="Tahoma"/>
          <w:i w:val="0"/>
          <w:sz w:val="20"/>
          <w:szCs w:val="16"/>
        </w:rPr>
        <w:tab/>
      </w:r>
    </w:p>
    <w:p>
      <w:pPr>
        <w:numPr>
          <w:ilvl w:val="0"/>
          <w:numId w:val="2"/>
        </w:numPr>
        <w:jc w:val="both"/>
        <w:rPr>
          <w:rFonts w:ascii="Tahoma" w:hAnsi="Tahoma" w:cs="Tahoma"/>
          <w:i w:val="0"/>
          <w:sz w:val="20"/>
          <w:szCs w:val="16"/>
        </w:rPr>
      </w:pPr>
      <w:r>
        <w:rPr>
          <w:rFonts w:ascii="Tahoma" w:hAnsi="Tahoma" w:cs="Tahoma"/>
          <w:i w:val="0"/>
          <w:sz w:val="20"/>
          <w:szCs w:val="16"/>
        </w:rPr>
        <w:t>Worked the way up and through to fast place the dynamic accounts payable process and was given the opportunity to develop the newest accounts payable department from conception, providing complete support and solution.</w:t>
      </w:r>
    </w:p>
    <w:p>
      <w:pPr>
        <w:numPr>
          <w:ilvl w:val="0"/>
          <w:numId w:val="2"/>
        </w:numPr>
        <w:jc w:val="both"/>
        <w:rPr>
          <w:rFonts w:ascii="Tahoma" w:hAnsi="Tahoma" w:cs="Tahoma"/>
          <w:i w:val="0"/>
          <w:sz w:val="20"/>
          <w:szCs w:val="16"/>
        </w:rPr>
      </w:pPr>
      <w:r>
        <w:rPr>
          <w:rFonts w:ascii="Tahoma" w:hAnsi="Tahoma" w:cs="Tahoma"/>
          <w:i w:val="0"/>
          <w:sz w:val="20"/>
          <w:szCs w:val="16"/>
        </w:rPr>
        <w:t>Ensuring standardization of Process and implementing best Practice to maximize efficiency.</w:t>
      </w:r>
    </w:p>
    <w:p>
      <w:pPr>
        <w:numPr>
          <w:ilvl w:val="0"/>
          <w:numId w:val="2"/>
        </w:numPr>
        <w:jc w:val="both"/>
        <w:rPr>
          <w:rFonts w:ascii="Tahoma" w:hAnsi="Tahoma" w:cs="Tahoma"/>
          <w:i w:val="0"/>
          <w:sz w:val="20"/>
          <w:szCs w:val="16"/>
        </w:rPr>
      </w:pPr>
      <w:r>
        <w:rPr>
          <w:rFonts w:ascii="Tahoma" w:hAnsi="Tahoma" w:cs="Tahoma"/>
          <w:i w:val="0"/>
          <w:sz w:val="20"/>
          <w:szCs w:val="16"/>
        </w:rPr>
        <w:t>Responsible for Maintaining and managing headcounts and improving seat utilization.</w:t>
      </w:r>
    </w:p>
    <w:p>
      <w:pPr>
        <w:numPr>
          <w:ilvl w:val="0"/>
          <w:numId w:val="2"/>
        </w:numPr>
        <w:jc w:val="both"/>
        <w:rPr>
          <w:rFonts w:ascii="Tahoma" w:hAnsi="Tahoma" w:cs="Tahoma"/>
          <w:i w:val="0"/>
          <w:sz w:val="20"/>
          <w:szCs w:val="16"/>
        </w:rPr>
      </w:pPr>
      <w:r>
        <w:rPr>
          <w:rFonts w:ascii="Tahoma" w:hAnsi="Tahoma" w:cs="Tahoma"/>
          <w:i w:val="0"/>
          <w:sz w:val="20"/>
          <w:szCs w:val="16"/>
        </w:rPr>
        <w:t>Reviewing and developing internal controls by working on end to end process to indentify process gaps and improvement opportunities to achieve efficiency and effectiveness.</w:t>
      </w:r>
    </w:p>
    <w:p>
      <w:pPr>
        <w:numPr>
          <w:ilvl w:val="0"/>
          <w:numId w:val="2"/>
        </w:numPr>
        <w:jc w:val="both"/>
        <w:rPr>
          <w:rFonts w:ascii="Tahoma" w:hAnsi="Tahoma" w:cs="Tahoma"/>
          <w:i w:val="0"/>
          <w:sz w:val="20"/>
          <w:szCs w:val="16"/>
        </w:rPr>
      </w:pPr>
      <w:r>
        <w:rPr>
          <w:rFonts w:ascii="Tahoma" w:hAnsi="Tahoma" w:cs="Tahoma"/>
          <w:i w:val="0"/>
          <w:sz w:val="20"/>
          <w:szCs w:val="16"/>
        </w:rPr>
        <w:t>Quality transformation to identify, implement and convert Leans and GB Project.</w:t>
      </w:r>
    </w:p>
    <w:p>
      <w:pPr>
        <w:numPr>
          <w:ilvl w:val="0"/>
          <w:numId w:val="2"/>
        </w:numPr>
        <w:jc w:val="both"/>
        <w:rPr>
          <w:rFonts w:ascii="Tahoma" w:hAnsi="Tahoma" w:cs="Tahoma"/>
          <w:i w:val="0"/>
          <w:sz w:val="20"/>
          <w:szCs w:val="16"/>
        </w:rPr>
      </w:pPr>
      <w:r>
        <w:rPr>
          <w:rFonts w:ascii="Tahoma" w:hAnsi="Tahoma" w:cs="Tahoma"/>
          <w:i w:val="0"/>
          <w:sz w:val="20"/>
          <w:szCs w:val="16"/>
        </w:rPr>
        <w:t>Coordinating with Compliance and Training Team.</w:t>
      </w:r>
    </w:p>
    <w:p>
      <w:pPr>
        <w:numPr>
          <w:ilvl w:val="0"/>
          <w:numId w:val="2"/>
        </w:numPr>
        <w:jc w:val="both"/>
        <w:rPr>
          <w:rFonts w:ascii="Tahoma" w:hAnsi="Tahoma" w:cs="Tahoma"/>
          <w:i w:val="0"/>
          <w:sz w:val="20"/>
          <w:szCs w:val="16"/>
        </w:rPr>
      </w:pPr>
      <w:r>
        <w:rPr>
          <w:rFonts w:ascii="Tahoma" w:hAnsi="Tahoma" w:cs="Tahoma"/>
          <w:i w:val="0"/>
          <w:sz w:val="20"/>
          <w:szCs w:val="16"/>
        </w:rPr>
        <w:t>Hiring indent identification and raising, interviewing the candidates to meet right skill set, pre hire orientation</w:t>
      </w:r>
    </w:p>
    <w:p>
      <w:pPr>
        <w:jc w:val="both"/>
        <w:rPr>
          <w:rFonts w:ascii="Tahoma" w:hAnsi="Tahoma" w:cs="Tahoma"/>
          <w:i w:val="0"/>
          <w:sz w:val="20"/>
          <w:szCs w:val="16"/>
        </w:rPr>
      </w:pPr>
    </w:p>
    <w:p>
      <w:pPr>
        <w:jc w:val="both"/>
        <w:rPr>
          <w:rFonts w:ascii="Tahoma" w:hAnsi="Tahoma" w:cs="Tahoma"/>
          <w:i w:val="0"/>
          <w:sz w:val="20"/>
          <w:szCs w:val="16"/>
        </w:rPr>
      </w:pPr>
    </w:p>
    <w:p>
      <w:pPr>
        <w:jc w:val="both"/>
        <w:rPr>
          <w:rFonts w:ascii="Tahoma" w:hAnsi="Tahoma" w:cs="Tahoma"/>
          <w:i w:val="0"/>
          <w:sz w:val="20"/>
          <w:szCs w:val="16"/>
        </w:rPr>
      </w:pPr>
    </w:p>
    <w:p>
      <w:pPr>
        <w:jc w:val="both"/>
        <w:rPr>
          <w:rFonts w:ascii="Tahoma" w:hAnsi="Tahoma" w:cs="Tahoma"/>
          <w:i w:val="0"/>
          <w:sz w:val="20"/>
          <w:szCs w:val="16"/>
        </w:rPr>
      </w:pPr>
    </w:p>
    <w:p>
      <w:pPr>
        <w:jc w:val="both"/>
        <w:rPr>
          <w:rFonts w:ascii="Tahoma" w:hAnsi="Tahoma" w:cs="Tahoma"/>
          <w:i w:val="0"/>
          <w:sz w:val="20"/>
          <w:szCs w:val="16"/>
        </w:rPr>
      </w:pPr>
    </w:p>
    <w:p>
      <w:pPr>
        <w:jc w:val="both"/>
        <w:rPr>
          <w:rFonts w:ascii="Tahoma" w:hAnsi="Tahoma" w:cs="Tahoma"/>
          <w:i w:val="0"/>
          <w:sz w:val="20"/>
          <w:szCs w:val="16"/>
          <w:u w:val="single"/>
        </w:rPr>
      </w:pPr>
      <w:r>
        <w:rPr>
          <w:rFonts w:ascii="Tahoma" w:hAnsi="Tahoma" w:cs="Tahoma"/>
          <w:b/>
          <w:i w:val="0"/>
          <w:sz w:val="24"/>
          <w:szCs w:val="16"/>
          <w:u w:val="single"/>
        </w:rPr>
        <w:t>EXECUTIVE</w:t>
      </w:r>
      <w:r>
        <w:rPr>
          <w:rFonts w:ascii="Tahoma" w:hAnsi="Tahoma" w:cs="Tahoma"/>
          <w:i w:val="0"/>
          <w:sz w:val="20"/>
          <w:szCs w:val="16"/>
          <w:u w:val="single"/>
        </w:rPr>
        <w:t xml:space="preserve"> </w:t>
      </w:r>
      <w:r>
        <w:rPr>
          <w:rFonts w:ascii="Tahoma" w:hAnsi="Tahoma" w:cs="Tahoma"/>
          <w:b/>
          <w:i w:val="0"/>
          <w:sz w:val="24"/>
          <w:szCs w:val="16"/>
          <w:u w:val="single"/>
        </w:rPr>
        <w:t xml:space="preserve">SUMMARY </w:t>
      </w:r>
      <w:r>
        <w:rPr>
          <w:rFonts w:ascii="Tahoma" w:hAnsi="Tahoma" w:cs="Tahoma"/>
          <w:b/>
          <w:i w:val="0"/>
          <w:sz w:val="24"/>
          <w:szCs w:val="16"/>
        </w:rPr>
        <w:t>– February’2014 onwards</w:t>
      </w:r>
    </w:p>
    <w:p>
      <w:pPr>
        <w:jc w:val="both"/>
        <w:rPr>
          <w:rFonts w:ascii="Tahoma" w:hAnsi="Tahoma" w:cs="Tahoma"/>
          <w:i w:val="0"/>
          <w:sz w:val="20"/>
          <w:szCs w:val="16"/>
        </w:rPr>
      </w:pPr>
    </w:p>
    <w:p>
      <w:pPr>
        <w:jc w:val="both"/>
        <w:rPr>
          <w:rFonts w:ascii="Tahoma" w:hAnsi="Tahoma" w:cs="Tahoma"/>
          <w:i w:val="0"/>
          <w:sz w:val="20"/>
          <w:szCs w:val="16"/>
        </w:rPr>
      </w:pPr>
    </w:p>
    <w:p>
      <w:pPr>
        <w:numPr>
          <w:ilvl w:val="0"/>
          <w:numId w:val="2"/>
        </w:numPr>
        <w:jc w:val="both"/>
        <w:rPr>
          <w:rFonts w:ascii="Tahoma" w:hAnsi="Tahoma" w:cs="Tahoma"/>
          <w:i w:val="0"/>
          <w:sz w:val="20"/>
          <w:szCs w:val="16"/>
        </w:rPr>
      </w:pPr>
      <w:r>
        <w:rPr>
          <w:rFonts w:ascii="Tahoma" w:hAnsi="Tahoma" w:cs="Tahoma"/>
          <w:i w:val="0"/>
          <w:sz w:val="20"/>
          <w:szCs w:val="16"/>
        </w:rPr>
        <w:t>Leading the high end Accounts payables process inclusive of Payments, Finance Master data, Procurement, invoicing, helpdesk. (15 FTE’s)</w:t>
      </w:r>
    </w:p>
    <w:p>
      <w:pPr>
        <w:numPr>
          <w:ilvl w:val="0"/>
          <w:numId w:val="2"/>
        </w:numPr>
        <w:jc w:val="both"/>
        <w:rPr>
          <w:rFonts w:ascii="Tahoma" w:hAnsi="Tahoma" w:cs="Tahoma"/>
          <w:i w:val="0"/>
          <w:sz w:val="20"/>
          <w:szCs w:val="16"/>
        </w:rPr>
      </w:pPr>
      <w:r>
        <w:rPr>
          <w:rFonts w:ascii="Tahoma" w:hAnsi="Tahoma" w:cs="Tahoma"/>
          <w:i w:val="0"/>
          <w:sz w:val="20"/>
          <w:szCs w:val="16"/>
        </w:rPr>
        <w:t>Operational lead for the European based Biopharmaceutical Company’s accounts payable process</w:t>
      </w:r>
    </w:p>
    <w:p>
      <w:pPr>
        <w:pStyle w:val="7"/>
        <w:numPr>
          <w:ilvl w:val="0"/>
          <w:numId w:val="2"/>
        </w:numPr>
        <w:rPr>
          <w:rFonts w:ascii="Tahoma" w:hAnsi="Tahoma" w:eastAsia="Times New Roman" w:cs="Tahoma"/>
          <w:sz w:val="20"/>
          <w:szCs w:val="16"/>
          <w:lang w:val="en-UK"/>
        </w:rPr>
      </w:pPr>
      <w:r>
        <w:rPr>
          <w:rFonts w:ascii="Tahoma" w:hAnsi="Tahoma" w:eastAsia="Times New Roman" w:cs="Tahoma"/>
          <w:sz w:val="20"/>
          <w:szCs w:val="16"/>
          <w:lang w:val="en-UK"/>
        </w:rPr>
        <w:t>Responsible for all the reporting requirements for the process like performance metrics, KPI, CPI, daily dashboard, One-O-ones, Early Warning System, white boarding, process knowledge test.</w:t>
      </w:r>
    </w:p>
    <w:p>
      <w:pPr>
        <w:pStyle w:val="7"/>
        <w:numPr>
          <w:ilvl w:val="0"/>
          <w:numId w:val="2"/>
        </w:numPr>
        <w:rPr>
          <w:rFonts w:ascii="Tahoma" w:hAnsi="Tahoma" w:eastAsia="Times New Roman" w:cs="Tahoma"/>
          <w:sz w:val="20"/>
          <w:szCs w:val="16"/>
          <w:lang w:val="en-UK"/>
        </w:rPr>
      </w:pPr>
      <w:r>
        <w:rPr>
          <w:rFonts w:ascii="Tahoma" w:hAnsi="Tahoma" w:eastAsia="Times New Roman" w:cs="Tahoma"/>
          <w:sz w:val="20"/>
          <w:szCs w:val="16"/>
          <w:lang w:val="en-UK"/>
        </w:rPr>
        <w:t>Supporting and motivating team to achieve the goal and resolving their issues on a regular basis.</w:t>
      </w:r>
    </w:p>
    <w:p>
      <w:pPr>
        <w:pStyle w:val="7"/>
        <w:numPr>
          <w:ilvl w:val="0"/>
          <w:numId w:val="2"/>
        </w:numPr>
        <w:rPr>
          <w:rFonts w:ascii="Tahoma" w:hAnsi="Tahoma" w:eastAsia="Times New Roman" w:cs="Tahoma"/>
          <w:sz w:val="20"/>
          <w:szCs w:val="16"/>
          <w:lang w:val="en-UK"/>
        </w:rPr>
      </w:pPr>
      <w:r>
        <w:rPr>
          <w:rFonts w:ascii="Tahoma" w:hAnsi="Tahoma" w:eastAsia="Times New Roman" w:cs="Tahoma"/>
          <w:sz w:val="20"/>
          <w:szCs w:val="16"/>
          <w:lang w:val="en-UK"/>
        </w:rPr>
        <w:t>Preparing Headcount report for the customer billing and reviewing the PID’.</w:t>
      </w:r>
    </w:p>
    <w:p>
      <w:pPr>
        <w:numPr>
          <w:ilvl w:val="0"/>
          <w:numId w:val="2"/>
        </w:numPr>
        <w:jc w:val="both"/>
        <w:rPr>
          <w:rFonts w:ascii="Tahoma" w:hAnsi="Tahoma" w:cs="Tahoma"/>
          <w:i w:val="0"/>
          <w:sz w:val="20"/>
          <w:szCs w:val="16"/>
        </w:rPr>
      </w:pPr>
      <w:r>
        <w:rPr>
          <w:rFonts w:ascii="Tahoma" w:hAnsi="Tahoma" w:cs="Tahoma"/>
          <w:i w:val="0"/>
          <w:sz w:val="20"/>
          <w:szCs w:val="16"/>
        </w:rPr>
        <w:t>Creating and designing SOP and Process maps.</w:t>
      </w:r>
    </w:p>
    <w:p>
      <w:pPr>
        <w:numPr>
          <w:ilvl w:val="0"/>
          <w:numId w:val="2"/>
        </w:numPr>
        <w:jc w:val="both"/>
        <w:rPr>
          <w:rFonts w:ascii="Tahoma" w:hAnsi="Tahoma" w:cs="Tahoma"/>
          <w:i w:val="0"/>
          <w:sz w:val="20"/>
          <w:szCs w:val="16"/>
        </w:rPr>
      </w:pPr>
      <w:r>
        <w:rPr>
          <w:rFonts w:ascii="Tahoma" w:hAnsi="Tahoma" w:cs="Tahoma"/>
          <w:i w:val="0"/>
          <w:sz w:val="20"/>
          <w:szCs w:val="16"/>
        </w:rPr>
        <w:t>Responsible for recruiting staff and providing them applicable trainings.</w:t>
      </w:r>
    </w:p>
    <w:p>
      <w:pPr>
        <w:numPr>
          <w:ilvl w:val="0"/>
          <w:numId w:val="2"/>
        </w:numPr>
        <w:jc w:val="both"/>
        <w:rPr>
          <w:rFonts w:ascii="Tahoma" w:hAnsi="Tahoma" w:cs="Tahoma"/>
          <w:i w:val="0"/>
          <w:sz w:val="20"/>
          <w:szCs w:val="16"/>
        </w:rPr>
      </w:pPr>
      <w:r>
        <w:rPr>
          <w:rFonts w:ascii="Tahoma" w:hAnsi="Tahoma" w:cs="Tahoma"/>
          <w:i w:val="0"/>
          <w:sz w:val="20"/>
          <w:szCs w:val="16"/>
        </w:rPr>
        <w:t>Verify of all accounting policies and checklist is followed including keeping formal records of authorized signatures.</w:t>
      </w:r>
    </w:p>
    <w:p>
      <w:pPr>
        <w:numPr>
          <w:ilvl w:val="0"/>
          <w:numId w:val="2"/>
        </w:numPr>
        <w:jc w:val="both"/>
        <w:rPr>
          <w:rFonts w:ascii="Tahoma" w:hAnsi="Tahoma" w:cs="Tahoma"/>
          <w:i w:val="0"/>
          <w:sz w:val="20"/>
          <w:szCs w:val="16"/>
        </w:rPr>
      </w:pPr>
      <w:r>
        <w:rPr>
          <w:rFonts w:ascii="Tahoma" w:hAnsi="Tahoma" w:cs="Tahoma"/>
          <w:i w:val="0"/>
          <w:sz w:val="20"/>
          <w:szCs w:val="16"/>
        </w:rPr>
        <w:t>Do annual appraisals of the team members</w:t>
      </w:r>
    </w:p>
    <w:p>
      <w:pPr>
        <w:numPr>
          <w:ilvl w:val="0"/>
          <w:numId w:val="2"/>
        </w:numPr>
        <w:jc w:val="both"/>
        <w:rPr>
          <w:rFonts w:ascii="Tahoma" w:hAnsi="Tahoma" w:cs="Tahoma"/>
          <w:i w:val="0"/>
          <w:sz w:val="20"/>
          <w:szCs w:val="16"/>
        </w:rPr>
      </w:pPr>
      <w:r>
        <w:rPr>
          <w:rFonts w:ascii="Tahoma" w:hAnsi="Tahoma" w:cs="Tahoma"/>
          <w:i w:val="0"/>
          <w:sz w:val="20"/>
          <w:szCs w:val="16"/>
        </w:rPr>
        <w:t>Do One o one with the team members to share career planning, feedback, issues etc.</w:t>
      </w:r>
    </w:p>
    <w:p>
      <w:pPr>
        <w:numPr>
          <w:ilvl w:val="0"/>
          <w:numId w:val="2"/>
        </w:numPr>
        <w:jc w:val="both"/>
        <w:rPr>
          <w:rFonts w:ascii="Tahoma" w:hAnsi="Tahoma" w:cs="Tahoma"/>
          <w:i w:val="0"/>
          <w:sz w:val="20"/>
          <w:szCs w:val="16"/>
        </w:rPr>
      </w:pPr>
      <w:r>
        <w:rPr>
          <w:rFonts w:ascii="Tahoma" w:hAnsi="Tahoma" w:cs="Tahoma"/>
          <w:i w:val="0"/>
          <w:sz w:val="20"/>
          <w:szCs w:val="16"/>
        </w:rPr>
        <w:t>Take refresher trainings for the team members</w:t>
      </w:r>
    </w:p>
    <w:p>
      <w:pPr>
        <w:pStyle w:val="7"/>
        <w:numPr>
          <w:ilvl w:val="0"/>
          <w:numId w:val="2"/>
        </w:numPr>
        <w:jc w:val="both"/>
        <w:rPr>
          <w:rFonts w:ascii="Tahoma" w:hAnsi="Tahoma" w:cs="Tahoma"/>
          <w:sz w:val="20"/>
          <w:szCs w:val="16"/>
        </w:rPr>
      </w:pPr>
      <w:r>
        <w:rPr>
          <w:rFonts w:ascii="Tahoma" w:hAnsi="Tahoma" w:eastAsia="Times New Roman" w:cs="Tahoma"/>
          <w:sz w:val="20"/>
          <w:szCs w:val="16"/>
          <w:lang w:val="en-UK"/>
        </w:rPr>
        <w:t>Key responsibilities include SLA management, people management, process management, operation calls, leading customer calls, attrition management</w:t>
      </w:r>
    </w:p>
    <w:p>
      <w:pPr>
        <w:jc w:val="both"/>
        <w:rPr>
          <w:rFonts w:ascii="Tahoma" w:hAnsi="Tahoma" w:cs="Tahoma"/>
          <w:i w:val="0"/>
          <w:sz w:val="20"/>
          <w:szCs w:val="16"/>
        </w:rPr>
      </w:pPr>
    </w:p>
    <w:p>
      <w:pPr>
        <w:jc w:val="both"/>
        <w:rPr>
          <w:rFonts w:ascii="Tahoma" w:hAnsi="Tahoma" w:cs="Tahoma"/>
          <w:i w:val="0"/>
          <w:sz w:val="20"/>
          <w:szCs w:val="16"/>
          <w:u w:val="single"/>
        </w:rPr>
      </w:pPr>
      <w:r>
        <w:rPr>
          <w:rFonts w:ascii="Tahoma" w:hAnsi="Tahoma" w:cs="Tahoma"/>
          <w:b/>
          <w:i w:val="0"/>
          <w:sz w:val="24"/>
          <w:szCs w:val="16"/>
          <w:u w:val="single"/>
        </w:rPr>
        <w:t>Account Payable</w:t>
      </w:r>
      <w:r>
        <w:rPr>
          <w:rFonts w:ascii="Tahoma" w:hAnsi="Tahoma" w:cs="Tahoma"/>
          <w:b/>
          <w:i w:val="0"/>
          <w:sz w:val="24"/>
          <w:szCs w:val="16"/>
        </w:rPr>
        <w:t xml:space="preserve"> </w:t>
      </w:r>
    </w:p>
    <w:p>
      <w:pPr>
        <w:jc w:val="both"/>
        <w:rPr>
          <w:rFonts w:ascii="Tahoma" w:hAnsi="Tahoma" w:cs="Tahoma"/>
          <w:i w:val="0"/>
          <w:sz w:val="20"/>
          <w:szCs w:val="16"/>
        </w:rPr>
      </w:pPr>
    </w:p>
    <w:p>
      <w:pPr>
        <w:numPr>
          <w:ilvl w:val="0"/>
          <w:numId w:val="3"/>
        </w:numPr>
        <w:jc w:val="both"/>
        <w:rPr>
          <w:rFonts w:ascii="Tahoma" w:hAnsi="Tahoma" w:cs="Tahoma"/>
          <w:i w:val="0"/>
          <w:sz w:val="20"/>
          <w:szCs w:val="16"/>
        </w:rPr>
      </w:pPr>
      <w:r>
        <w:rPr>
          <w:rFonts w:ascii="Tahoma" w:hAnsi="Tahoma" w:cs="Tahoma"/>
          <w:i w:val="0"/>
          <w:sz w:val="20"/>
          <w:szCs w:val="16"/>
        </w:rPr>
        <w:t>Serving 9 Countries Payments, 5 countries Invoice Processing, 18 countries Vendor creation, 8 countries Procurement, and Employee Expenses.</w:t>
      </w:r>
    </w:p>
    <w:p>
      <w:pPr>
        <w:numPr>
          <w:ilvl w:val="0"/>
          <w:numId w:val="3"/>
        </w:numPr>
        <w:jc w:val="both"/>
        <w:rPr>
          <w:rFonts w:ascii="Tahoma" w:hAnsi="Tahoma" w:cs="Tahoma"/>
          <w:i w:val="0"/>
          <w:sz w:val="20"/>
          <w:szCs w:val="16"/>
        </w:rPr>
      </w:pPr>
      <w:r>
        <w:rPr>
          <w:rFonts w:ascii="Tahoma" w:hAnsi="Tahoma" w:cs="Tahoma"/>
          <w:i w:val="0"/>
          <w:sz w:val="20"/>
          <w:szCs w:val="16"/>
        </w:rPr>
        <w:t>Preparation of CPI/KPI performance sheet on periodic basis to keep tab on individual and team performance.</w:t>
      </w:r>
    </w:p>
    <w:p>
      <w:pPr>
        <w:numPr>
          <w:ilvl w:val="0"/>
          <w:numId w:val="4"/>
        </w:numPr>
        <w:rPr>
          <w:rFonts w:ascii="Tahoma" w:hAnsi="Tahoma" w:cs="Tahoma"/>
          <w:i w:val="0"/>
          <w:sz w:val="20"/>
          <w:szCs w:val="16"/>
        </w:rPr>
      </w:pPr>
      <w:r>
        <w:rPr>
          <w:rFonts w:ascii="Tahoma" w:hAnsi="Tahoma" w:cs="Tahoma"/>
          <w:i w:val="0"/>
          <w:sz w:val="20"/>
          <w:szCs w:val="16"/>
        </w:rPr>
        <w:t>Prepare performance dashboards and present same to the customers.</w:t>
      </w:r>
    </w:p>
    <w:p>
      <w:pPr>
        <w:numPr>
          <w:ilvl w:val="0"/>
          <w:numId w:val="4"/>
        </w:numPr>
        <w:rPr>
          <w:rFonts w:ascii="Tahoma" w:hAnsi="Tahoma" w:cs="Tahoma"/>
          <w:i w:val="0"/>
          <w:sz w:val="20"/>
          <w:szCs w:val="16"/>
        </w:rPr>
      </w:pPr>
      <w:r>
        <w:rPr>
          <w:rFonts w:ascii="Tahoma" w:hAnsi="Tahoma" w:cs="Tahoma"/>
          <w:i w:val="0"/>
          <w:sz w:val="20"/>
          <w:szCs w:val="16"/>
        </w:rPr>
        <w:t>Regular discussion with customers and other stake holders to understand the challenges and pain areas and work on them</w:t>
      </w:r>
    </w:p>
    <w:p>
      <w:pPr>
        <w:numPr>
          <w:ilvl w:val="0"/>
          <w:numId w:val="4"/>
        </w:numPr>
        <w:rPr>
          <w:rFonts w:ascii="Tahoma" w:hAnsi="Tahoma" w:cs="Tahoma"/>
          <w:i w:val="0"/>
          <w:sz w:val="20"/>
          <w:szCs w:val="16"/>
        </w:rPr>
      </w:pPr>
      <w:r>
        <w:rPr>
          <w:rFonts w:ascii="Tahoma" w:hAnsi="Tahoma" w:cs="Tahoma"/>
          <w:i w:val="0"/>
          <w:sz w:val="20"/>
          <w:szCs w:val="16"/>
        </w:rPr>
        <w:t>Responsible for hiring new resources.</w:t>
      </w:r>
    </w:p>
    <w:p>
      <w:pPr>
        <w:numPr>
          <w:ilvl w:val="0"/>
          <w:numId w:val="4"/>
        </w:numPr>
        <w:rPr>
          <w:rFonts w:ascii="Tahoma" w:hAnsi="Tahoma" w:cs="Tahoma"/>
          <w:i w:val="0"/>
          <w:sz w:val="20"/>
          <w:szCs w:val="16"/>
        </w:rPr>
      </w:pPr>
      <w:r>
        <w:rPr>
          <w:rFonts w:ascii="Tahoma" w:hAnsi="Tahoma" w:cs="Tahoma"/>
          <w:i w:val="0"/>
          <w:sz w:val="20"/>
          <w:szCs w:val="16"/>
        </w:rPr>
        <w:t>Leading and directing team to ensure smooth BAU and proactively escalating issues to the notice of leadership.</w:t>
      </w:r>
    </w:p>
    <w:p>
      <w:pPr>
        <w:numPr>
          <w:ilvl w:val="0"/>
          <w:numId w:val="4"/>
        </w:numPr>
        <w:rPr>
          <w:rFonts w:ascii="Tahoma" w:hAnsi="Tahoma" w:cs="Tahoma"/>
          <w:i w:val="0"/>
          <w:sz w:val="20"/>
          <w:szCs w:val="16"/>
        </w:rPr>
      </w:pPr>
      <w:r>
        <w:rPr>
          <w:rFonts w:ascii="Tahoma" w:hAnsi="Tahoma" w:cs="Tahoma"/>
          <w:i w:val="0"/>
          <w:sz w:val="20"/>
          <w:szCs w:val="16"/>
        </w:rPr>
        <w:t>Foster good team work to ensure high level of motivation and controls on attrition-create path for people development.</w:t>
      </w:r>
    </w:p>
    <w:p>
      <w:pPr>
        <w:numPr>
          <w:ilvl w:val="0"/>
          <w:numId w:val="4"/>
        </w:numPr>
        <w:rPr>
          <w:rFonts w:ascii="Tahoma" w:hAnsi="Tahoma" w:cs="Tahoma"/>
          <w:i w:val="0"/>
          <w:sz w:val="20"/>
          <w:szCs w:val="16"/>
        </w:rPr>
      </w:pPr>
      <w:r>
        <w:rPr>
          <w:rFonts w:ascii="Tahoma" w:hAnsi="Tahoma" w:cs="Tahoma"/>
          <w:i w:val="0"/>
          <w:sz w:val="20"/>
          <w:szCs w:val="16"/>
        </w:rPr>
        <w:t>Focus on 100% cross training for resources to create backup resources for smooth functioning.</w:t>
      </w:r>
    </w:p>
    <w:p>
      <w:pPr>
        <w:numPr>
          <w:ilvl w:val="0"/>
          <w:numId w:val="4"/>
        </w:numPr>
        <w:rPr>
          <w:rFonts w:ascii="Tahoma" w:hAnsi="Tahoma" w:cs="Tahoma"/>
          <w:i w:val="0"/>
          <w:sz w:val="20"/>
          <w:szCs w:val="16"/>
        </w:rPr>
      </w:pPr>
      <w:r>
        <w:rPr>
          <w:rFonts w:ascii="Tahoma" w:hAnsi="Tahoma" w:cs="Tahoma"/>
          <w:i w:val="0"/>
          <w:sz w:val="20"/>
          <w:szCs w:val="16"/>
        </w:rPr>
        <w:t>Develop and track internal checks.</w:t>
      </w:r>
    </w:p>
    <w:p>
      <w:pPr>
        <w:numPr>
          <w:ilvl w:val="0"/>
          <w:numId w:val="4"/>
        </w:numPr>
        <w:rPr>
          <w:rFonts w:ascii="Tahoma" w:hAnsi="Tahoma" w:cs="Tahoma"/>
          <w:i w:val="0"/>
          <w:sz w:val="20"/>
          <w:szCs w:val="16"/>
        </w:rPr>
      </w:pPr>
      <w:r>
        <w:rPr>
          <w:rFonts w:ascii="Tahoma" w:hAnsi="Tahoma" w:cs="Tahoma"/>
          <w:i w:val="0"/>
          <w:sz w:val="20"/>
          <w:szCs w:val="16"/>
        </w:rPr>
        <w:t>Ensuring maintenance, review and signoff of proper SOP’s.</w:t>
      </w:r>
    </w:p>
    <w:p>
      <w:pPr>
        <w:jc w:val="both"/>
        <w:rPr>
          <w:rFonts w:ascii="Tahoma" w:hAnsi="Tahoma" w:cs="Tahoma"/>
          <w:i w:val="0"/>
          <w:sz w:val="20"/>
          <w:szCs w:val="16"/>
        </w:rPr>
      </w:pPr>
    </w:p>
    <w:p>
      <w:pPr>
        <w:jc w:val="both"/>
        <w:rPr>
          <w:rFonts w:ascii="Tahoma" w:hAnsi="Tahoma" w:cs="Tahoma"/>
          <w:b/>
          <w:i w:val="0"/>
          <w:sz w:val="24"/>
          <w:szCs w:val="16"/>
          <w:u w:val="single"/>
        </w:rPr>
      </w:pPr>
      <w:r>
        <w:rPr>
          <w:rFonts w:ascii="Tahoma" w:hAnsi="Tahoma" w:cs="Tahoma"/>
          <w:b/>
          <w:i w:val="0"/>
          <w:sz w:val="24"/>
          <w:szCs w:val="16"/>
          <w:u w:val="single"/>
        </w:rPr>
        <w:t>Account Payable</w:t>
      </w:r>
      <w:r>
        <w:rPr>
          <w:rFonts w:ascii="Tahoma" w:hAnsi="Tahoma" w:cs="Tahoma"/>
          <w:b/>
          <w:i w:val="0"/>
          <w:sz w:val="24"/>
          <w:szCs w:val="16"/>
        </w:rPr>
        <w:t xml:space="preserve"> </w:t>
      </w:r>
      <w:r>
        <w:rPr>
          <w:rFonts w:ascii="Tahoma" w:hAnsi="Tahoma" w:cs="Tahoma"/>
          <w:i w:val="0"/>
          <w:sz w:val="20"/>
          <w:szCs w:val="16"/>
        </w:rPr>
        <w:t xml:space="preserve">– </w:t>
      </w:r>
      <w:r>
        <w:rPr>
          <w:rFonts w:ascii="Tahoma" w:hAnsi="Tahoma" w:cs="Tahoma"/>
          <w:b/>
          <w:i w:val="0"/>
          <w:sz w:val="24"/>
          <w:szCs w:val="16"/>
        </w:rPr>
        <w:t>July,2012 – January,2014</w:t>
      </w:r>
    </w:p>
    <w:p>
      <w:pPr>
        <w:jc w:val="both"/>
        <w:rPr>
          <w:rFonts w:ascii="Tahoma" w:hAnsi="Tahoma" w:cs="Tahoma"/>
          <w:i w:val="0"/>
          <w:sz w:val="20"/>
          <w:szCs w:val="16"/>
        </w:rPr>
      </w:pPr>
    </w:p>
    <w:p>
      <w:pPr>
        <w:numPr>
          <w:ilvl w:val="0"/>
          <w:numId w:val="2"/>
        </w:numPr>
        <w:jc w:val="both"/>
        <w:rPr>
          <w:rFonts w:ascii="Tahoma" w:hAnsi="Tahoma" w:cs="Tahoma"/>
          <w:i w:val="0"/>
          <w:sz w:val="20"/>
          <w:szCs w:val="16"/>
        </w:rPr>
      </w:pPr>
      <w:r>
        <w:rPr>
          <w:rFonts w:ascii="Tahoma" w:hAnsi="Tahoma" w:cs="Tahoma"/>
          <w:i w:val="0"/>
          <w:sz w:val="20"/>
          <w:szCs w:val="16"/>
        </w:rPr>
        <w:t>Worked my way up and through two fast placed accounts payable and was given the opportunity to develop the newest accounts payable department from conception, providing complete support and solution.</w:t>
      </w:r>
    </w:p>
    <w:p>
      <w:pPr>
        <w:numPr>
          <w:ilvl w:val="0"/>
          <w:numId w:val="2"/>
        </w:numPr>
        <w:jc w:val="both"/>
        <w:rPr>
          <w:rFonts w:ascii="Tahoma" w:hAnsi="Tahoma" w:cs="Tahoma"/>
          <w:i w:val="0"/>
          <w:sz w:val="20"/>
          <w:szCs w:val="16"/>
        </w:rPr>
      </w:pPr>
      <w:r>
        <w:rPr>
          <w:rFonts w:ascii="Tahoma" w:hAnsi="Tahoma" w:cs="Tahoma"/>
          <w:i w:val="0"/>
          <w:sz w:val="20"/>
          <w:szCs w:val="16"/>
        </w:rPr>
        <w:t>Did successfully transitioning of AP process and went to South Africa for around 2 months..</w:t>
      </w:r>
    </w:p>
    <w:p>
      <w:pPr>
        <w:numPr>
          <w:ilvl w:val="0"/>
          <w:numId w:val="2"/>
        </w:numPr>
        <w:jc w:val="both"/>
        <w:rPr>
          <w:rFonts w:ascii="Tahoma" w:hAnsi="Tahoma" w:cs="Tahoma"/>
          <w:i w:val="0"/>
          <w:sz w:val="20"/>
          <w:szCs w:val="16"/>
        </w:rPr>
      </w:pPr>
      <w:r>
        <w:rPr>
          <w:rFonts w:ascii="Tahoma" w:hAnsi="Tahoma" w:cs="Tahoma"/>
          <w:i w:val="0"/>
          <w:sz w:val="20"/>
          <w:szCs w:val="16"/>
        </w:rPr>
        <w:t xml:space="preserve">Handled Team of Vendor Creation, Petty Cash, Credit Cards and Query Management Team which Includes AP Helpdesk. </w:t>
      </w:r>
    </w:p>
    <w:p>
      <w:pPr>
        <w:numPr>
          <w:ilvl w:val="0"/>
          <w:numId w:val="2"/>
        </w:numPr>
        <w:jc w:val="both"/>
        <w:rPr>
          <w:rFonts w:ascii="Tahoma" w:hAnsi="Tahoma" w:cs="Tahoma"/>
          <w:i w:val="0"/>
          <w:sz w:val="20"/>
          <w:szCs w:val="16"/>
        </w:rPr>
      </w:pPr>
      <w:r>
        <w:rPr>
          <w:rFonts w:ascii="Tahoma" w:hAnsi="Tahoma" w:cs="Tahoma"/>
          <w:i w:val="0"/>
          <w:sz w:val="20"/>
          <w:szCs w:val="16"/>
        </w:rPr>
        <w:t>Also handled Indexing, Invoicing, and Vendor Reconciliation Team.</w:t>
      </w:r>
    </w:p>
    <w:p>
      <w:pPr>
        <w:numPr>
          <w:ilvl w:val="0"/>
          <w:numId w:val="2"/>
        </w:numPr>
        <w:jc w:val="both"/>
        <w:rPr>
          <w:rFonts w:ascii="Tahoma" w:hAnsi="Tahoma" w:cs="Tahoma"/>
          <w:i w:val="0"/>
          <w:sz w:val="20"/>
          <w:szCs w:val="16"/>
        </w:rPr>
      </w:pPr>
      <w:r>
        <w:rPr>
          <w:rFonts w:ascii="Tahoma" w:hAnsi="Tahoma" w:cs="Tahoma"/>
          <w:i w:val="0"/>
          <w:sz w:val="20"/>
          <w:szCs w:val="16"/>
        </w:rPr>
        <w:t>Were authorising AP and Advance Payments for Payroll.</w:t>
      </w:r>
    </w:p>
    <w:p>
      <w:pPr>
        <w:numPr>
          <w:ilvl w:val="0"/>
          <w:numId w:val="2"/>
        </w:numPr>
        <w:jc w:val="both"/>
        <w:rPr>
          <w:rFonts w:ascii="Tahoma" w:hAnsi="Tahoma" w:cs="Tahoma"/>
          <w:i w:val="0"/>
          <w:sz w:val="20"/>
          <w:szCs w:val="16"/>
        </w:rPr>
      </w:pPr>
      <w:r>
        <w:rPr>
          <w:rFonts w:ascii="Tahoma" w:hAnsi="Tahoma" w:cs="Tahoma"/>
          <w:i w:val="0"/>
          <w:sz w:val="20"/>
          <w:szCs w:val="16"/>
        </w:rPr>
        <w:t>Successfully implemented AX4 and AX12 through conversions of systems and processes, and was the first accounting area 100% functioning on GO-Live date.</w:t>
      </w:r>
    </w:p>
    <w:p>
      <w:pPr>
        <w:numPr>
          <w:ilvl w:val="0"/>
          <w:numId w:val="2"/>
        </w:numPr>
        <w:jc w:val="both"/>
        <w:rPr>
          <w:rFonts w:ascii="Tahoma" w:hAnsi="Tahoma" w:cs="Tahoma"/>
          <w:i w:val="0"/>
          <w:sz w:val="20"/>
          <w:szCs w:val="16"/>
        </w:rPr>
      </w:pPr>
      <w:r>
        <w:rPr>
          <w:rFonts w:ascii="Tahoma" w:hAnsi="Tahoma" w:cs="Tahoma"/>
          <w:i w:val="0"/>
          <w:sz w:val="20"/>
          <w:szCs w:val="16"/>
        </w:rPr>
        <w:t>Document productivity and looks for areas of improvement.</w:t>
      </w:r>
    </w:p>
    <w:p>
      <w:pPr>
        <w:numPr>
          <w:ilvl w:val="0"/>
          <w:numId w:val="2"/>
        </w:numPr>
        <w:jc w:val="both"/>
        <w:rPr>
          <w:rFonts w:ascii="Tahoma" w:hAnsi="Tahoma" w:cs="Tahoma"/>
          <w:i w:val="0"/>
          <w:sz w:val="20"/>
          <w:szCs w:val="16"/>
        </w:rPr>
      </w:pPr>
      <w:r>
        <w:rPr>
          <w:rFonts w:ascii="Tahoma" w:hAnsi="Tahoma" w:cs="Tahoma"/>
          <w:i w:val="0"/>
          <w:sz w:val="20"/>
          <w:szCs w:val="16"/>
        </w:rPr>
        <w:t>Reviewing reconciled credit card statements against bank statements and coordinate employees inquires and disputes.</w:t>
      </w:r>
    </w:p>
    <w:p>
      <w:pPr>
        <w:numPr>
          <w:ilvl w:val="0"/>
          <w:numId w:val="2"/>
        </w:numPr>
        <w:jc w:val="both"/>
        <w:rPr>
          <w:rFonts w:ascii="Tahoma" w:hAnsi="Tahoma" w:cs="Tahoma"/>
          <w:i w:val="0"/>
          <w:sz w:val="20"/>
          <w:szCs w:val="16"/>
        </w:rPr>
      </w:pPr>
      <w:r>
        <w:rPr>
          <w:rFonts w:ascii="Tahoma" w:hAnsi="Tahoma" w:cs="Tahoma"/>
          <w:i w:val="0"/>
          <w:sz w:val="20"/>
          <w:szCs w:val="16"/>
        </w:rPr>
        <w:t>Identifying problem areas which lead to realignment of department to be more consistent with “best practice.”</w:t>
      </w:r>
    </w:p>
    <w:p>
      <w:pPr>
        <w:pStyle w:val="7"/>
        <w:numPr>
          <w:ilvl w:val="0"/>
          <w:numId w:val="2"/>
        </w:numPr>
        <w:rPr>
          <w:rFonts w:ascii="Tahoma" w:hAnsi="Tahoma" w:eastAsia="Times New Roman" w:cs="Tahoma"/>
          <w:sz w:val="20"/>
          <w:szCs w:val="16"/>
          <w:lang w:val="en-UK"/>
        </w:rPr>
      </w:pPr>
      <w:r>
        <w:rPr>
          <w:rFonts w:ascii="Tahoma" w:hAnsi="Tahoma" w:eastAsia="Times New Roman" w:cs="Tahoma"/>
          <w:sz w:val="20"/>
          <w:szCs w:val="16"/>
          <w:lang w:val="en-UK"/>
        </w:rPr>
        <w:t>Key responsibilities include SLA management, people management, process management, operation calls, leading customer calls, attrition management.</w:t>
      </w:r>
    </w:p>
    <w:p>
      <w:pPr>
        <w:ind w:left="720"/>
        <w:jc w:val="both"/>
        <w:rPr>
          <w:rFonts w:ascii="Tahoma" w:hAnsi="Tahoma" w:cs="Tahoma"/>
          <w:i w:val="0"/>
          <w:sz w:val="20"/>
          <w:szCs w:val="16"/>
        </w:rPr>
      </w:pPr>
    </w:p>
    <w:p>
      <w:pPr>
        <w:ind w:left="360"/>
        <w:jc w:val="both"/>
        <w:rPr>
          <w:rFonts w:ascii="Tahoma" w:hAnsi="Tahoma" w:cs="Tahoma"/>
          <w:i w:val="0"/>
          <w:sz w:val="20"/>
          <w:szCs w:val="16"/>
        </w:rPr>
      </w:pPr>
    </w:p>
    <w:p>
      <w:pPr>
        <w:spacing w:before="40"/>
        <w:jc w:val="both"/>
        <w:rPr>
          <w:rFonts w:ascii="Tahoma" w:hAnsi="Tahoma" w:cs="Tahoma"/>
          <w:i w:val="0"/>
          <w:sz w:val="20"/>
          <w:szCs w:val="16"/>
        </w:rPr>
      </w:pPr>
    </w:p>
    <w:p>
      <w:pPr>
        <w:spacing w:before="40"/>
        <w:ind w:left="288"/>
        <w:jc w:val="both"/>
        <w:rPr>
          <w:rFonts w:ascii="Tahoma" w:hAnsi="Tahoma" w:cs="Tahoma"/>
          <w:b/>
          <w:i w:val="0"/>
          <w:sz w:val="20"/>
          <w:szCs w:val="16"/>
          <w:u w:val="single"/>
        </w:rPr>
      </w:pPr>
      <w:r>
        <w:rPr>
          <w:rFonts w:ascii="Tahoma" w:hAnsi="Tahoma" w:cs="Tahoma"/>
          <w:b/>
          <w:i w:val="0"/>
          <w:sz w:val="24"/>
          <w:szCs w:val="16"/>
          <w:u w:val="single"/>
        </w:rPr>
        <w:t>TCM (Treasury Cash Management) – Dec 2011-July 2012</w:t>
      </w:r>
    </w:p>
    <w:p>
      <w:pPr>
        <w:spacing w:before="40"/>
        <w:jc w:val="both"/>
        <w:rPr>
          <w:rFonts w:ascii="Tahoma" w:hAnsi="Tahoma" w:cs="Tahoma"/>
          <w:b/>
          <w:i w:val="0"/>
          <w:sz w:val="20"/>
          <w:szCs w:val="16"/>
        </w:rPr>
      </w:pP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Handled Cash Management Team for three Geographies (ASPAC, New Zealand, Hong Kong).</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Handled Payments execution and Payment related queries.</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Worked on clearing of Open Receipts and Payments, and querying the same to the business which it relates to for further information, to meet the SLA.</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Ensuring Uploading and Downloading Bank Statements.</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Preparing Blockages and DAT Data and further share it with P2P Team.</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Were taking care of Daily and Month End Activities: Forex, Bank Reconciliations, Reval Run, Executive and SLA Packs, Uploading Bank reconciliation in Questor.</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Handled Escalations.</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Prepare VIC Data, Take One on One with the team members to discuss performance and road maps for them.</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Part of Business calls.</w:t>
      </w:r>
    </w:p>
    <w:p>
      <w:pPr>
        <w:spacing w:before="40"/>
        <w:ind w:left="288"/>
        <w:jc w:val="both"/>
        <w:rPr>
          <w:rFonts w:ascii="Tahoma" w:hAnsi="Tahoma" w:cs="Tahoma"/>
          <w:i w:val="0"/>
          <w:sz w:val="20"/>
          <w:szCs w:val="16"/>
        </w:rPr>
      </w:pPr>
    </w:p>
    <w:p>
      <w:pPr>
        <w:jc w:val="both"/>
        <w:rPr>
          <w:rFonts w:ascii="Tahoma" w:hAnsi="Tahoma" w:cs="Tahoma"/>
          <w:i w:val="0"/>
          <w:sz w:val="20"/>
          <w:szCs w:val="16"/>
        </w:rPr>
      </w:pPr>
    </w:p>
    <w:p>
      <w:pPr>
        <w:jc w:val="both"/>
        <w:rPr>
          <w:rFonts w:ascii="Tahoma" w:hAnsi="Tahoma" w:cs="Tahoma"/>
          <w:i w:val="0"/>
          <w:sz w:val="20"/>
          <w:szCs w:val="16"/>
        </w:rPr>
      </w:pPr>
      <w:r>
        <w:rPr>
          <w:rFonts w:ascii="Tahoma" w:hAnsi="Tahoma" w:cs="Tahoma"/>
          <w:i w:val="0"/>
          <w:sz w:val="20"/>
          <w:szCs w:val="16"/>
        </w:rPr>
        <w:t xml:space="preserve"> </w:t>
      </w:r>
    </w:p>
    <w:p>
      <w:pPr>
        <w:jc w:val="both"/>
        <w:rPr>
          <w:rFonts w:ascii="Tahoma" w:hAnsi="Tahoma" w:cs="Tahoma"/>
          <w:i w:val="0"/>
          <w:sz w:val="20"/>
          <w:szCs w:val="16"/>
        </w:rPr>
      </w:pPr>
    </w:p>
    <w:p>
      <w:pPr>
        <w:jc w:val="both"/>
        <w:rPr>
          <w:rFonts w:ascii="Tahoma" w:hAnsi="Tahoma" w:cs="Tahoma"/>
          <w:b/>
          <w:i w:val="0"/>
          <w:sz w:val="24"/>
          <w:szCs w:val="16"/>
          <w:u w:val="single"/>
        </w:rPr>
      </w:pPr>
      <w:r>
        <w:rPr>
          <w:rFonts w:ascii="Tahoma" w:hAnsi="Tahoma" w:cs="Tahoma"/>
          <w:i w:val="0"/>
          <w:sz w:val="24"/>
          <w:szCs w:val="16"/>
        </w:rPr>
        <w:t xml:space="preserve"> </w:t>
      </w:r>
      <w:r>
        <w:rPr>
          <w:rFonts w:ascii="Tahoma" w:hAnsi="Tahoma" w:cs="Tahoma"/>
          <w:b/>
          <w:i w:val="0"/>
          <w:sz w:val="24"/>
          <w:szCs w:val="16"/>
          <w:u w:val="single"/>
        </w:rPr>
        <w:t>Accounts Payable : Sept 2007-Dec 2011</w:t>
      </w:r>
    </w:p>
    <w:p>
      <w:pPr>
        <w:jc w:val="both"/>
        <w:rPr>
          <w:rFonts w:ascii="Tahoma" w:hAnsi="Tahoma" w:cs="Tahoma"/>
          <w:i w:val="0"/>
          <w:sz w:val="20"/>
          <w:szCs w:val="16"/>
        </w:rPr>
      </w:pPr>
    </w:p>
    <w:p>
      <w:pPr>
        <w:numPr>
          <w:ilvl w:val="0"/>
          <w:numId w:val="1"/>
        </w:numPr>
        <w:tabs>
          <w:tab w:val="clear" w:pos="288"/>
        </w:tabs>
        <w:spacing w:before="40"/>
        <w:jc w:val="both"/>
        <w:rPr>
          <w:rFonts w:ascii="Tahoma" w:hAnsi="Tahoma" w:cs="Tahoma"/>
          <w:i w:val="0"/>
          <w:sz w:val="20"/>
          <w:szCs w:val="16"/>
          <w:u w:val="single"/>
        </w:rPr>
      </w:pPr>
      <w:r>
        <w:rPr>
          <w:rFonts w:ascii="Tahoma" w:hAnsi="Tahoma" w:cs="Tahoma"/>
          <w:i w:val="0"/>
          <w:sz w:val="20"/>
          <w:szCs w:val="16"/>
        </w:rPr>
        <w:t xml:space="preserve">Expertise in Accounts Payable. Worked for around 4.5 years in AP Process. </w:t>
      </w:r>
    </w:p>
    <w:p>
      <w:pPr>
        <w:numPr>
          <w:ilvl w:val="0"/>
          <w:numId w:val="1"/>
        </w:numPr>
        <w:tabs>
          <w:tab w:val="clear" w:pos="288"/>
        </w:tabs>
        <w:spacing w:before="40"/>
        <w:jc w:val="both"/>
        <w:rPr>
          <w:rFonts w:ascii="Tahoma" w:hAnsi="Tahoma" w:cs="Tahoma"/>
          <w:i w:val="0"/>
          <w:sz w:val="20"/>
          <w:szCs w:val="16"/>
          <w:u w:val="single"/>
        </w:rPr>
      </w:pPr>
      <w:r>
        <w:rPr>
          <w:rFonts w:ascii="Tahoma" w:hAnsi="Tahoma" w:cs="Tahoma"/>
          <w:i w:val="0"/>
          <w:sz w:val="20"/>
          <w:szCs w:val="16"/>
        </w:rPr>
        <w:t>Successfully handled and Completed “PE Defrayal Project”.</w:t>
      </w:r>
    </w:p>
    <w:p>
      <w:pPr>
        <w:numPr>
          <w:ilvl w:val="0"/>
          <w:numId w:val="1"/>
        </w:numPr>
        <w:tabs>
          <w:tab w:val="clear" w:pos="288"/>
        </w:tabs>
        <w:spacing w:before="40"/>
        <w:jc w:val="both"/>
        <w:rPr>
          <w:rFonts w:ascii="Tahoma" w:hAnsi="Tahoma" w:cs="Tahoma"/>
          <w:i w:val="0"/>
          <w:sz w:val="20"/>
          <w:szCs w:val="16"/>
          <w:u w:val="single"/>
        </w:rPr>
      </w:pPr>
      <w:r>
        <w:rPr>
          <w:rFonts w:ascii="Tahoma" w:hAnsi="Tahoma" w:cs="Tahoma"/>
          <w:i w:val="0"/>
          <w:sz w:val="20"/>
          <w:szCs w:val="16"/>
        </w:rPr>
        <w:t>Complete knowledge about Invoice Processing, Queries Resolution</w:t>
      </w:r>
      <w:r>
        <w:rPr>
          <w:rFonts w:ascii="Tahoma" w:hAnsi="Tahoma" w:cs="Tahoma"/>
          <w:i w:val="0"/>
          <w:sz w:val="20"/>
          <w:szCs w:val="16"/>
          <w:u w:val="single"/>
        </w:rPr>
        <w:t>.</w:t>
      </w:r>
    </w:p>
    <w:p>
      <w:pPr>
        <w:numPr>
          <w:ilvl w:val="0"/>
          <w:numId w:val="1"/>
        </w:numPr>
        <w:tabs>
          <w:tab w:val="clear" w:pos="288"/>
        </w:tabs>
        <w:spacing w:before="40"/>
        <w:jc w:val="both"/>
        <w:rPr>
          <w:rFonts w:ascii="Tahoma" w:hAnsi="Tahoma" w:cs="Tahoma"/>
          <w:i w:val="0"/>
          <w:sz w:val="20"/>
          <w:szCs w:val="16"/>
          <w:u w:val="single"/>
        </w:rPr>
      </w:pPr>
      <w:r>
        <w:rPr>
          <w:rFonts w:ascii="Tahoma" w:hAnsi="Tahoma" w:cs="Tahoma"/>
          <w:i w:val="0"/>
          <w:sz w:val="20"/>
          <w:szCs w:val="16"/>
        </w:rPr>
        <w:t>Handled Payment Blockages, Vendor Incoming cash, Refunds.</w:t>
      </w:r>
    </w:p>
    <w:p>
      <w:pPr>
        <w:numPr>
          <w:ilvl w:val="0"/>
          <w:numId w:val="1"/>
        </w:numPr>
        <w:tabs>
          <w:tab w:val="clear" w:pos="288"/>
        </w:tabs>
        <w:spacing w:before="40"/>
        <w:jc w:val="both"/>
        <w:rPr>
          <w:rFonts w:ascii="Tahoma" w:hAnsi="Tahoma" w:cs="Tahoma"/>
          <w:i w:val="0"/>
          <w:sz w:val="20"/>
          <w:szCs w:val="16"/>
          <w:u w:val="single"/>
        </w:rPr>
      </w:pPr>
      <w:r>
        <w:rPr>
          <w:rFonts w:ascii="Tahoma" w:hAnsi="Tahoma" w:cs="Tahoma"/>
          <w:i w:val="0"/>
          <w:sz w:val="20"/>
          <w:szCs w:val="16"/>
        </w:rPr>
        <w:t>Handled Escalated Queries.</w:t>
      </w:r>
    </w:p>
    <w:p>
      <w:pPr>
        <w:numPr>
          <w:ilvl w:val="0"/>
          <w:numId w:val="1"/>
        </w:numPr>
        <w:tabs>
          <w:tab w:val="clear" w:pos="288"/>
        </w:tabs>
        <w:spacing w:before="40"/>
        <w:jc w:val="both"/>
        <w:rPr>
          <w:rFonts w:ascii="Tahoma" w:hAnsi="Tahoma" w:cs="Tahoma"/>
          <w:i w:val="0"/>
          <w:sz w:val="20"/>
          <w:szCs w:val="16"/>
          <w:u w:val="single"/>
        </w:rPr>
      </w:pPr>
      <w:r>
        <w:rPr>
          <w:rFonts w:ascii="Tahoma" w:hAnsi="Tahoma" w:cs="Tahoma"/>
          <w:i w:val="0"/>
          <w:sz w:val="20"/>
          <w:szCs w:val="16"/>
        </w:rPr>
        <w:t>Detected and Controlled Duplicate Payment through DAT Tool.</w:t>
      </w:r>
    </w:p>
    <w:p>
      <w:pPr>
        <w:numPr>
          <w:ilvl w:val="0"/>
          <w:numId w:val="1"/>
        </w:numPr>
        <w:tabs>
          <w:tab w:val="clear" w:pos="288"/>
        </w:tabs>
        <w:spacing w:before="40"/>
        <w:jc w:val="both"/>
        <w:rPr>
          <w:rFonts w:ascii="Tahoma" w:hAnsi="Tahoma" w:cs="Tahoma"/>
          <w:i w:val="0"/>
          <w:sz w:val="20"/>
          <w:szCs w:val="16"/>
          <w:u w:val="single"/>
        </w:rPr>
      </w:pPr>
      <w:r>
        <w:rPr>
          <w:rFonts w:ascii="Tahoma" w:hAnsi="Tahoma" w:cs="Tahoma"/>
          <w:i w:val="0"/>
          <w:sz w:val="20"/>
          <w:szCs w:val="16"/>
        </w:rPr>
        <w:t>Prepared and compiled monthly and daily MIS Reporting. (APGL Reconciliation, P2P Daily Report, Scanning Reconciliation, DAT Dash boards)</w:t>
      </w:r>
    </w:p>
    <w:p>
      <w:pPr>
        <w:numPr>
          <w:ilvl w:val="0"/>
          <w:numId w:val="1"/>
        </w:numPr>
        <w:tabs>
          <w:tab w:val="clear" w:pos="288"/>
        </w:tabs>
        <w:spacing w:before="40"/>
        <w:jc w:val="both"/>
        <w:rPr>
          <w:rFonts w:ascii="Tahoma" w:hAnsi="Tahoma" w:cs="Tahoma"/>
          <w:i w:val="0"/>
          <w:sz w:val="20"/>
          <w:szCs w:val="16"/>
          <w:u w:val="single"/>
        </w:rPr>
      </w:pPr>
      <w:r>
        <w:rPr>
          <w:rFonts w:ascii="Tahoma" w:hAnsi="Tahoma" w:cs="Tahoma"/>
          <w:i w:val="0"/>
          <w:sz w:val="20"/>
          <w:szCs w:val="16"/>
        </w:rPr>
        <w:t>Maintaining Master and Transactional Data.</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Maintaining Leave Tracker, Stationeries, Productivity tracker.</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Training New Hires.</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Auditing new hires data.</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Handled major Vendor Accounts, Like Interface, Contractors, ACE, Doctors.</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Reconciling Vendor Statements for Critical Vendor.</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Handled team of 13 people.</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Handling Query team which includes - Help desk, Credit Cards, Petty Cash and Vendor Creation Team.</w:t>
      </w:r>
    </w:p>
    <w:p>
      <w:pPr>
        <w:spacing w:before="40"/>
        <w:ind w:left="288"/>
        <w:jc w:val="both"/>
        <w:rPr>
          <w:rFonts w:ascii="Tahoma" w:hAnsi="Tahoma" w:cs="Tahoma"/>
          <w:i w:val="0"/>
          <w:sz w:val="20"/>
          <w:szCs w:val="16"/>
        </w:rPr>
      </w:pPr>
    </w:p>
    <w:p>
      <w:pPr>
        <w:jc w:val="both"/>
        <w:rPr>
          <w:rFonts w:ascii="Tahoma" w:hAnsi="Tahoma" w:cs="Tahoma"/>
          <w:b/>
          <w:i w:val="0"/>
          <w:sz w:val="20"/>
          <w:szCs w:val="16"/>
          <w:u w:val="single"/>
          <w:lang w:val="en-US"/>
        </w:rPr>
      </w:pPr>
    </w:p>
    <w:p>
      <w:pPr>
        <w:shd w:val="clear" w:color="auto" w:fill="E6E6E6"/>
        <w:jc w:val="center"/>
        <w:rPr>
          <w:rFonts w:ascii="Tahoma" w:hAnsi="Tahoma" w:cs="Tahoma"/>
          <w:b/>
          <w:i w:val="0"/>
          <w:sz w:val="24"/>
          <w:szCs w:val="16"/>
        </w:rPr>
      </w:pPr>
      <w:r>
        <w:rPr>
          <w:rFonts w:ascii="Tahoma" w:hAnsi="Tahoma" w:cs="Tahoma"/>
          <w:b/>
          <w:i w:val="0"/>
          <w:sz w:val="24"/>
          <w:szCs w:val="16"/>
        </w:rPr>
        <w:t>2004-2007 with Spanco (Sparsh)</w:t>
      </w:r>
    </w:p>
    <w:p>
      <w:pPr>
        <w:spacing w:before="40"/>
        <w:jc w:val="both"/>
        <w:rPr>
          <w:rFonts w:ascii="Tahoma" w:hAnsi="Tahoma" w:cs="Tahoma"/>
          <w:b/>
          <w:i w:val="0"/>
          <w:sz w:val="20"/>
          <w:szCs w:val="16"/>
        </w:rPr>
      </w:pPr>
    </w:p>
    <w:p>
      <w:pPr>
        <w:numPr>
          <w:ilvl w:val="0"/>
          <w:numId w:val="1"/>
        </w:numPr>
        <w:tabs>
          <w:tab w:val="clear" w:pos="288"/>
        </w:tabs>
        <w:spacing w:before="40"/>
        <w:jc w:val="both"/>
        <w:rPr>
          <w:rFonts w:ascii="Tahoma" w:hAnsi="Tahoma" w:cs="Tahoma"/>
          <w:i w:val="0"/>
          <w:sz w:val="20"/>
          <w:szCs w:val="16"/>
          <w:u w:val="single"/>
        </w:rPr>
      </w:pPr>
      <w:r>
        <w:rPr>
          <w:rFonts w:ascii="Tahoma" w:hAnsi="Tahoma" w:cs="Tahoma"/>
          <w:i w:val="0"/>
          <w:sz w:val="20"/>
          <w:szCs w:val="16"/>
        </w:rPr>
        <w:t xml:space="preserve">Handled Customers Queries with Good AHT (Average handelling Time) and Accuracy related to the product. </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Trained new hires.</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Auditing Performance for New Hires when Required.</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Handled escalated calls.</w:t>
      </w:r>
    </w:p>
    <w:p>
      <w:pPr>
        <w:jc w:val="both"/>
        <w:rPr>
          <w:rFonts w:ascii="Tahoma" w:hAnsi="Tahoma" w:cs="Tahoma"/>
          <w:i w:val="0"/>
          <w:sz w:val="20"/>
          <w:szCs w:val="16"/>
        </w:rPr>
      </w:pPr>
    </w:p>
    <w:p>
      <w:pPr>
        <w:jc w:val="both"/>
        <w:rPr>
          <w:rFonts w:ascii="Tahoma" w:hAnsi="Tahoma" w:cs="Tahoma"/>
          <w:i w:val="0"/>
          <w:sz w:val="20"/>
          <w:szCs w:val="16"/>
        </w:rPr>
      </w:pPr>
    </w:p>
    <w:p>
      <w:pPr>
        <w:pBdr>
          <w:top w:val="threeDEngrave" w:color="auto" w:sz="24" w:space="0"/>
        </w:pBdr>
        <w:jc w:val="center"/>
        <w:rPr>
          <w:rFonts w:ascii="Tahoma" w:hAnsi="Tahoma" w:cs="Tahoma"/>
          <w:b/>
          <w:i w:val="0"/>
          <w:sz w:val="24"/>
          <w:szCs w:val="16"/>
        </w:rPr>
      </w:pPr>
      <w:r>
        <w:rPr>
          <w:rFonts w:ascii="Tahoma" w:hAnsi="Tahoma" w:cs="Tahoma"/>
          <w:b/>
          <w:i w:val="0"/>
          <w:sz w:val="24"/>
          <w:szCs w:val="16"/>
        </w:rPr>
        <w:t>TECHNICAL SKILLS</w:t>
      </w:r>
    </w:p>
    <w:p>
      <w:pPr>
        <w:numPr>
          <w:ilvl w:val="0"/>
          <w:numId w:val="5"/>
        </w:numPr>
        <w:pBdr>
          <w:top w:val="threeDEngrave" w:color="auto" w:sz="24" w:space="21"/>
        </w:pBdr>
        <w:jc w:val="both"/>
        <w:rPr>
          <w:rFonts w:ascii="Tahoma" w:hAnsi="Tahoma" w:cs="Tahoma"/>
          <w:i w:val="0"/>
          <w:sz w:val="20"/>
          <w:szCs w:val="16"/>
        </w:rPr>
      </w:pPr>
      <w:r>
        <w:rPr>
          <w:rFonts w:ascii="Tahoma" w:hAnsi="Tahoma" w:cs="Tahoma"/>
          <w:i w:val="0"/>
          <w:sz w:val="20"/>
          <w:szCs w:val="16"/>
        </w:rPr>
        <w:t>SAP</w:t>
      </w:r>
    </w:p>
    <w:p>
      <w:pPr>
        <w:numPr>
          <w:ilvl w:val="0"/>
          <w:numId w:val="5"/>
        </w:numPr>
        <w:pBdr>
          <w:top w:val="threeDEngrave" w:color="auto" w:sz="24" w:space="21"/>
        </w:pBdr>
        <w:jc w:val="both"/>
        <w:rPr>
          <w:rFonts w:ascii="Tahoma" w:hAnsi="Tahoma" w:cs="Tahoma"/>
          <w:i w:val="0"/>
          <w:sz w:val="20"/>
          <w:szCs w:val="16"/>
        </w:rPr>
      </w:pPr>
      <w:r>
        <w:rPr>
          <w:rFonts w:ascii="Tahoma" w:hAnsi="Tahoma" w:cs="Tahoma"/>
          <w:i w:val="0"/>
          <w:sz w:val="20"/>
          <w:szCs w:val="16"/>
        </w:rPr>
        <w:t>Microsoft AX Dynamic</w:t>
      </w:r>
    </w:p>
    <w:p>
      <w:pPr>
        <w:numPr>
          <w:ilvl w:val="0"/>
          <w:numId w:val="5"/>
        </w:numPr>
        <w:pBdr>
          <w:top w:val="threeDEngrave" w:color="auto" w:sz="24" w:space="21"/>
        </w:pBdr>
        <w:jc w:val="both"/>
        <w:rPr>
          <w:rFonts w:ascii="Tahoma" w:hAnsi="Tahoma" w:cs="Tahoma"/>
          <w:i w:val="0"/>
          <w:sz w:val="20"/>
          <w:szCs w:val="16"/>
        </w:rPr>
      </w:pPr>
      <w:r>
        <w:rPr>
          <w:rFonts w:ascii="Tahoma" w:hAnsi="Tahoma" w:cs="Tahoma"/>
          <w:i w:val="0"/>
          <w:sz w:val="20"/>
          <w:szCs w:val="16"/>
        </w:rPr>
        <w:t>MS – Office.</w:t>
      </w:r>
    </w:p>
    <w:p>
      <w:pPr>
        <w:pBdr>
          <w:top w:val="threeDEngrave" w:color="auto" w:sz="24" w:space="21"/>
        </w:pBdr>
        <w:ind w:left="360"/>
        <w:jc w:val="both"/>
        <w:rPr>
          <w:rFonts w:ascii="Tahoma" w:hAnsi="Tahoma" w:cs="Tahoma"/>
          <w:i w:val="0"/>
          <w:sz w:val="20"/>
          <w:szCs w:val="16"/>
        </w:rPr>
      </w:pPr>
    </w:p>
    <w:p>
      <w:pPr>
        <w:pBdr>
          <w:top w:val="threeDEngrave" w:color="auto" w:sz="24" w:space="0"/>
        </w:pBdr>
        <w:jc w:val="both"/>
        <w:rPr>
          <w:rFonts w:ascii="Tahoma" w:hAnsi="Tahoma" w:cs="Tahoma"/>
          <w:i w:val="0"/>
          <w:sz w:val="20"/>
          <w:szCs w:val="16"/>
        </w:rPr>
      </w:pPr>
    </w:p>
    <w:p>
      <w:pPr>
        <w:pBdr>
          <w:top w:val="threeDEngrave" w:color="auto" w:sz="24" w:space="0"/>
        </w:pBdr>
        <w:jc w:val="center"/>
        <w:rPr>
          <w:rFonts w:ascii="Tahoma" w:hAnsi="Tahoma" w:cs="Tahoma"/>
          <w:i w:val="0"/>
          <w:sz w:val="20"/>
          <w:szCs w:val="16"/>
        </w:rPr>
      </w:pPr>
      <w:r>
        <w:rPr>
          <w:rFonts w:ascii="Tahoma" w:hAnsi="Tahoma" w:cs="Tahoma"/>
          <w:b/>
          <w:i w:val="0"/>
          <w:sz w:val="24"/>
          <w:szCs w:val="16"/>
        </w:rPr>
        <w:t>ACADEMIC QUALIFICATION</w:t>
      </w:r>
    </w:p>
    <w:p>
      <w:pPr>
        <w:numPr>
          <w:ilvl w:val="0"/>
          <w:numId w:val="1"/>
        </w:numPr>
        <w:tabs>
          <w:tab w:val="clear" w:pos="288"/>
        </w:tabs>
        <w:spacing w:before="40"/>
        <w:jc w:val="both"/>
        <w:rPr>
          <w:rFonts w:ascii="Tahoma" w:hAnsi="Tahoma" w:cs="Tahoma"/>
          <w:i w:val="0"/>
          <w:sz w:val="20"/>
          <w:szCs w:val="16"/>
          <w:u w:val="single"/>
        </w:rPr>
      </w:pPr>
      <w:r>
        <w:rPr>
          <w:rFonts w:ascii="Tahoma" w:hAnsi="Tahoma" w:cs="Tahoma"/>
          <w:i w:val="0"/>
          <w:sz w:val="20"/>
          <w:szCs w:val="16"/>
        </w:rPr>
        <w:t>Commerce graduate</w:t>
      </w:r>
    </w:p>
    <w:p>
      <w:pPr>
        <w:numPr>
          <w:ilvl w:val="0"/>
          <w:numId w:val="1"/>
        </w:numPr>
        <w:tabs>
          <w:tab w:val="clear" w:pos="288"/>
        </w:tabs>
        <w:spacing w:before="40"/>
        <w:jc w:val="both"/>
        <w:rPr>
          <w:rFonts w:ascii="Tahoma" w:hAnsi="Tahoma" w:cs="Tahoma"/>
          <w:i w:val="0"/>
          <w:sz w:val="20"/>
          <w:szCs w:val="16"/>
          <w:u w:val="single"/>
        </w:rPr>
      </w:pPr>
      <w:r>
        <w:rPr>
          <w:rFonts w:ascii="Tahoma" w:hAnsi="Tahoma" w:cs="Tahoma"/>
          <w:i w:val="0"/>
          <w:sz w:val="20"/>
          <w:szCs w:val="16"/>
        </w:rPr>
        <w:t>Pursuing MBA from Symbiosis, Pune</w:t>
      </w:r>
    </w:p>
    <w:p>
      <w:pPr>
        <w:jc w:val="center"/>
        <w:rPr>
          <w:rFonts w:ascii="Tahoma" w:hAnsi="Tahoma" w:cs="Tahoma"/>
          <w:b/>
          <w:i w:val="0"/>
          <w:sz w:val="20"/>
          <w:szCs w:val="16"/>
        </w:rPr>
      </w:pPr>
    </w:p>
    <w:p>
      <w:pPr>
        <w:pBdr>
          <w:top w:val="threeDEngrave" w:color="auto" w:sz="24" w:space="0"/>
        </w:pBdr>
        <w:jc w:val="center"/>
        <w:rPr>
          <w:rFonts w:ascii="Tahoma" w:hAnsi="Tahoma" w:cs="Tahoma"/>
          <w:b/>
          <w:i w:val="0"/>
          <w:sz w:val="20"/>
          <w:szCs w:val="16"/>
        </w:rPr>
      </w:pPr>
      <w:r>
        <w:rPr>
          <w:rFonts w:ascii="Tahoma" w:hAnsi="Tahoma" w:cs="Tahoma"/>
          <w:b/>
          <w:i w:val="0"/>
          <w:sz w:val="24"/>
          <w:szCs w:val="16"/>
        </w:rPr>
        <w:t>PROFESSIONAL QUALIFICATION</w:t>
      </w:r>
    </w:p>
    <w:p>
      <w:pPr>
        <w:pBdr>
          <w:top w:val="threeDEngrave" w:color="auto" w:sz="24" w:space="0"/>
        </w:pBdr>
        <w:rPr>
          <w:rFonts w:ascii="Tahoma" w:hAnsi="Tahoma" w:cs="Tahoma"/>
          <w:b/>
          <w:i w:val="0"/>
          <w:sz w:val="20"/>
          <w:szCs w:val="16"/>
        </w:rPr>
      </w:pP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Certified Accredited Payables Manager, from IOMA (Education @ work)</w:t>
      </w:r>
    </w:p>
    <w:p>
      <w:pPr>
        <w:spacing w:before="40"/>
        <w:jc w:val="both"/>
        <w:rPr>
          <w:rFonts w:ascii="Tahoma" w:hAnsi="Tahoma" w:cs="Tahoma"/>
          <w:i w:val="0"/>
          <w:sz w:val="20"/>
          <w:szCs w:val="16"/>
        </w:rPr>
      </w:pPr>
    </w:p>
    <w:p>
      <w:pPr>
        <w:pBdr>
          <w:top w:val="threeDEngrave" w:color="auto" w:sz="24" w:space="1"/>
        </w:pBdr>
        <w:jc w:val="center"/>
        <w:rPr>
          <w:rFonts w:ascii="Tahoma" w:hAnsi="Tahoma" w:cs="Tahoma"/>
          <w:b/>
          <w:i w:val="0"/>
          <w:sz w:val="20"/>
          <w:szCs w:val="16"/>
        </w:rPr>
      </w:pPr>
      <w:r>
        <w:rPr>
          <w:rFonts w:ascii="Tahoma" w:hAnsi="Tahoma" w:cs="Tahoma"/>
          <w:b/>
          <w:i w:val="0"/>
          <w:sz w:val="24"/>
          <w:szCs w:val="16"/>
        </w:rPr>
        <w:t xml:space="preserve">               </w:t>
      </w:r>
      <w:r>
        <w:rPr>
          <w:rFonts w:ascii="Tahoma" w:hAnsi="Tahoma" w:cs="Tahoma"/>
          <w:b/>
          <w:i w:val="0"/>
          <w:sz w:val="24"/>
          <w:szCs w:val="16"/>
        </w:rPr>
        <w:tab/>
      </w:r>
      <w:r>
        <w:rPr>
          <w:rFonts w:ascii="Tahoma" w:hAnsi="Tahoma" w:cs="Tahoma"/>
          <w:b/>
          <w:i w:val="0"/>
          <w:sz w:val="24"/>
          <w:szCs w:val="16"/>
        </w:rPr>
        <w:tab/>
      </w:r>
      <w:r>
        <w:rPr>
          <w:rFonts w:ascii="Tahoma" w:hAnsi="Tahoma" w:cs="Tahoma"/>
          <w:b/>
          <w:i w:val="0"/>
          <w:sz w:val="24"/>
          <w:szCs w:val="16"/>
        </w:rPr>
        <w:tab/>
      </w:r>
      <w:r>
        <w:rPr>
          <w:rFonts w:ascii="Tahoma" w:hAnsi="Tahoma" w:cs="Tahoma"/>
          <w:b/>
          <w:i w:val="0"/>
          <w:sz w:val="24"/>
          <w:szCs w:val="16"/>
        </w:rPr>
        <w:t>WORKSHOP ATTENDED</w:t>
      </w:r>
      <w:r>
        <w:rPr>
          <w:rFonts w:ascii="Tahoma" w:hAnsi="Tahoma" w:cs="Tahoma"/>
          <w:b/>
          <w:i w:val="0"/>
          <w:sz w:val="20"/>
          <w:szCs w:val="16"/>
        </w:rPr>
        <w:t xml:space="preserve">                                 </w:t>
      </w:r>
      <w:r>
        <w:rPr>
          <w:rFonts w:ascii="Tahoma" w:hAnsi="Tahoma" w:cs="Tahoma"/>
          <w:b/>
          <w:i w:val="0"/>
          <w:sz w:val="20"/>
          <w:szCs w:val="16"/>
        </w:rPr>
        <w:tab/>
      </w:r>
      <w:r>
        <w:rPr>
          <w:rFonts w:ascii="Tahoma" w:hAnsi="Tahoma" w:cs="Tahoma"/>
          <w:b/>
          <w:i w:val="0"/>
          <w:sz w:val="20"/>
          <w:szCs w:val="16"/>
        </w:rPr>
        <w:tab/>
      </w:r>
      <w:r>
        <w:rPr>
          <w:rFonts w:ascii="Tahoma" w:hAnsi="Tahoma" w:cs="Tahoma"/>
          <w:b/>
          <w:i w:val="0"/>
          <w:sz w:val="20"/>
          <w:szCs w:val="16"/>
        </w:rPr>
        <w:tab/>
      </w:r>
    </w:p>
    <w:p>
      <w:pPr>
        <w:numPr>
          <w:ilvl w:val="0"/>
          <w:numId w:val="1"/>
        </w:numPr>
        <w:spacing w:before="40"/>
        <w:jc w:val="both"/>
        <w:rPr>
          <w:rFonts w:ascii="Tahoma" w:hAnsi="Tahoma" w:cs="Tahoma"/>
          <w:i w:val="0"/>
          <w:sz w:val="20"/>
          <w:szCs w:val="16"/>
        </w:rPr>
      </w:pPr>
      <w:r>
        <w:rPr>
          <w:rFonts w:ascii="Tahoma" w:hAnsi="Tahoma" w:cs="Tahoma"/>
          <w:i w:val="0"/>
          <w:sz w:val="20"/>
          <w:szCs w:val="16"/>
        </w:rPr>
        <w:t>Emerging Excellence.</w:t>
      </w:r>
    </w:p>
    <w:p>
      <w:pPr>
        <w:numPr>
          <w:ilvl w:val="0"/>
          <w:numId w:val="1"/>
        </w:numPr>
        <w:spacing w:before="40"/>
        <w:jc w:val="both"/>
        <w:rPr>
          <w:rFonts w:ascii="Tahoma" w:hAnsi="Tahoma" w:cs="Tahoma"/>
          <w:i w:val="0"/>
          <w:sz w:val="20"/>
          <w:szCs w:val="16"/>
        </w:rPr>
      </w:pPr>
      <w:r>
        <w:rPr>
          <w:rFonts w:ascii="Tahoma" w:hAnsi="Tahoma" w:cs="Tahoma"/>
          <w:i w:val="0"/>
          <w:sz w:val="20"/>
          <w:szCs w:val="16"/>
        </w:rPr>
        <w:t xml:space="preserve">Interpersonal Skills.  </w:t>
      </w:r>
    </w:p>
    <w:p>
      <w:pPr>
        <w:numPr>
          <w:ilvl w:val="0"/>
          <w:numId w:val="1"/>
        </w:numPr>
        <w:spacing w:before="40"/>
        <w:jc w:val="both"/>
        <w:rPr>
          <w:rFonts w:ascii="Tahoma" w:hAnsi="Tahoma" w:cs="Tahoma"/>
          <w:i w:val="0"/>
          <w:sz w:val="20"/>
          <w:szCs w:val="16"/>
        </w:rPr>
      </w:pPr>
      <w:r>
        <w:rPr>
          <w:rFonts w:ascii="Tahoma" w:hAnsi="Tahoma" w:cs="Tahoma"/>
          <w:i w:val="0"/>
          <w:sz w:val="20"/>
          <w:szCs w:val="16"/>
        </w:rPr>
        <w:t>People Management.</w:t>
      </w:r>
    </w:p>
    <w:p>
      <w:pPr>
        <w:numPr>
          <w:ilvl w:val="0"/>
          <w:numId w:val="1"/>
        </w:numPr>
        <w:spacing w:before="40"/>
        <w:jc w:val="both"/>
        <w:rPr>
          <w:rFonts w:ascii="Tahoma" w:hAnsi="Tahoma" w:cs="Tahoma"/>
          <w:i w:val="0"/>
          <w:sz w:val="20"/>
          <w:szCs w:val="16"/>
        </w:rPr>
      </w:pPr>
      <w:r>
        <w:rPr>
          <w:rFonts w:ascii="Tahoma" w:hAnsi="Tahoma" w:cs="Tahoma"/>
          <w:i w:val="0"/>
          <w:sz w:val="20"/>
          <w:szCs w:val="16"/>
        </w:rPr>
        <w:t>Team Management.</w:t>
      </w:r>
    </w:p>
    <w:p>
      <w:pPr>
        <w:numPr>
          <w:ilvl w:val="0"/>
          <w:numId w:val="1"/>
        </w:numPr>
        <w:spacing w:before="40"/>
        <w:jc w:val="both"/>
        <w:rPr>
          <w:rFonts w:ascii="Tahoma" w:hAnsi="Tahoma" w:cs="Tahoma"/>
          <w:i w:val="0"/>
          <w:sz w:val="20"/>
          <w:szCs w:val="16"/>
        </w:rPr>
      </w:pPr>
      <w:r>
        <w:rPr>
          <w:rFonts w:ascii="Tahoma" w:hAnsi="Tahoma" w:cs="Tahoma"/>
          <w:i w:val="0"/>
          <w:sz w:val="20"/>
          <w:szCs w:val="16"/>
        </w:rPr>
        <w:t>School of Efficient and Aspiring Leaders (S.E.A.L)</w:t>
      </w:r>
    </w:p>
    <w:p>
      <w:pPr>
        <w:numPr>
          <w:ilvl w:val="0"/>
          <w:numId w:val="1"/>
        </w:numPr>
        <w:spacing w:before="40"/>
        <w:jc w:val="both"/>
        <w:rPr>
          <w:rFonts w:ascii="Tahoma" w:hAnsi="Tahoma" w:cs="Tahoma"/>
          <w:i w:val="0"/>
          <w:sz w:val="20"/>
          <w:szCs w:val="16"/>
        </w:rPr>
      </w:pPr>
      <w:r>
        <w:rPr>
          <w:rFonts w:ascii="Tahoma" w:hAnsi="Tahoma" w:cs="Tahoma"/>
          <w:i w:val="0"/>
          <w:sz w:val="20"/>
          <w:szCs w:val="16"/>
        </w:rPr>
        <w:t>Green Belt Trained and Tested</w:t>
      </w:r>
    </w:p>
    <w:p>
      <w:pPr>
        <w:numPr>
          <w:ilvl w:val="0"/>
          <w:numId w:val="1"/>
        </w:numPr>
        <w:spacing w:before="40"/>
        <w:jc w:val="both"/>
        <w:rPr>
          <w:rFonts w:ascii="Tahoma" w:hAnsi="Tahoma" w:cs="Tahoma"/>
          <w:i w:val="0"/>
          <w:sz w:val="20"/>
          <w:szCs w:val="16"/>
        </w:rPr>
      </w:pPr>
      <w:r>
        <w:rPr>
          <w:rFonts w:ascii="Tahoma" w:hAnsi="Tahoma" w:cs="Tahoma"/>
          <w:i w:val="0"/>
          <w:sz w:val="20"/>
          <w:szCs w:val="16"/>
        </w:rPr>
        <w:t>Presentation Skills</w:t>
      </w:r>
    </w:p>
    <w:p>
      <w:pPr>
        <w:numPr>
          <w:ilvl w:val="0"/>
          <w:numId w:val="1"/>
        </w:numPr>
        <w:spacing w:before="40"/>
        <w:jc w:val="both"/>
        <w:rPr>
          <w:rFonts w:ascii="Tahoma" w:hAnsi="Tahoma" w:cs="Tahoma"/>
          <w:i w:val="0"/>
          <w:sz w:val="20"/>
          <w:szCs w:val="16"/>
        </w:rPr>
      </w:pPr>
      <w:r>
        <w:rPr>
          <w:rFonts w:ascii="Tahoma" w:hAnsi="Tahoma" w:cs="Tahoma"/>
          <w:i w:val="0"/>
          <w:sz w:val="20"/>
          <w:szCs w:val="16"/>
        </w:rPr>
        <w:t>Lean &amp; Six Sigma</w:t>
      </w:r>
    </w:p>
    <w:p>
      <w:pPr>
        <w:numPr>
          <w:ilvl w:val="0"/>
          <w:numId w:val="1"/>
        </w:numPr>
        <w:spacing w:before="40"/>
        <w:jc w:val="both"/>
        <w:rPr>
          <w:rFonts w:ascii="Tahoma" w:hAnsi="Tahoma" w:cs="Tahoma"/>
          <w:i w:val="0"/>
          <w:sz w:val="20"/>
          <w:szCs w:val="16"/>
        </w:rPr>
      </w:pPr>
      <w:r>
        <w:rPr>
          <w:rFonts w:ascii="Tahoma" w:hAnsi="Tahoma" w:cs="Tahoma"/>
          <w:i w:val="0"/>
          <w:sz w:val="20"/>
          <w:szCs w:val="16"/>
        </w:rPr>
        <w:t>Information Security</w:t>
      </w:r>
    </w:p>
    <w:p>
      <w:pPr>
        <w:numPr>
          <w:ilvl w:val="0"/>
          <w:numId w:val="1"/>
        </w:numPr>
        <w:spacing w:before="40"/>
        <w:jc w:val="both"/>
        <w:rPr>
          <w:rFonts w:ascii="Tahoma" w:hAnsi="Tahoma" w:cs="Tahoma"/>
          <w:i w:val="0"/>
          <w:sz w:val="20"/>
          <w:szCs w:val="16"/>
        </w:rPr>
      </w:pPr>
      <w:r>
        <w:rPr>
          <w:rFonts w:ascii="Tahoma" w:hAnsi="Tahoma" w:cs="Tahoma"/>
          <w:i w:val="0"/>
          <w:sz w:val="20"/>
          <w:szCs w:val="16"/>
        </w:rPr>
        <w:t>Data Privacy</w:t>
      </w:r>
    </w:p>
    <w:p>
      <w:pPr>
        <w:numPr>
          <w:ilvl w:val="0"/>
          <w:numId w:val="1"/>
        </w:numPr>
        <w:spacing w:before="40"/>
        <w:jc w:val="both"/>
        <w:rPr>
          <w:rFonts w:ascii="Tahoma" w:hAnsi="Tahoma" w:cs="Tahoma"/>
          <w:i w:val="0"/>
          <w:sz w:val="20"/>
          <w:szCs w:val="16"/>
        </w:rPr>
      </w:pPr>
      <w:r>
        <w:rPr>
          <w:rFonts w:ascii="Tahoma" w:hAnsi="Tahoma" w:cs="Tahoma"/>
          <w:i w:val="0"/>
          <w:sz w:val="20"/>
          <w:szCs w:val="16"/>
        </w:rPr>
        <w:t>Integrity</w:t>
      </w:r>
    </w:p>
    <w:p>
      <w:pPr>
        <w:numPr>
          <w:ilvl w:val="0"/>
          <w:numId w:val="1"/>
        </w:numPr>
        <w:spacing w:before="40"/>
        <w:jc w:val="both"/>
        <w:rPr>
          <w:rFonts w:ascii="Tahoma" w:hAnsi="Tahoma" w:cs="Tahoma"/>
          <w:i w:val="0"/>
          <w:sz w:val="20"/>
          <w:szCs w:val="16"/>
        </w:rPr>
      </w:pPr>
      <w:r>
        <w:rPr>
          <w:rFonts w:ascii="Tahoma" w:hAnsi="Tahoma" w:cs="Tahoma"/>
          <w:i w:val="0"/>
          <w:sz w:val="20"/>
          <w:szCs w:val="16"/>
        </w:rPr>
        <w:t>New Manager Foundation</w:t>
      </w:r>
    </w:p>
    <w:p>
      <w:pPr>
        <w:numPr>
          <w:ilvl w:val="0"/>
          <w:numId w:val="1"/>
        </w:numPr>
        <w:spacing w:before="40"/>
        <w:jc w:val="both"/>
        <w:rPr>
          <w:rFonts w:ascii="Tahoma" w:hAnsi="Tahoma" w:cs="Tahoma"/>
          <w:i w:val="0"/>
          <w:sz w:val="20"/>
          <w:szCs w:val="16"/>
        </w:rPr>
      </w:pPr>
      <w:r>
        <w:rPr>
          <w:rFonts w:ascii="Tahoma" w:hAnsi="Tahoma" w:cs="Tahoma"/>
          <w:i w:val="0"/>
          <w:sz w:val="20"/>
          <w:szCs w:val="16"/>
        </w:rPr>
        <w:t>Lean Trained, Tested and Certified</w:t>
      </w:r>
    </w:p>
    <w:p>
      <w:pPr>
        <w:numPr>
          <w:ilvl w:val="0"/>
          <w:numId w:val="1"/>
        </w:numPr>
        <w:spacing w:before="40"/>
        <w:jc w:val="both"/>
        <w:rPr>
          <w:rFonts w:ascii="Tahoma" w:hAnsi="Tahoma" w:cs="Tahoma"/>
          <w:i w:val="0"/>
          <w:sz w:val="20"/>
          <w:szCs w:val="16"/>
        </w:rPr>
      </w:pPr>
      <w:r>
        <w:rPr>
          <w:rFonts w:ascii="Tahoma" w:hAnsi="Tahoma" w:cs="Tahoma"/>
          <w:i w:val="0"/>
          <w:sz w:val="20"/>
          <w:szCs w:val="16"/>
        </w:rPr>
        <w:t>Accredited Payables Manager</w:t>
      </w:r>
    </w:p>
    <w:p>
      <w:pPr>
        <w:spacing w:before="40"/>
        <w:jc w:val="both"/>
        <w:rPr>
          <w:rFonts w:ascii="Tahoma" w:hAnsi="Tahoma" w:cs="Tahoma"/>
          <w:i w:val="0"/>
          <w:sz w:val="20"/>
          <w:szCs w:val="16"/>
        </w:rPr>
      </w:pPr>
    </w:p>
    <w:p>
      <w:pPr>
        <w:pBdr>
          <w:top w:val="threeDEngrave" w:color="auto" w:sz="24" w:space="4"/>
        </w:pBdr>
        <w:jc w:val="center"/>
        <w:rPr>
          <w:rFonts w:ascii="Tahoma" w:hAnsi="Tahoma" w:cs="Tahoma"/>
          <w:b/>
          <w:i w:val="0"/>
          <w:sz w:val="20"/>
          <w:szCs w:val="16"/>
        </w:rPr>
      </w:pPr>
      <w:r>
        <w:rPr>
          <w:rFonts w:ascii="Tahoma" w:hAnsi="Tahoma" w:cs="Tahoma"/>
          <w:b/>
          <w:i w:val="0"/>
          <w:sz w:val="20"/>
          <w:szCs w:val="16"/>
        </w:rPr>
        <w:t xml:space="preserve">           </w:t>
      </w:r>
      <w:r>
        <w:rPr>
          <w:rFonts w:ascii="Tahoma" w:hAnsi="Tahoma" w:cs="Tahoma"/>
          <w:b/>
          <w:i w:val="0"/>
          <w:sz w:val="24"/>
          <w:szCs w:val="16"/>
        </w:rPr>
        <w:t>EXTRACURRICULAR ACTIVITIES</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lang w:val="en-US"/>
        </w:rPr>
        <w:t>Sports Captain</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Debate</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Dance</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Travelling</w:t>
      </w:r>
    </w:p>
    <w:p>
      <w:pPr>
        <w:jc w:val="both"/>
        <w:rPr>
          <w:rFonts w:ascii="Tahoma" w:hAnsi="Tahoma" w:cs="Tahoma"/>
          <w:i w:val="0"/>
          <w:sz w:val="20"/>
          <w:szCs w:val="16"/>
        </w:rPr>
      </w:pPr>
    </w:p>
    <w:p>
      <w:pPr>
        <w:pBdr>
          <w:top w:val="threeDEngrave" w:color="auto" w:sz="24" w:space="1"/>
        </w:pBdr>
        <w:jc w:val="center"/>
        <w:rPr>
          <w:rFonts w:ascii="Tahoma" w:hAnsi="Tahoma" w:cs="Tahoma"/>
          <w:b/>
          <w:i w:val="0"/>
          <w:sz w:val="24"/>
          <w:szCs w:val="16"/>
        </w:rPr>
      </w:pPr>
      <w:r>
        <w:rPr>
          <w:rFonts w:ascii="Tahoma" w:hAnsi="Tahoma" w:cs="Tahoma"/>
          <w:b/>
          <w:i w:val="0"/>
          <w:sz w:val="24"/>
          <w:szCs w:val="16"/>
        </w:rPr>
        <w:t>ACHIEVEMENTS</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3 timely vertical promotion in the same organisation</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Topper of SEAL Batch 10 in the Vertical</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lang w:val="en-US"/>
        </w:rPr>
        <w:t>Twice awarded as an Auditors Choice of the Year in Spanco with Airtel Process</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Rewarded as Best Performer for consecutive three months</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5 Lean ideas for Process Improvement</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Rewarded with Silver and Bronze award on Performance</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Awarded with Customer Reward for Excellence Performer</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Minimizing and controlled Duplicate Payments from 260 K to 9 K</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Standardisation on rejected and returned payments process</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Reduction of Rejected and Returned cases from 120 to 0</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Rewarded with 2014 – Business Leader Award</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Rewarded with Operation Excellence award</w:t>
      </w: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Rewarded with Silver Award.</w:t>
      </w:r>
    </w:p>
    <w:p>
      <w:pPr>
        <w:spacing w:before="40"/>
        <w:ind w:left="288"/>
        <w:jc w:val="both"/>
        <w:rPr>
          <w:rFonts w:ascii="Tahoma" w:hAnsi="Tahoma" w:cs="Tahoma"/>
          <w:i w:val="0"/>
          <w:sz w:val="20"/>
          <w:szCs w:val="16"/>
        </w:rPr>
      </w:pPr>
    </w:p>
    <w:p>
      <w:pPr>
        <w:spacing w:before="40"/>
        <w:ind w:left="288"/>
        <w:jc w:val="both"/>
        <w:rPr>
          <w:rFonts w:ascii="Tahoma" w:hAnsi="Tahoma" w:cs="Tahoma"/>
          <w:i w:val="0"/>
          <w:sz w:val="20"/>
          <w:szCs w:val="16"/>
        </w:rPr>
      </w:pPr>
    </w:p>
    <w:p>
      <w:pPr>
        <w:pBdr>
          <w:top w:val="threeDEngrave" w:color="auto" w:sz="24" w:space="1"/>
        </w:pBdr>
        <w:jc w:val="center"/>
        <w:rPr>
          <w:rFonts w:ascii="Tahoma" w:hAnsi="Tahoma" w:cs="Tahoma"/>
          <w:b/>
          <w:i w:val="0"/>
          <w:sz w:val="24"/>
          <w:szCs w:val="16"/>
        </w:rPr>
      </w:pPr>
      <w:r>
        <w:rPr>
          <w:rFonts w:ascii="Tahoma" w:hAnsi="Tahoma" w:cs="Tahoma"/>
          <w:b/>
          <w:i w:val="0"/>
          <w:sz w:val="24"/>
          <w:szCs w:val="16"/>
        </w:rPr>
        <w:t>STRENGTH</w:t>
      </w:r>
    </w:p>
    <w:p>
      <w:pPr>
        <w:rPr>
          <w:rFonts w:ascii="Tahoma" w:hAnsi="Tahoma" w:cs="Tahoma"/>
          <w:b/>
          <w:i w:val="0"/>
          <w:sz w:val="20"/>
          <w:szCs w:val="16"/>
          <w:u w:val="single"/>
        </w:rPr>
      </w:pPr>
    </w:p>
    <w:p>
      <w:pPr>
        <w:numPr>
          <w:ilvl w:val="0"/>
          <w:numId w:val="1"/>
        </w:numPr>
        <w:tabs>
          <w:tab w:val="clear" w:pos="288"/>
        </w:tabs>
        <w:spacing w:before="40"/>
        <w:jc w:val="both"/>
        <w:rPr>
          <w:rFonts w:ascii="Tahoma" w:hAnsi="Tahoma" w:cs="Tahoma"/>
          <w:i w:val="0"/>
          <w:sz w:val="20"/>
          <w:szCs w:val="16"/>
        </w:rPr>
      </w:pPr>
      <w:r>
        <w:rPr>
          <w:rFonts w:ascii="Tahoma" w:hAnsi="Tahoma" w:cs="Tahoma"/>
          <w:i w:val="0"/>
          <w:sz w:val="20"/>
          <w:szCs w:val="16"/>
        </w:rPr>
        <w:t>Adaptability in a Team, Customer Centricity, hard work, and sincerity towards work, confidence, optimism, Positive Attitude, Process knowledge.</w:t>
      </w:r>
    </w:p>
    <w:p>
      <w:pPr>
        <w:jc w:val="center"/>
        <w:rPr>
          <w:rFonts w:ascii="Tahoma" w:hAnsi="Tahoma" w:cs="Tahoma"/>
          <w:i w:val="0"/>
          <w:sz w:val="20"/>
          <w:szCs w:val="16"/>
        </w:rPr>
      </w:pPr>
    </w:p>
    <w:p>
      <w:pPr>
        <w:rPr>
          <w:rFonts w:ascii="Tahoma" w:hAnsi="Tahoma" w:cs="Tahoma"/>
          <w:i w:val="0"/>
          <w:sz w:val="20"/>
          <w:szCs w:val="16"/>
        </w:rPr>
      </w:pPr>
    </w:p>
    <w:p>
      <w:pPr>
        <w:pBdr>
          <w:top w:val="threeDEngrave" w:color="auto" w:sz="24" w:space="1"/>
        </w:pBdr>
        <w:jc w:val="center"/>
        <w:rPr>
          <w:rFonts w:ascii="Tahoma" w:hAnsi="Tahoma" w:cs="Tahoma"/>
          <w:b/>
          <w:i w:val="0"/>
          <w:sz w:val="20"/>
          <w:szCs w:val="16"/>
        </w:rPr>
      </w:pPr>
    </w:p>
    <w:p>
      <w:pPr>
        <w:pBdr>
          <w:top w:val="threeDEngrave" w:color="auto" w:sz="24" w:space="1"/>
        </w:pBdr>
        <w:jc w:val="center"/>
        <w:rPr>
          <w:rFonts w:ascii="Tahoma" w:hAnsi="Tahoma" w:cs="Tahoma"/>
          <w:b/>
          <w:i w:val="0"/>
          <w:sz w:val="24"/>
          <w:szCs w:val="16"/>
        </w:rPr>
      </w:pPr>
      <w:r>
        <w:rPr>
          <w:rFonts w:ascii="Tahoma" w:hAnsi="Tahoma" w:cs="Tahoma"/>
          <w:b/>
          <w:i w:val="0"/>
          <w:sz w:val="24"/>
          <w:szCs w:val="16"/>
        </w:rPr>
        <w:t>PERSONAL INFORMATION</w:t>
      </w:r>
    </w:p>
    <w:p>
      <w:pPr>
        <w:pBdr>
          <w:top w:val="threeDEngrave" w:color="auto" w:sz="24" w:space="1"/>
        </w:pBdr>
        <w:jc w:val="center"/>
        <w:rPr>
          <w:rFonts w:ascii="Tahoma" w:hAnsi="Tahoma" w:cs="Tahoma"/>
          <w:b/>
          <w:i w:val="0"/>
          <w:sz w:val="20"/>
          <w:szCs w:val="16"/>
        </w:rPr>
      </w:pPr>
    </w:p>
    <w:p>
      <w:pPr>
        <w:jc w:val="both"/>
        <w:rPr>
          <w:rFonts w:ascii="Tahoma" w:hAnsi="Tahoma" w:cs="Tahoma"/>
          <w:i w:val="0"/>
          <w:sz w:val="20"/>
          <w:szCs w:val="16"/>
        </w:rPr>
      </w:pPr>
      <w:r>
        <w:rPr>
          <w:rFonts w:ascii="Tahoma" w:hAnsi="Tahoma" w:cs="Tahoma"/>
          <w:i w:val="0"/>
          <w:sz w:val="20"/>
          <w:szCs w:val="16"/>
        </w:rPr>
        <w:t xml:space="preserve">Father’s Name    </w:t>
      </w:r>
      <w:r>
        <w:rPr>
          <w:rFonts w:ascii="Tahoma" w:hAnsi="Tahoma" w:cs="Tahoma"/>
          <w:i w:val="0"/>
          <w:sz w:val="20"/>
          <w:szCs w:val="16"/>
        </w:rPr>
        <w:tab/>
      </w:r>
      <w:r>
        <w:rPr>
          <w:rFonts w:ascii="Tahoma" w:hAnsi="Tahoma" w:cs="Tahoma"/>
          <w:i w:val="0"/>
          <w:sz w:val="20"/>
          <w:szCs w:val="16"/>
        </w:rPr>
        <w:t>:          Mr. D. P.Chandel</w:t>
      </w:r>
    </w:p>
    <w:p>
      <w:pPr>
        <w:spacing w:before="40"/>
        <w:jc w:val="both"/>
        <w:rPr>
          <w:rFonts w:ascii="Tahoma" w:hAnsi="Tahoma" w:cs="Tahoma"/>
          <w:i w:val="0"/>
          <w:sz w:val="20"/>
          <w:szCs w:val="16"/>
        </w:rPr>
      </w:pPr>
      <w:r>
        <w:rPr>
          <w:rFonts w:ascii="Tahoma" w:hAnsi="Tahoma" w:cs="Tahoma"/>
          <w:i w:val="0"/>
          <w:sz w:val="20"/>
          <w:szCs w:val="16"/>
        </w:rPr>
        <w:t xml:space="preserve">Date of Birth   </w:t>
      </w:r>
      <w:r>
        <w:rPr>
          <w:rFonts w:ascii="Tahoma" w:hAnsi="Tahoma" w:cs="Tahoma"/>
          <w:i w:val="0"/>
          <w:sz w:val="20"/>
          <w:szCs w:val="16"/>
        </w:rPr>
        <w:tab/>
      </w:r>
      <w:r>
        <w:rPr>
          <w:rFonts w:ascii="Tahoma" w:hAnsi="Tahoma" w:cs="Tahoma"/>
          <w:i w:val="0"/>
          <w:sz w:val="20"/>
          <w:szCs w:val="16"/>
        </w:rPr>
        <w:t xml:space="preserve">  </w:t>
      </w:r>
      <w:r>
        <w:rPr>
          <w:rFonts w:ascii="Tahoma" w:hAnsi="Tahoma" w:cs="Tahoma"/>
          <w:i w:val="0"/>
          <w:sz w:val="20"/>
          <w:szCs w:val="16"/>
        </w:rPr>
        <w:tab/>
      </w:r>
      <w:r>
        <w:rPr>
          <w:rFonts w:ascii="Tahoma" w:hAnsi="Tahoma" w:cs="Tahoma"/>
          <w:i w:val="0"/>
          <w:sz w:val="20"/>
          <w:szCs w:val="16"/>
        </w:rPr>
        <w:t xml:space="preserve">: </w:t>
      </w:r>
      <w:r>
        <w:rPr>
          <w:rFonts w:ascii="Tahoma" w:hAnsi="Tahoma" w:cs="Tahoma"/>
          <w:i w:val="0"/>
          <w:sz w:val="20"/>
          <w:szCs w:val="16"/>
        </w:rPr>
        <w:tab/>
      </w:r>
      <w:r>
        <w:rPr>
          <w:rFonts w:ascii="Tahoma" w:hAnsi="Tahoma" w:cs="Tahoma"/>
          <w:i w:val="0"/>
          <w:sz w:val="20"/>
          <w:szCs w:val="16"/>
        </w:rPr>
        <w:t>03.11.1985</w:t>
      </w:r>
    </w:p>
    <w:p>
      <w:pPr>
        <w:spacing w:before="40"/>
        <w:jc w:val="both"/>
        <w:rPr>
          <w:rFonts w:ascii="Tahoma" w:hAnsi="Tahoma" w:cs="Tahoma"/>
          <w:i w:val="0"/>
          <w:sz w:val="20"/>
          <w:szCs w:val="16"/>
        </w:rPr>
      </w:pPr>
      <w:r>
        <w:rPr>
          <w:rFonts w:ascii="Tahoma" w:hAnsi="Tahoma" w:cs="Tahoma"/>
          <w:i w:val="0"/>
          <w:sz w:val="20"/>
          <w:szCs w:val="16"/>
        </w:rPr>
        <w:t>Marital Status             :           Unmarried</w:t>
      </w:r>
    </w:p>
    <w:p>
      <w:pPr>
        <w:spacing w:before="40"/>
        <w:jc w:val="both"/>
        <w:rPr>
          <w:rFonts w:ascii="Tahoma" w:hAnsi="Tahoma" w:cs="Tahoma"/>
          <w:i w:val="0"/>
          <w:sz w:val="20"/>
          <w:szCs w:val="16"/>
        </w:rPr>
      </w:pPr>
      <w:r>
        <w:rPr>
          <w:rFonts w:ascii="Tahoma" w:hAnsi="Tahoma" w:cs="Tahoma"/>
          <w:i w:val="0"/>
          <w:sz w:val="20"/>
          <w:szCs w:val="16"/>
        </w:rPr>
        <w:t xml:space="preserve">Hobbies             </w:t>
      </w:r>
      <w:r>
        <w:rPr>
          <w:rFonts w:ascii="Tahoma" w:hAnsi="Tahoma" w:cs="Tahoma"/>
          <w:i w:val="0"/>
          <w:sz w:val="20"/>
          <w:szCs w:val="16"/>
        </w:rPr>
        <w:tab/>
      </w:r>
      <w:r>
        <w:rPr>
          <w:rFonts w:ascii="Tahoma" w:hAnsi="Tahoma" w:cs="Tahoma"/>
          <w:i w:val="0"/>
          <w:sz w:val="20"/>
          <w:szCs w:val="16"/>
        </w:rPr>
        <w:t>:          Collecting Stamps, Shells, Surfing Net and Listening Soft Music.</w:t>
      </w:r>
    </w:p>
    <w:p>
      <w:pPr>
        <w:spacing w:before="40"/>
        <w:jc w:val="both"/>
        <w:rPr>
          <w:rFonts w:ascii="Tahoma" w:hAnsi="Tahoma" w:cs="Tahoma"/>
          <w:i w:val="0"/>
          <w:sz w:val="20"/>
          <w:szCs w:val="16"/>
          <w:lang w:val="en-US"/>
        </w:rPr>
      </w:pPr>
      <w:r>
        <w:rPr>
          <w:rFonts w:ascii="Tahoma" w:hAnsi="Tahoma" w:cs="Tahoma"/>
          <w:i w:val="0"/>
          <w:sz w:val="20"/>
          <w:szCs w:val="16"/>
          <w:lang w:val="en-US"/>
        </w:rPr>
        <w:t xml:space="preserve">Contact Address </w:t>
      </w:r>
      <w:r>
        <w:rPr>
          <w:rFonts w:ascii="Tahoma" w:hAnsi="Tahoma" w:cs="Tahoma"/>
          <w:i w:val="0"/>
          <w:sz w:val="20"/>
          <w:szCs w:val="16"/>
          <w:lang w:val="en-US"/>
        </w:rPr>
        <w:tab/>
      </w:r>
      <w:r>
        <w:rPr>
          <w:rFonts w:ascii="Tahoma" w:hAnsi="Tahoma" w:cs="Tahoma"/>
          <w:i w:val="0"/>
          <w:sz w:val="20"/>
          <w:szCs w:val="16"/>
          <w:lang w:val="en-US"/>
        </w:rPr>
        <w:t>:</w:t>
      </w:r>
      <w:r>
        <w:rPr>
          <w:rFonts w:ascii="Tahoma" w:hAnsi="Tahoma" w:cs="Tahoma"/>
          <w:i w:val="0"/>
          <w:sz w:val="20"/>
          <w:szCs w:val="16"/>
          <w:lang w:val="en-US"/>
        </w:rPr>
        <w:tab/>
      </w:r>
      <w:r>
        <w:rPr>
          <w:rFonts w:ascii="Tahoma" w:hAnsi="Tahoma" w:cs="Tahoma"/>
          <w:i w:val="0"/>
          <w:sz w:val="20"/>
          <w:szCs w:val="16"/>
          <w:lang w:val="en-US"/>
        </w:rPr>
        <w:t xml:space="preserve"> F-81, Sec-14, Plot No. 8, Himkunj Appartment, Rohini, Delhi 110085</w:t>
      </w:r>
    </w:p>
    <w:p>
      <w:pPr>
        <w:jc w:val="both"/>
        <w:rPr>
          <w:rFonts w:ascii="Tahoma" w:hAnsi="Tahoma" w:cs="Tahoma"/>
          <w:i w:val="0"/>
          <w:sz w:val="20"/>
          <w:szCs w:val="16"/>
        </w:rPr>
      </w:pPr>
      <w:r>
        <w:rPr>
          <w:rFonts w:ascii="Tahoma" w:hAnsi="Tahoma" w:cs="Tahoma"/>
          <w:i w:val="0"/>
          <w:sz w:val="20"/>
          <w:szCs w:val="16"/>
        </w:rPr>
        <w:t xml:space="preserve">Passport </w:t>
      </w:r>
      <w:r>
        <w:rPr>
          <w:rFonts w:ascii="Tahoma" w:hAnsi="Tahoma" w:cs="Tahoma"/>
          <w:i w:val="0"/>
          <w:sz w:val="20"/>
          <w:szCs w:val="16"/>
        </w:rPr>
        <w:tab/>
      </w:r>
      <w:r>
        <w:rPr>
          <w:rFonts w:ascii="Tahoma" w:hAnsi="Tahoma" w:cs="Tahoma"/>
          <w:i w:val="0"/>
          <w:sz w:val="20"/>
          <w:szCs w:val="16"/>
        </w:rPr>
        <w:tab/>
      </w:r>
      <w:r>
        <w:rPr>
          <w:rFonts w:ascii="Tahoma" w:hAnsi="Tahoma" w:cs="Tahoma"/>
          <w:i w:val="0"/>
          <w:sz w:val="20"/>
          <w:szCs w:val="16"/>
        </w:rPr>
        <w:t>:</w:t>
      </w:r>
      <w:r>
        <w:rPr>
          <w:rFonts w:ascii="Tahoma" w:hAnsi="Tahoma" w:cs="Tahoma"/>
          <w:i w:val="0"/>
          <w:sz w:val="20"/>
          <w:szCs w:val="16"/>
        </w:rPr>
        <w:tab/>
      </w:r>
      <w:r>
        <w:rPr>
          <w:rFonts w:ascii="Tahoma" w:hAnsi="Tahoma" w:cs="Tahoma"/>
          <w:i w:val="0"/>
          <w:sz w:val="20"/>
          <w:szCs w:val="16"/>
        </w:rPr>
        <w:t xml:space="preserve"> Yes</w:t>
      </w:r>
    </w:p>
    <w:p>
      <w:pPr>
        <w:jc w:val="both"/>
        <w:rPr>
          <w:rFonts w:ascii="Tahoma" w:hAnsi="Tahoma" w:cs="Tahoma"/>
          <w:sz w:val="20"/>
          <w:szCs w:val="16"/>
        </w:rPr>
      </w:pPr>
    </w:p>
    <w:p>
      <w:pPr>
        <w:jc w:val="both"/>
        <w:rPr>
          <w:rFonts w:ascii="Tahoma" w:hAnsi="Tahoma" w:cs="Tahoma"/>
          <w:sz w:val="20"/>
          <w:szCs w:val="16"/>
        </w:rPr>
      </w:pPr>
    </w:p>
    <w:p>
      <w:pPr>
        <w:jc w:val="both"/>
        <w:rPr>
          <w:rFonts w:ascii="Tahoma" w:hAnsi="Tahoma" w:cs="Tahoma"/>
          <w:sz w:val="16"/>
          <w:szCs w:val="16"/>
        </w:rPr>
      </w:pPr>
    </w:p>
    <w:p>
      <w:pPr>
        <w:jc w:val="both"/>
        <w:rPr>
          <w:rFonts w:ascii="Tahoma" w:hAnsi="Tahoma" w:cs="Tahoma"/>
          <w:sz w:val="16"/>
          <w:szCs w:val="16"/>
        </w:rPr>
      </w:pPr>
    </w:p>
    <w:p>
      <w:pPr>
        <w:jc w:val="both"/>
        <w:rPr>
          <w:rFonts w:ascii="Tahoma" w:hAnsi="Tahoma" w:cs="Tahoma"/>
          <w:sz w:val="16"/>
          <w:szCs w:val="16"/>
        </w:rPr>
      </w:pPr>
    </w:p>
    <w:sectPr>
      <w:pgSz w:w="11909" w:h="16834"/>
      <w:pgMar w:top="864" w:right="1008" w:bottom="864" w:left="1008" w:header="1191" w:footer="737" w:gutter="0"/>
      <w:pgBorders w:offsetFrom="page">
        <w:top w:val="threeDEngrave" w:color="auto" w:sz="24" w:space="24"/>
        <w:left w:val="threeDEngrave" w:color="auto" w:sz="24" w:space="24"/>
        <w:bottom w:val="threeDEmboss" w:color="auto" w:sz="24" w:space="24"/>
        <w:right w:val="threeDEmboss" w:color="auto" w:sz="24"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2050604050505020204"/>
    <w:charset w:val="00"/>
    <w:family w:val="roman"/>
    <w:pitch w:val="default"/>
    <w:sig w:usb0="00000287" w:usb1="00000000" w:usb2="00000000" w:usb3="00000000" w:csb0="0000009F" w:csb1="00000000"/>
  </w:font>
  <w:font w:name="Book Antiqua">
    <w:altName w:val="Segoe Print"/>
    <w:panose1 w:val="02040602050305030304"/>
    <w:charset w:val="00"/>
    <w:family w:val="roman"/>
    <w:pitch w:val="default"/>
    <w:sig w:usb0="00000287" w:usb1="00000000" w:usb2="00000000" w:usb3="00000000" w:csb0="0000009F" w:csb1="00000000"/>
  </w:font>
  <w:font w:name="Calibri">
    <w:panose1 w:val="020F0502020204030204"/>
    <w:charset w:val="00"/>
    <w:family w:val="swiss"/>
    <w:pitch w:val="default"/>
    <w:sig w:usb0="E10002FF" w:usb1="4000ACFF" w:usb2="00000009" w:usb3="00000000" w:csb0="2000019F" w:csb1="0000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97298109">
    <w:nsid w:val="11B868BD"/>
    <w:multiLevelType w:val="multilevel"/>
    <w:tmpl w:val="11B868BD"/>
    <w:lvl w:ilvl="0" w:tentative="1">
      <w:start w:val="1"/>
      <w:numFmt w:val="bullet"/>
      <w:lvlText w:val=""/>
      <w:lvlJc w:val="left"/>
      <w:pPr>
        <w:ind w:left="720" w:hanging="360"/>
      </w:pPr>
      <w:rPr>
        <w:rFonts w:hint="default" w:ascii="Wingdings" w:hAnsi="Wingdings"/>
        <w:color w:val="000000"/>
        <w:sz w:val="17"/>
        <w:szCs w:val="17"/>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404643818">
    <w:nsid w:val="181E5FEA"/>
    <w:multiLevelType w:val="multilevel"/>
    <w:tmpl w:val="181E5FEA"/>
    <w:lvl w:ilvl="0" w:tentative="1">
      <w:start w:val="1"/>
      <w:numFmt w:val="bullet"/>
      <w:lvlText w:val=""/>
      <w:lvlJc w:val="left"/>
      <w:pPr>
        <w:ind w:left="720" w:hanging="360"/>
      </w:pPr>
      <w:rPr>
        <w:rFonts w:hint="default" w:ascii="Wingdings" w:hAnsi="Wingdings"/>
        <w:color w:val="000000"/>
        <w:sz w:val="17"/>
        <w:szCs w:val="17"/>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799297919">
    <w:nsid w:val="2FA4517F"/>
    <w:multiLevelType w:val="multilevel"/>
    <w:tmpl w:val="2FA4517F"/>
    <w:lvl w:ilvl="0" w:tentative="1">
      <w:start w:val="1"/>
      <w:numFmt w:val="bullet"/>
      <w:lvlText w:val=""/>
      <w:lvlJc w:val="left"/>
      <w:pPr>
        <w:ind w:left="720" w:hanging="360"/>
      </w:pPr>
      <w:rPr>
        <w:rFonts w:hint="default" w:ascii="Wingdings" w:hAnsi="Wingdings"/>
        <w:color w:val="000000"/>
        <w:sz w:val="17"/>
        <w:szCs w:val="17"/>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81181231">
    <w:nsid w:val="4C5D462F"/>
    <w:multiLevelType w:val="multilevel"/>
    <w:tmpl w:val="4C5D462F"/>
    <w:lvl w:ilvl="0" w:tentative="1">
      <w:start w:val="1"/>
      <w:numFmt w:val="bullet"/>
      <w:lvlText w:val=""/>
      <w:lvlJc w:val="left"/>
      <w:pPr>
        <w:tabs>
          <w:tab w:val="left" w:pos="288"/>
        </w:tabs>
        <w:ind w:left="288" w:hanging="288"/>
      </w:pPr>
      <w:rPr>
        <w:rFonts w:hint="default" w:ascii="Wingdings" w:hAnsi="Wingdings"/>
        <w:color w:val="000000"/>
        <w:sz w:val="17"/>
        <w:szCs w:val="17"/>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color w:val="000000"/>
        <w:sz w:val="17"/>
        <w:szCs w:val="17"/>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818372930">
    <w:nsid w:val="6C622B42"/>
    <w:multiLevelType w:val="multilevel"/>
    <w:tmpl w:val="6C622B42"/>
    <w:lvl w:ilvl="0" w:tentative="1">
      <w:start w:val="1"/>
      <w:numFmt w:val="bullet"/>
      <w:lvlText w:val=""/>
      <w:lvlJc w:val="left"/>
      <w:pPr>
        <w:ind w:left="720" w:hanging="360"/>
      </w:pPr>
      <w:rPr>
        <w:rFonts w:hint="default" w:ascii="Wingdings" w:hAnsi="Wingdings"/>
        <w:color w:val="000000"/>
        <w:sz w:val="17"/>
        <w:szCs w:val="17"/>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num w:numId="1">
    <w:abstractNumId w:val="1281181231"/>
  </w:num>
  <w:num w:numId="2">
    <w:abstractNumId w:val="404643818"/>
  </w:num>
  <w:num w:numId="3">
    <w:abstractNumId w:val="297298109"/>
  </w:num>
  <w:num w:numId="4">
    <w:abstractNumId w:val="799297919"/>
  </w:num>
  <w:num w:numId="5">
    <w:abstractNumId w:val="18183729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bordersDoNotSurroundHeader w:val="0"/>
  <w:bordersDoNotSurroundFooter w:val="0"/>
  <w:documentProtection w:enforcement="0"/>
  <w:defaultTabStop w:val="720"/>
  <w:drawingGridHorizontalSpacing w:val="110"/>
  <w:displayHorizontalDrawingGridEvery w:val="2"/>
  <w:displayVerticalDrawingGridEvery w:val="1"/>
  <w:characterSpacingControl w:val="doNotCompress"/>
  <w:compat>
    <w:spaceForUL/>
    <w:doNotLeaveBackslashAlone/>
    <w:useFELayout/>
    <w:useNormalStyleForList/>
    <w:doNotUseIndentAsNumberingTabStop/>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annotation subject"/>
    <w:lsdException w:unhideWhenUsed="0" w:uiPriority="0" w:semiHidden="0" w:name="Balloon Text"/>
  </w:latentStyles>
  <w:style w:type="paragraph" w:default="1" w:styleId="1">
    <w:name w:val="Normal"/>
    <w:qFormat/>
    <w:uiPriority w:val="0"/>
    <w:rPr>
      <w:rFonts w:ascii="Bookman Old Style" w:hAnsi="Bookman Old Style"/>
      <w:i/>
      <w:sz w:val="22"/>
      <w:szCs w:val="24"/>
      <w:lang w:val="en-UK" w:eastAsia="en-US" w:bidi="ar-SA"/>
    </w:rPr>
  </w:style>
  <w:style w:type="character" w:default="1" w:styleId="5">
    <w:name w:val="Default Paragraph Font"/>
    <w:semiHidden/>
    <w:uiPriority w:val="0"/>
  </w:style>
  <w:style w:type="paragraph" w:styleId="2">
    <w:name w:val="footer"/>
    <w:basedOn w:val="1"/>
    <w:link w:val="9"/>
    <w:uiPriority w:val="0"/>
    <w:pPr>
      <w:tabs>
        <w:tab w:val="center" w:pos="4513"/>
        <w:tab w:val="right" w:pos="9026"/>
      </w:tabs>
    </w:pPr>
  </w:style>
  <w:style w:type="paragraph" w:styleId="3">
    <w:name w:val="header"/>
    <w:basedOn w:val="1"/>
    <w:link w:val="8"/>
    <w:uiPriority w:val="0"/>
    <w:pPr>
      <w:tabs>
        <w:tab w:val="center" w:pos="4513"/>
        <w:tab w:val="right" w:pos="9026"/>
      </w:tabs>
    </w:pPr>
  </w:style>
  <w:style w:type="paragraph" w:styleId="4">
    <w:name w:val="Title"/>
    <w:basedOn w:val="1"/>
    <w:qFormat/>
    <w:uiPriority w:val="0"/>
    <w:pPr>
      <w:spacing w:before="40"/>
      <w:jc w:val="center"/>
    </w:pPr>
    <w:rPr>
      <w:rFonts w:ascii="Book Antiqua" w:hAnsi="Book Antiqua"/>
      <w:b/>
      <w:bCs/>
      <w:i w:val="0"/>
      <w:sz w:val="28"/>
      <w:szCs w:val="28"/>
      <w:lang/>
    </w:rPr>
  </w:style>
  <w:style w:type="character" w:styleId="6">
    <w:name w:val="Hyperlink"/>
    <w:basedOn w:val="5"/>
    <w:uiPriority w:val="0"/>
    <w:rPr>
      <w:color w:val="0000FF"/>
      <w:u w:val="single"/>
    </w:rPr>
  </w:style>
  <w:style w:type="paragraph" w:styleId="7">
    <w:name w:val="No Spacing"/>
    <w:qFormat/>
    <w:uiPriority w:val="1"/>
    <w:rPr>
      <w:rFonts w:ascii="Calibri" w:hAnsi="Calibri" w:eastAsia="Calibri"/>
      <w:sz w:val="22"/>
      <w:szCs w:val="22"/>
      <w:lang w:val="en-US" w:eastAsia="en-US" w:bidi="ar-SA"/>
    </w:rPr>
  </w:style>
  <w:style w:type="character" w:customStyle="1" w:styleId="8">
    <w:name w:val="Header Char"/>
    <w:basedOn w:val="5"/>
    <w:link w:val="3"/>
    <w:uiPriority w:val="0"/>
    <w:rPr>
      <w:rFonts w:ascii="Bookman Old Style" w:hAnsi="Bookman Old Style"/>
      <w:i/>
      <w:sz w:val="22"/>
      <w:szCs w:val="24"/>
      <w:lang w:val="en-UK" w:eastAsia="en-US"/>
    </w:rPr>
  </w:style>
  <w:style w:type="character" w:customStyle="1" w:styleId="9">
    <w:name w:val="Footer Char"/>
    <w:basedOn w:val="5"/>
    <w:link w:val="2"/>
    <w:uiPriority w:val="0"/>
    <w:rPr>
      <w:rFonts w:ascii="Bookman Old Style" w:hAnsi="Bookman Old Style"/>
      <w:i/>
      <w:sz w:val="22"/>
      <w:szCs w:val="24"/>
      <w:lang w:val="en-UK" w:eastAsia="en-US"/>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1493</Words>
  <Characters>8512</Characters>
  <Lines>70</Lines>
  <Paragraphs>19</Paragraphs>
  <ScaleCrop>false</ScaleCrop>
  <LinksUpToDate>false</LinksUpToDate>
  <CharactersWithSpaces>9986</CharactersWithSpaces>
  <Application>Kingsoft Office_9.1.0.4550_{F1E327BC-269C-435d-A152-05C5408002CA}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2015-04-19T14:14:00Z</dcterms:created>
  <dc:creator>Administrator</dc:creator>
  <cp:lastModifiedBy>Hemantm</cp:lastModifiedBy>
  <dcterms:modified xsi:type="dcterms:W3CDTF">2017-01-16T13:00:26Z</dcterms:modified>
  <dc:title>Rima Chandel</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1033-9.1.0.4550</vt:lpwstr>
  </property>
</Properties>
</file>