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3C3E" w:rsidRDefault="00102F8D" w:rsidP="00102F8D">
      <w:pPr>
        <w:tabs>
          <w:tab w:val="left" w:pos="1800"/>
        </w:tabs>
        <w:ind w:right="115"/>
        <w:rPr>
          <w:rFonts w:ascii="Calibri" w:hAnsi="Calibri"/>
          <w:b/>
          <w:noProof/>
          <w:sz w:val="28"/>
          <w:szCs w:val="28"/>
          <w:lang w:eastAsia="en-US"/>
        </w:rPr>
      </w:pPr>
      <w:bookmarkStart w:id="0" w:name="_GoBack"/>
      <w:bookmarkEnd w:id="0"/>
      <w:r>
        <w:rPr>
          <w:rFonts w:ascii="Calibri" w:hAnsi="Calibri"/>
          <w:b/>
          <w:sz w:val="28"/>
          <w:szCs w:val="28"/>
        </w:rPr>
        <w:t xml:space="preserve">       </w:t>
      </w:r>
    </w:p>
    <w:p w:rsidR="00CA3C3E" w:rsidRDefault="00CA3C3E" w:rsidP="00102F8D">
      <w:pPr>
        <w:tabs>
          <w:tab w:val="left" w:pos="1800"/>
        </w:tabs>
        <w:ind w:right="115"/>
        <w:rPr>
          <w:rFonts w:ascii="Calibri" w:hAnsi="Calibri"/>
          <w:b/>
          <w:noProof/>
          <w:sz w:val="28"/>
          <w:szCs w:val="28"/>
          <w:lang w:eastAsia="en-US"/>
        </w:rPr>
      </w:pPr>
    </w:p>
    <w:p w:rsidR="00A85981" w:rsidRPr="007B3CAF" w:rsidRDefault="00102F8D" w:rsidP="00102F8D">
      <w:pPr>
        <w:tabs>
          <w:tab w:val="left" w:pos="1800"/>
        </w:tabs>
        <w:ind w:right="115"/>
        <w:rPr>
          <w:rFonts w:ascii="Calibri" w:hAnsi="Calibri"/>
          <w:b/>
          <w:sz w:val="40"/>
          <w:szCs w:val="40"/>
        </w:rPr>
      </w:pPr>
      <w:r w:rsidRPr="007B3CAF">
        <w:rPr>
          <w:rFonts w:ascii="Calibri" w:hAnsi="Calibri"/>
          <w:b/>
          <w:sz w:val="40"/>
          <w:szCs w:val="40"/>
        </w:rPr>
        <w:t xml:space="preserve">                    </w:t>
      </w:r>
      <w:r w:rsidR="007B3CAF">
        <w:rPr>
          <w:rFonts w:ascii="Calibri" w:hAnsi="Calibri"/>
          <w:b/>
          <w:sz w:val="40"/>
          <w:szCs w:val="40"/>
        </w:rPr>
        <w:t xml:space="preserve">              </w:t>
      </w:r>
      <w:r w:rsidR="007B3CAF" w:rsidRPr="007B3CAF">
        <w:rPr>
          <w:rFonts w:ascii="Calibri" w:hAnsi="Calibri"/>
          <w:b/>
          <w:sz w:val="40"/>
          <w:szCs w:val="40"/>
        </w:rPr>
        <w:t xml:space="preserve">   </w:t>
      </w:r>
      <w:r w:rsidRPr="007B3CAF">
        <w:rPr>
          <w:rFonts w:ascii="Calibri" w:hAnsi="Calibri"/>
          <w:b/>
          <w:sz w:val="40"/>
          <w:szCs w:val="40"/>
        </w:rPr>
        <w:t xml:space="preserve">KAPTAN SINGH                                                                                                                               </w:t>
      </w:r>
      <w:r w:rsidR="00A85981" w:rsidRPr="007B3CAF">
        <w:rPr>
          <w:rFonts w:ascii="Calibri" w:hAnsi="Calibri"/>
          <w:i/>
          <w:sz w:val="40"/>
          <w:szCs w:val="40"/>
        </w:rPr>
        <w:t xml:space="preserve"> </w:t>
      </w:r>
    </w:p>
    <w:p w:rsidR="00A85981" w:rsidRDefault="00AC5CBD">
      <w:pPr>
        <w:tabs>
          <w:tab w:val="left" w:pos="1778"/>
          <w:tab w:val="left" w:pos="1985"/>
        </w:tabs>
        <w:jc w:val="right"/>
        <w:rPr>
          <w:rFonts w:ascii="Calibri" w:hAnsi="Calibri" w:cs="Tahoma"/>
          <w:b/>
          <w:bCs/>
          <w:i/>
          <w:color w:val="000000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51435</wp:posOffset>
                </wp:positionV>
                <wp:extent cx="6422390" cy="0"/>
                <wp:effectExtent l="19050" t="13335" r="1651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2390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A1EF7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4.05pt" to="501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M0HAIAADYEAAAOAAAAZHJzL2Uyb0RvYy54bWysU9uO2yAQfa/Uf0C8J76skyZWnFUVJ33Z&#10;tpF2+wEEcIyKAQEbJ6r67x1wHGXbl6qqLeHBM3M4M3NYPZ47iU7cOqFVhbNpihFXVDOhjhX+9rKb&#10;LDBynihGpFa8whfu8OP6/btVb0qe61ZLxi0CEOXK3lS49d6USeJoyzviptpwBc5G24542Npjwizp&#10;Ab2TSZ6m86TXlhmrKXcO/taDE68jftNw6r82jeMeyQoDNx9XG9dDWJP1ipRHS0wr6JUG+QcWHREK&#10;Dr1B1cQT9GrFH1CdoFY73fgp1V2im0ZQHmuAarL0t2qeW2J4rAWa48ytTe7/wdIvp71FglU4x0iR&#10;Dkb0JBRHRehMb1wJARu1t6E2elbP5knT7w4pvWmJOvLI8OViIC0LGcmblLBxBvAP/WfNIIa8eh3b&#10;dG5sFyChAegcp3G5TYOfPaLwc17k+cMShkZHX0LKMdFY5z9x3aFgVFgC5whMTk/OByKkHEPCOUrv&#10;hJRx2FKhHqqdzeZpzHBaCha8Ic7Z42EjLToR0MsiDW8sCzz3YZ3woFopuhAUnkFHLSdsq1g8xhMh&#10;BxuoSBXAoTAgd7UGdfxYpsvtYrsoJkU+306KtK4nH3ebYjLfZR9m9UO92dTZz8AzK8pWMMZVoDoq&#10;NSv+TgnXOzNo7KbVW1OSt+ixe0B2/EbScbJhmIMsDppd9nacOIgzBl8vUlD//R7s++u+/gUAAP//&#10;AwBQSwMEFAAGAAgAAAAhALSGsofZAAAABwEAAA8AAABkcnMvZG93bnJldi54bWxMjr1uwjAUhfdK&#10;fQfrVuoGNgxtSOMgREuHdinQ7ia+jaPa11FskvD2NSwwnh+d8xXL0VnWYxcaTxJmUwEMqfK6oVrC&#10;934zyYCFqEgr6wklnDDAsry/K1Su/UBb7HexZmmEQq4kmBjbnPNQGXQqTH2LlLJf3zkVk+xqrjs1&#10;pHFn+VyIJ+5UQ+nBqBbXBqu/3dFJeH23Udift5NbmI/tZ7/5qof1SsrHh3H1AiziGK9lOOMndCgT&#10;08EfSQdmJUyy59SUkM2AnWMh5sk4XAxeFvyWv/wHAAD//wMAUEsBAi0AFAAGAAgAAAAhALaDOJL+&#10;AAAA4QEAABMAAAAAAAAAAAAAAAAAAAAAAFtDb250ZW50X1R5cGVzXS54bWxQSwECLQAUAAYACAAA&#10;ACEAOP0h/9YAAACUAQAACwAAAAAAAAAAAAAAAAAvAQAAX3JlbHMvLnJlbHNQSwECLQAUAAYACAAA&#10;ACEA4FkjNBwCAAA2BAAADgAAAAAAAAAAAAAAAAAuAgAAZHJzL2Uyb0RvYy54bWxQSwECLQAUAAYA&#10;CAAAACEAtIayh9kAAAAHAQAADwAAAAAAAAAAAAAAAAB2BAAAZHJzL2Rvd25yZXYueG1sUEsFBgAA&#10;AAAEAAQA8wAAAHwFAAAAAA==&#10;" strokecolor="gray" strokeweight=".71mm">
                <v:stroke joinstyle="miter"/>
              </v:line>
            </w:pict>
          </mc:Fallback>
        </mc:AlternateContent>
      </w:r>
    </w:p>
    <w:p w:rsidR="003233A1" w:rsidRPr="00F84953" w:rsidRDefault="004B321B" w:rsidP="00102F8D">
      <w:pPr>
        <w:tabs>
          <w:tab w:val="left" w:pos="1778"/>
          <w:tab w:val="left" w:pos="1985"/>
        </w:tabs>
        <w:rPr>
          <w:rFonts w:ascii="Calibri" w:hAnsi="Calibri" w:cs="Tahoma"/>
          <w:b/>
          <w:bCs/>
          <w:color w:val="000000"/>
          <w:sz w:val="20"/>
          <w:szCs w:val="20"/>
          <w:lang w:val="pt-BR"/>
        </w:rPr>
      </w:pPr>
      <w:r>
        <w:rPr>
          <w:rFonts w:ascii="Calibri" w:hAnsi="Calibri" w:cs="Tahoma"/>
          <w:bCs/>
          <w:color w:val="000000"/>
          <w:sz w:val="20"/>
          <w:szCs w:val="20"/>
          <w:lang w:val="pt-BR"/>
        </w:rPr>
        <w:t xml:space="preserve">House No. – </w:t>
      </w:r>
      <w:r w:rsidR="003F1D19">
        <w:rPr>
          <w:rFonts w:ascii="Calibri" w:hAnsi="Calibri" w:cs="Tahoma"/>
          <w:bCs/>
          <w:color w:val="000000"/>
          <w:sz w:val="20"/>
          <w:szCs w:val="20"/>
          <w:lang w:val="pt-BR"/>
        </w:rPr>
        <w:t>B-</w:t>
      </w:r>
      <w:r>
        <w:rPr>
          <w:rFonts w:ascii="Calibri" w:hAnsi="Calibri" w:cs="Tahoma"/>
          <w:bCs/>
          <w:color w:val="000000"/>
          <w:sz w:val="20"/>
          <w:szCs w:val="20"/>
          <w:lang w:val="pt-BR"/>
        </w:rPr>
        <w:t>194</w:t>
      </w:r>
      <w:r w:rsidR="003F1D19">
        <w:rPr>
          <w:rFonts w:ascii="Calibri" w:hAnsi="Calibri" w:cs="Tahoma"/>
          <w:bCs/>
          <w:color w:val="000000"/>
          <w:sz w:val="20"/>
          <w:szCs w:val="20"/>
          <w:lang w:val="pt-BR"/>
        </w:rPr>
        <w:t>/198</w:t>
      </w:r>
      <w:r w:rsidR="003233A1">
        <w:rPr>
          <w:rFonts w:ascii="Calibri" w:hAnsi="Calibri" w:cs="Tahoma"/>
          <w:bCs/>
          <w:color w:val="000000"/>
          <w:sz w:val="20"/>
          <w:szCs w:val="20"/>
          <w:lang w:val="pt-BR"/>
        </w:rPr>
        <w:t>, Sai Kunj New Palam Vihar Phase-3</w:t>
      </w:r>
      <w:r w:rsidR="00A85981">
        <w:rPr>
          <w:rFonts w:ascii="Calibri" w:hAnsi="Calibri" w:cs="Tahoma"/>
          <w:bCs/>
          <w:color w:val="000000"/>
          <w:sz w:val="20"/>
          <w:szCs w:val="20"/>
          <w:lang w:val="pt-BR"/>
        </w:rPr>
        <w:t xml:space="preserve">, Gurgaon, Haryana - 122001 </w:t>
      </w:r>
      <w:r w:rsidR="00A85981" w:rsidRPr="00F84953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>M</w:t>
      </w:r>
      <w:r w:rsidR="00E87254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>: +91</w:t>
      </w:r>
      <w:r w:rsidR="003233A1" w:rsidRPr="00F84953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>9350708726/9711110476</w:t>
      </w:r>
    </w:p>
    <w:p w:rsidR="00572CB9" w:rsidRPr="00F84953" w:rsidRDefault="00760C4C" w:rsidP="00572CB9">
      <w:pPr>
        <w:tabs>
          <w:tab w:val="left" w:pos="1778"/>
          <w:tab w:val="left" w:pos="1985"/>
        </w:tabs>
        <w:jc w:val="center"/>
        <w:rPr>
          <w:rFonts w:ascii="Calibri" w:hAnsi="Calibri" w:cs="Tahoma"/>
          <w:b/>
          <w:bCs/>
          <w:color w:val="000000"/>
          <w:sz w:val="20"/>
          <w:szCs w:val="20"/>
          <w:lang w:val="pt-BR"/>
        </w:rPr>
      </w:pPr>
      <w:r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 xml:space="preserve">                                                                                                                                               </w:t>
      </w:r>
      <w:r w:rsidR="003233A1" w:rsidRPr="00F84953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 xml:space="preserve"> </w:t>
      </w:r>
      <w:r w:rsidR="00E87254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 xml:space="preserve">         </w:t>
      </w:r>
      <w:r w:rsidR="00C30ECA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 xml:space="preserve">           </w:t>
      </w:r>
      <w:r w:rsidR="0021150E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>E-mail: brkps07</w:t>
      </w:r>
      <w:r w:rsidR="003233A1" w:rsidRPr="00F84953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>@gmail</w:t>
      </w:r>
      <w:r w:rsidR="00A85981" w:rsidRPr="00F84953">
        <w:rPr>
          <w:rFonts w:ascii="Calibri" w:hAnsi="Calibri" w:cs="Tahoma"/>
          <w:b/>
          <w:bCs/>
          <w:color w:val="000000"/>
          <w:sz w:val="20"/>
          <w:szCs w:val="20"/>
          <w:lang w:val="pt-BR"/>
        </w:rPr>
        <w:t xml:space="preserve">.com  </w:t>
      </w:r>
    </w:p>
    <w:p w:rsidR="00A85981" w:rsidRDefault="00A85981">
      <w:pPr>
        <w:pStyle w:val="BodyText"/>
        <w:ind w:left="180"/>
        <w:rPr>
          <w:rFonts w:ascii="Calibri" w:hAnsi="Calibri"/>
          <w:color w:val="000000"/>
          <w:lang w:val="pt-BR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0515"/>
      </w:tblGrid>
      <w:tr w:rsidR="00A85981">
        <w:tc>
          <w:tcPr>
            <w:tcW w:w="1051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32606A" w:rsidRPr="00D248AA" w:rsidRDefault="002B18C0" w:rsidP="00684B50">
            <w:pPr>
              <w:pStyle w:val="Caption"/>
              <w:shd w:val="clear" w:color="auto" w:fill="BFBFBF" w:themeFill="background1" w:themeFillShade="BF"/>
              <w:rPr>
                <w:rStyle w:val="Emphasis"/>
              </w:rPr>
            </w:pPr>
            <w:r w:rsidRPr="00D248AA">
              <w:rPr>
                <w:rStyle w:val="Emphasis"/>
              </w:rPr>
              <w:t>Managerial</w:t>
            </w:r>
            <w:r w:rsidR="00D248AA">
              <w:rPr>
                <w:rStyle w:val="Emphasis"/>
              </w:rPr>
              <w:t xml:space="preserve"> positions</w:t>
            </w:r>
            <w:r w:rsidR="0032606A" w:rsidRPr="00D248AA">
              <w:rPr>
                <w:rStyle w:val="Emphasis"/>
              </w:rPr>
              <w:t xml:space="preserve"> in sales, Business</w:t>
            </w:r>
            <w:r w:rsidRPr="00D248AA">
              <w:rPr>
                <w:rStyle w:val="Emphasis"/>
              </w:rPr>
              <w:t xml:space="preserve"> Development, Channel Management, Key Account  Management </w:t>
            </w:r>
            <w:r w:rsidR="00E0395F">
              <w:rPr>
                <w:rStyle w:val="Emphasis"/>
              </w:rPr>
              <w:t xml:space="preserve">   </w:t>
            </w:r>
            <w:r w:rsidRPr="00D248AA">
              <w:rPr>
                <w:rStyle w:val="Emphasis"/>
              </w:rPr>
              <w:t xml:space="preserve">with a leading </w:t>
            </w:r>
            <w:r w:rsidR="00D248AA" w:rsidRPr="00D248AA">
              <w:rPr>
                <w:rStyle w:val="Emphasis"/>
              </w:rPr>
              <w:t>organization</w:t>
            </w:r>
            <w:r w:rsidRPr="00D248AA">
              <w:rPr>
                <w:rStyle w:val="Emphasis"/>
              </w:rPr>
              <w:t xml:space="preserve"> in the Financial Services Sector</w:t>
            </w:r>
          </w:p>
          <w:p w:rsidR="00A85981" w:rsidRPr="000707E3" w:rsidRDefault="00DE700F">
            <w:pPr>
              <w:tabs>
                <w:tab w:val="left" w:pos="1980"/>
              </w:tabs>
              <w:snapToGrid w:val="0"/>
              <w:rPr>
                <w:b/>
                <w:i/>
                <w:sz w:val="32"/>
                <w:szCs w:val="32"/>
                <w:u w:val="single"/>
                <w:lang w:val="en-AU"/>
              </w:rPr>
            </w:pPr>
            <w:r w:rsidRPr="000707E3">
              <w:rPr>
                <w:b/>
                <w:i/>
                <w:sz w:val="32"/>
                <w:szCs w:val="32"/>
                <w:u w:val="single"/>
                <w:lang w:val="en-AU"/>
              </w:rPr>
              <w:t>Professional Overview</w:t>
            </w:r>
          </w:p>
        </w:tc>
      </w:tr>
    </w:tbl>
    <w:p w:rsidR="002B18C0" w:rsidRDefault="00DE700F" w:rsidP="002B18C0">
      <w:pPr>
        <w:tabs>
          <w:tab w:val="left" w:pos="378"/>
        </w:tabs>
        <w:spacing w:before="280" w:after="280"/>
        <w:jc w:val="both"/>
        <w:rPr>
          <w:rFonts w:ascii="Calibri" w:eastAsia="Batang" w:hAnsi="Calibri" w:cs="Tahoma"/>
          <w:color w:val="000000"/>
          <w:sz w:val="20"/>
          <w:szCs w:val="20"/>
        </w:rPr>
      </w:pPr>
      <w:r w:rsidRPr="00D248AA">
        <w:rPr>
          <w:rFonts w:eastAsia="Batang"/>
          <w:color w:val="000000"/>
        </w:rPr>
        <w:t>A dy</w:t>
      </w:r>
      <w:r w:rsidR="00B00F3E">
        <w:rPr>
          <w:rFonts w:eastAsia="Batang"/>
          <w:color w:val="000000"/>
        </w:rPr>
        <w:t>namic professional with nearly 7</w:t>
      </w:r>
      <w:r w:rsidRPr="00D248AA">
        <w:rPr>
          <w:rFonts w:eastAsia="Batang"/>
          <w:color w:val="000000"/>
        </w:rPr>
        <w:t xml:space="preserve"> years rich experience in Sales, Business Development, Distribution, </w:t>
      </w:r>
      <w:r w:rsidR="00E05E66" w:rsidRPr="00D248AA">
        <w:rPr>
          <w:rFonts w:eastAsia="Batang"/>
          <w:color w:val="000000"/>
        </w:rPr>
        <w:t>Marketing and Product Promotion. Excellent communication and people management skills that have been fine-tuned through managing multi skilled teams. The stints with leading organizations in diverse sectors have sharpened abilities in identifying potential, deconstructing complex situations and further con</w:t>
      </w:r>
      <w:r w:rsidR="0032606A" w:rsidRPr="00D248AA">
        <w:rPr>
          <w:rFonts w:eastAsia="Batang"/>
          <w:color w:val="000000"/>
        </w:rPr>
        <w:t>ceiving and implementing streamlined solutions that have led to increased revenues, profitability and overall success</w:t>
      </w:r>
      <w:r w:rsidR="0032606A">
        <w:rPr>
          <w:rFonts w:ascii="Calibri" w:eastAsia="Batang" w:hAnsi="Calibri" w:cs="Tahoma"/>
          <w:color w:val="000000"/>
          <w:sz w:val="20"/>
          <w:szCs w:val="20"/>
        </w:rPr>
        <w:t>.</w:t>
      </w:r>
    </w:p>
    <w:p w:rsidR="002B18C0" w:rsidRPr="000707E3" w:rsidRDefault="0032606A" w:rsidP="00E0395F">
      <w:pPr>
        <w:tabs>
          <w:tab w:val="left" w:pos="378"/>
          <w:tab w:val="left" w:pos="6240"/>
        </w:tabs>
        <w:spacing w:before="280" w:after="280"/>
        <w:jc w:val="both"/>
        <w:rPr>
          <w:rFonts w:eastAsia="Batang"/>
          <w:b/>
          <w:i/>
          <w:color w:val="000000" w:themeColor="text1"/>
          <w:sz w:val="32"/>
          <w:szCs w:val="32"/>
          <w:u w:val="single"/>
        </w:rPr>
      </w:pPr>
      <w:r w:rsidRPr="000707E3">
        <w:rPr>
          <w:rFonts w:eastAsia="Batang"/>
          <w:b/>
          <w:i/>
          <w:color w:val="000000" w:themeColor="text1"/>
          <w:sz w:val="32"/>
          <w:szCs w:val="32"/>
          <w:u w:val="single"/>
        </w:rPr>
        <w:t>Management Skil</w:t>
      </w:r>
      <w:r w:rsidR="00D248AA" w:rsidRPr="000707E3">
        <w:rPr>
          <w:rFonts w:eastAsia="Batang"/>
          <w:b/>
          <w:i/>
          <w:color w:val="000000" w:themeColor="text1"/>
          <w:sz w:val="32"/>
          <w:szCs w:val="32"/>
          <w:u w:val="single"/>
        </w:rPr>
        <w:t>ls:</w:t>
      </w:r>
    </w:p>
    <w:p w:rsidR="00E0395F" w:rsidRPr="007A4150" w:rsidRDefault="00E0395F" w:rsidP="007A4150">
      <w:pPr>
        <w:pStyle w:val="ListParagraph"/>
        <w:numPr>
          <w:ilvl w:val="0"/>
          <w:numId w:val="19"/>
        </w:numPr>
        <w:rPr>
          <w:rFonts w:eastAsia="Batang"/>
          <w:b/>
          <w:i/>
        </w:rPr>
      </w:pPr>
      <w:r w:rsidRPr="007A4150">
        <w:rPr>
          <w:rFonts w:eastAsia="Batang"/>
          <w:b/>
          <w:i/>
        </w:rPr>
        <w:t>Excellence in Analysis and Problem Solving</w:t>
      </w:r>
    </w:p>
    <w:p w:rsidR="00E0395F" w:rsidRPr="007A4150" w:rsidRDefault="00E0395F" w:rsidP="007A4150">
      <w:pPr>
        <w:pStyle w:val="ListParagraph"/>
        <w:numPr>
          <w:ilvl w:val="0"/>
          <w:numId w:val="19"/>
        </w:numPr>
        <w:rPr>
          <w:rFonts w:eastAsia="Batang"/>
          <w:b/>
          <w:i/>
        </w:rPr>
      </w:pPr>
      <w:r w:rsidRPr="007A4150">
        <w:rPr>
          <w:rFonts w:eastAsia="Batang"/>
          <w:b/>
          <w:i/>
        </w:rPr>
        <w:t>Sound Judgment and Decision Making skills</w:t>
      </w:r>
    </w:p>
    <w:p w:rsidR="00E0395F" w:rsidRPr="007A4150" w:rsidRDefault="00E0395F" w:rsidP="007A4150">
      <w:pPr>
        <w:pStyle w:val="ListParagraph"/>
        <w:numPr>
          <w:ilvl w:val="0"/>
          <w:numId w:val="19"/>
        </w:numPr>
        <w:rPr>
          <w:rFonts w:eastAsia="Batang"/>
          <w:b/>
          <w:i/>
        </w:rPr>
      </w:pPr>
      <w:r w:rsidRPr="007A4150">
        <w:rPr>
          <w:rFonts w:eastAsia="Batang"/>
          <w:b/>
          <w:i/>
        </w:rPr>
        <w:t>Strong Influencing Skills</w:t>
      </w:r>
    </w:p>
    <w:p w:rsidR="00E0395F" w:rsidRPr="000707E3" w:rsidRDefault="00E0395F" w:rsidP="000707E3">
      <w:pPr>
        <w:pStyle w:val="ListParagraph"/>
        <w:numPr>
          <w:ilvl w:val="0"/>
          <w:numId w:val="18"/>
        </w:numPr>
        <w:rPr>
          <w:rFonts w:eastAsia="Batang"/>
          <w:b/>
        </w:rPr>
      </w:pPr>
      <w:r w:rsidRPr="007A4150">
        <w:rPr>
          <w:rFonts w:eastAsia="Batang"/>
          <w:b/>
          <w:i/>
        </w:rPr>
        <w:t>Achievement oriented Team Builder</w:t>
      </w:r>
      <w:r w:rsidR="000707E3">
        <w:rPr>
          <w:rFonts w:eastAsia="Batang"/>
          <w:b/>
          <w:i/>
        </w:rPr>
        <w:t xml:space="preserve"> &amp;</w:t>
      </w:r>
      <w:r w:rsidR="000707E3" w:rsidRPr="000707E3">
        <w:rPr>
          <w:rFonts w:eastAsia="Batang"/>
          <w:b/>
          <w:i/>
        </w:rPr>
        <w:t xml:space="preserve"> </w:t>
      </w:r>
      <w:r w:rsidR="000707E3" w:rsidRPr="007A4150">
        <w:rPr>
          <w:rFonts w:eastAsia="Batang"/>
          <w:b/>
          <w:i/>
        </w:rPr>
        <w:t>Persuasive Communicator</w:t>
      </w:r>
    </w:p>
    <w:p w:rsidR="0032606A" w:rsidRPr="0032606A" w:rsidRDefault="0032606A" w:rsidP="0032606A">
      <w:pPr>
        <w:rPr>
          <w:rFonts w:eastAsia="Batang"/>
        </w:rPr>
      </w:pPr>
    </w:p>
    <w:tbl>
      <w:tblPr>
        <w:tblW w:w="10158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10158"/>
      </w:tblGrid>
      <w:tr w:rsidR="00A85981" w:rsidTr="00684B50">
        <w:trPr>
          <w:trHeight w:val="682"/>
        </w:trPr>
        <w:tc>
          <w:tcPr>
            <w:tcW w:w="1015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</w:tcPr>
          <w:p w:rsidR="007A4150" w:rsidRPr="001807D5" w:rsidRDefault="007A4150" w:rsidP="00FD5D7D">
            <w:pPr>
              <w:tabs>
                <w:tab w:val="left" w:pos="1980"/>
              </w:tabs>
              <w:snapToGrid w:val="0"/>
              <w:rPr>
                <w:rFonts w:eastAsia="Batang"/>
                <w:b/>
                <w:bCs/>
              </w:rPr>
            </w:pPr>
            <w:r w:rsidRPr="001807D5">
              <w:rPr>
                <w:rFonts w:eastAsia="Batang"/>
                <w:b/>
                <w:bCs/>
              </w:rPr>
              <w:t>ING VYSYA BANK LTD</w:t>
            </w:r>
            <w:r w:rsidR="00243756" w:rsidRPr="001807D5">
              <w:rPr>
                <w:rFonts w:eastAsia="Batang"/>
                <w:b/>
                <w:bCs/>
              </w:rPr>
              <w:t xml:space="preserve">                                                      </w:t>
            </w:r>
            <w:r w:rsidR="00A53595">
              <w:rPr>
                <w:rFonts w:eastAsia="Batang"/>
                <w:b/>
                <w:bCs/>
              </w:rPr>
              <w:t xml:space="preserve">                 </w:t>
            </w:r>
            <w:r w:rsidR="004E706E">
              <w:rPr>
                <w:rFonts w:eastAsia="Batang"/>
                <w:b/>
                <w:bCs/>
              </w:rPr>
              <w:t xml:space="preserve"> Since 28 </w:t>
            </w:r>
            <w:r w:rsidR="00243756" w:rsidRPr="001807D5">
              <w:rPr>
                <w:rFonts w:eastAsia="Batang"/>
                <w:b/>
                <w:bCs/>
              </w:rPr>
              <w:t>August 2014</w:t>
            </w:r>
          </w:p>
          <w:p w:rsidR="00F84953" w:rsidRPr="007B73A0" w:rsidRDefault="007A4150" w:rsidP="00F84953">
            <w:pPr>
              <w:tabs>
                <w:tab w:val="left" w:pos="1980"/>
              </w:tabs>
              <w:snapToGrid w:val="0"/>
              <w:rPr>
                <w:rFonts w:eastAsia="Batang"/>
                <w:b/>
                <w:bCs/>
              </w:rPr>
            </w:pPr>
            <w:r w:rsidRPr="001807D5">
              <w:rPr>
                <w:rFonts w:eastAsia="Batang"/>
                <w:b/>
                <w:bCs/>
              </w:rPr>
              <w:t xml:space="preserve">Sales </w:t>
            </w:r>
            <w:r w:rsidR="00243756" w:rsidRPr="001807D5">
              <w:rPr>
                <w:rFonts w:eastAsia="Batang"/>
                <w:b/>
                <w:bCs/>
              </w:rPr>
              <w:t>Manager-Liabilities Sales  (Band F-12)</w:t>
            </w:r>
          </w:p>
        </w:tc>
      </w:tr>
    </w:tbl>
    <w:p w:rsidR="00CA2D59" w:rsidRDefault="00CA2D59" w:rsidP="00F62297">
      <w:pPr>
        <w:tabs>
          <w:tab w:val="left" w:pos="378"/>
        </w:tabs>
        <w:spacing w:line="100" w:lineRule="atLeast"/>
        <w:jc w:val="both"/>
        <w:rPr>
          <w:rFonts w:eastAsia="Batang"/>
          <w:color w:val="000000"/>
          <w:sz w:val="22"/>
          <w:szCs w:val="22"/>
        </w:rPr>
      </w:pPr>
    </w:p>
    <w:p w:rsidR="007B73A0" w:rsidRDefault="007B73A0" w:rsidP="007B73A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7B73A0">
        <w:rPr>
          <w:b/>
          <w:bCs/>
          <w:sz w:val="28"/>
          <w:szCs w:val="28"/>
          <w:u w:val="single"/>
          <w:lang w:val="en-GB"/>
        </w:rPr>
        <w:t>Job Responsibility:</w:t>
      </w:r>
    </w:p>
    <w:p w:rsidR="00F53DEF" w:rsidRPr="007B73A0" w:rsidRDefault="00F53DEF" w:rsidP="007B73A0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F53DEF" w:rsidRPr="00F53DE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CA2D59">
        <w:rPr>
          <w:rFonts w:eastAsia="Batang"/>
          <w:color w:val="000000"/>
          <w:sz w:val="22"/>
          <w:szCs w:val="22"/>
        </w:rPr>
        <w:t xml:space="preserve">Responsible for the branch NTB </w:t>
      </w:r>
      <w:r w:rsidR="001308AE">
        <w:rPr>
          <w:rFonts w:eastAsia="Batang"/>
          <w:color w:val="000000"/>
          <w:sz w:val="22"/>
          <w:szCs w:val="22"/>
        </w:rPr>
        <w:t>CASA target (90</w:t>
      </w:r>
      <w:r w:rsidRPr="00CA2D59">
        <w:rPr>
          <w:rFonts w:eastAsia="Batang"/>
          <w:color w:val="000000"/>
          <w:sz w:val="22"/>
          <w:szCs w:val="22"/>
        </w:rPr>
        <w:t>% through the RL Sales</w:t>
      </w:r>
      <w:r>
        <w:rPr>
          <w:rFonts w:eastAsia="Batang"/>
          <w:color w:val="000000"/>
          <w:sz w:val="22"/>
          <w:szCs w:val="22"/>
        </w:rPr>
        <w:t xml:space="preserve"> Channel and rest other)</w:t>
      </w:r>
    </w:p>
    <w:p w:rsidR="00F53DEF" w:rsidRPr="009B2DE5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>
        <w:rPr>
          <w:rFonts w:eastAsia="Batang"/>
          <w:color w:val="000000"/>
          <w:sz w:val="22"/>
          <w:szCs w:val="22"/>
        </w:rPr>
        <w:t>Handling a team of 8-10 BDE and also ensuring that monthly target achievement.</w:t>
      </w:r>
    </w:p>
    <w:p w:rsidR="00F53DEF" w:rsidRPr="00D8776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>
        <w:rPr>
          <w:rFonts w:eastAsia="Batang"/>
          <w:color w:val="000000"/>
          <w:sz w:val="22"/>
          <w:szCs w:val="22"/>
        </w:rPr>
        <w:t>I</w:t>
      </w:r>
      <w:r w:rsidRPr="00D8776F">
        <w:rPr>
          <w:rFonts w:eastAsia="Batang"/>
          <w:color w:val="000000"/>
          <w:sz w:val="22"/>
          <w:szCs w:val="22"/>
        </w:rPr>
        <w:t>nitiating</w:t>
      </w:r>
      <w:r w:rsidRPr="00D8776F">
        <w:rPr>
          <w:rFonts w:eastAsia="Batang"/>
          <w:sz w:val="22"/>
          <w:szCs w:val="22"/>
        </w:rPr>
        <w:t xml:space="preserve"> Marketing activities with the coordination of marketing team</w:t>
      </w:r>
      <w:r>
        <w:rPr>
          <w:rFonts w:eastAsia="Batang"/>
          <w:sz w:val="22"/>
          <w:szCs w:val="22"/>
        </w:rPr>
        <w:t>.</w:t>
      </w:r>
    </w:p>
    <w:p w:rsidR="00F53DEF" w:rsidRPr="00D8776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sz w:val="22"/>
          <w:szCs w:val="22"/>
        </w:rPr>
        <w:t>Ensuring 100% KYC of each and every branch customer</w:t>
      </w:r>
      <w:r>
        <w:rPr>
          <w:rFonts w:eastAsia="Batang"/>
          <w:sz w:val="22"/>
          <w:szCs w:val="22"/>
        </w:rPr>
        <w:t>.</w:t>
      </w:r>
    </w:p>
    <w:p w:rsidR="00F53DE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sz w:val="22"/>
          <w:szCs w:val="22"/>
        </w:rPr>
        <w:t>Hiring and training of FOS and ensuring the achievement of target assign with the help of assigned team ensuring penetration in wealth products</w:t>
      </w:r>
      <w:r>
        <w:rPr>
          <w:rFonts w:eastAsia="Batang"/>
          <w:sz w:val="22"/>
          <w:szCs w:val="22"/>
        </w:rPr>
        <w:t>.</w:t>
      </w:r>
    </w:p>
    <w:p w:rsidR="00F53DE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sz w:val="22"/>
          <w:szCs w:val="22"/>
        </w:rPr>
        <w:t>C</w:t>
      </w:r>
      <w:r>
        <w:rPr>
          <w:rFonts w:eastAsia="Batang"/>
          <w:sz w:val="22"/>
          <w:szCs w:val="22"/>
        </w:rPr>
        <w:t>ross selling of Life Insurance, Health Insurance, Mutual fund and other liabilities</w:t>
      </w:r>
      <w:r w:rsidR="001308AE">
        <w:rPr>
          <w:rFonts w:eastAsia="Batang"/>
          <w:sz w:val="22"/>
          <w:szCs w:val="22"/>
        </w:rPr>
        <w:t xml:space="preserve"> product.</w:t>
      </w:r>
    </w:p>
    <w:p w:rsidR="00F53DEF" w:rsidRPr="00F53DE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C</w:t>
      </w:r>
      <w:r w:rsidRPr="00D8776F">
        <w:rPr>
          <w:rFonts w:eastAsia="Batang"/>
          <w:sz w:val="22"/>
          <w:szCs w:val="22"/>
        </w:rPr>
        <w:t>ustomer engagement with the bank</w:t>
      </w:r>
      <w:r>
        <w:rPr>
          <w:rFonts w:eastAsia="Batang"/>
          <w:sz w:val="22"/>
          <w:szCs w:val="22"/>
        </w:rPr>
        <w:t xml:space="preserve"> for Personal Loan,</w:t>
      </w:r>
      <w:r w:rsidR="001308AE">
        <w:rPr>
          <w:rFonts w:eastAsia="Batang"/>
          <w:sz w:val="22"/>
          <w:szCs w:val="22"/>
        </w:rPr>
        <w:t xml:space="preserve"> Home Loan, LAP, Gold Loan, Car Loan and other asset product</w:t>
      </w:r>
      <w:r w:rsidRPr="00F53DEF">
        <w:rPr>
          <w:rFonts w:eastAsia="Batang"/>
          <w:sz w:val="22"/>
          <w:szCs w:val="22"/>
        </w:rPr>
        <w:t>.</w:t>
      </w:r>
    </w:p>
    <w:p w:rsidR="00F53DEF" w:rsidRPr="00F53DE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color w:val="000000"/>
          <w:sz w:val="22"/>
          <w:szCs w:val="22"/>
        </w:rPr>
        <w:t>Looking Retail Sales (HNI Segment)</w:t>
      </w:r>
    </w:p>
    <w:p w:rsidR="006203B7" w:rsidRPr="00F53DEF" w:rsidRDefault="00F53DEF" w:rsidP="00F53DE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F53DEF">
        <w:rPr>
          <w:sz w:val="22"/>
          <w:szCs w:val="22"/>
          <w:lang w:val="en-GB"/>
        </w:rPr>
        <w:t>Managing customer queries &amp; building strong relationships</w:t>
      </w:r>
    </w:p>
    <w:p w:rsidR="00D1336D" w:rsidRPr="007B73A0" w:rsidRDefault="00D1336D" w:rsidP="00F62297">
      <w:pPr>
        <w:tabs>
          <w:tab w:val="left" w:pos="378"/>
        </w:tabs>
        <w:spacing w:line="100" w:lineRule="atLeast"/>
        <w:jc w:val="both"/>
        <w:rPr>
          <w:rFonts w:eastAsia="Batang"/>
          <w:i/>
          <w:color w:val="000000"/>
          <w:sz w:val="22"/>
          <w:szCs w:val="22"/>
        </w:rPr>
      </w:pPr>
    </w:p>
    <w:p w:rsidR="00D1336D" w:rsidRPr="007B73A0" w:rsidRDefault="00D1336D" w:rsidP="00D1336D">
      <w:pPr>
        <w:tabs>
          <w:tab w:val="left" w:pos="1800"/>
          <w:tab w:val="left" w:pos="1843"/>
        </w:tabs>
        <w:rPr>
          <w:i/>
          <w:color w:val="000000"/>
          <w:sz w:val="28"/>
          <w:szCs w:val="28"/>
          <w:u w:val="single"/>
        </w:rPr>
      </w:pPr>
      <w:r w:rsidRPr="007B73A0">
        <w:rPr>
          <w:b/>
          <w:i/>
          <w:sz w:val="28"/>
          <w:szCs w:val="28"/>
          <w:u w:val="single"/>
          <w:lang w:val="en-AU"/>
        </w:rPr>
        <w:t>AWARDS AND ACHIEVEMENTS</w:t>
      </w:r>
    </w:p>
    <w:p w:rsidR="00D1336D" w:rsidRPr="00900BCA" w:rsidRDefault="00D1336D" w:rsidP="00DE700F">
      <w:pPr>
        <w:tabs>
          <w:tab w:val="left" w:pos="4350"/>
        </w:tabs>
        <w:rPr>
          <w:rFonts w:eastAsia="Batang"/>
          <w:b/>
          <w:sz w:val="32"/>
          <w:szCs w:val="32"/>
        </w:rPr>
      </w:pPr>
    </w:p>
    <w:p w:rsidR="00FA7308" w:rsidRPr="00887C29" w:rsidRDefault="00693ACE" w:rsidP="00693ACE">
      <w:pPr>
        <w:pStyle w:val="ListParagraph"/>
        <w:numPr>
          <w:ilvl w:val="0"/>
          <w:numId w:val="29"/>
        </w:numPr>
        <w:tabs>
          <w:tab w:val="left" w:pos="540"/>
        </w:tabs>
        <w:rPr>
          <w:bCs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0"/>
          <w:szCs w:val="20"/>
        </w:rPr>
        <w:t xml:space="preserve"> </w:t>
      </w:r>
      <w:r w:rsidR="00FA7308" w:rsidRPr="00887C29">
        <w:rPr>
          <w:b/>
          <w:color w:val="000000"/>
          <w:sz w:val="22"/>
          <w:szCs w:val="22"/>
        </w:rPr>
        <w:t>Pan India Topper –</w:t>
      </w:r>
      <w:r w:rsidR="00FA7308" w:rsidRPr="00887C29">
        <w:rPr>
          <w:color w:val="000000"/>
          <w:sz w:val="22"/>
          <w:szCs w:val="22"/>
        </w:rPr>
        <w:t xml:space="preserve">Pan India ranking 3rd </w:t>
      </w:r>
      <w:r w:rsidR="00FA7308" w:rsidRPr="00887C29">
        <w:rPr>
          <w:bCs/>
          <w:color w:val="000000"/>
          <w:sz w:val="22"/>
          <w:szCs w:val="22"/>
        </w:rPr>
        <w:t>acquiring CASA acquisition value in month of October 2014.</w:t>
      </w:r>
    </w:p>
    <w:p w:rsidR="000707E3" w:rsidRPr="007B73A0" w:rsidRDefault="00693ACE" w:rsidP="000707E3">
      <w:pPr>
        <w:pStyle w:val="ListParagraph"/>
        <w:numPr>
          <w:ilvl w:val="0"/>
          <w:numId w:val="29"/>
        </w:numPr>
        <w:tabs>
          <w:tab w:val="left" w:pos="540"/>
        </w:tabs>
        <w:rPr>
          <w:rFonts w:ascii="Calibri" w:hAnsi="Calibri" w:cs="Tahoma"/>
          <w:bCs/>
          <w:color w:val="000000"/>
          <w:sz w:val="20"/>
          <w:szCs w:val="20"/>
        </w:rPr>
        <w:sectPr w:rsidR="000707E3" w:rsidRPr="007B73A0" w:rsidSect="000707E3">
          <w:pgSz w:w="12240" w:h="15840"/>
          <w:pgMar w:top="778" w:right="1267" w:bottom="893" w:left="1152" w:header="720" w:footer="720" w:gutter="0"/>
          <w:cols w:space="720"/>
          <w:docGrid w:linePitch="360"/>
        </w:sectPr>
      </w:pPr>
      <w:r w:rsidRPr="00887C29">
        <w:rPr>
          <w:b/>
          <w:color w:val="000000"/>
          <w:sz w:val="22"/>
          <w:szCs w:val="22"/>
        </w:rPr>
        <w:t xml:space="preserve"> </w:t>
      </w:r>
      <w:r w:rsidR="00FA7308" w:rsidRPr="00887C29">
        <w:rPr>
          <w:b/>
          <w:color w:val="000000"/>
          <w:sz w:val="22"/>
          <w:szCs w:val="22"/>
        </w:rPr>
        <w:t>Retail Lion Award -</w:t>
      </w:r>
      <w:r w:rsidR="00FA7308" w:rsidRPr="00887C29">
        <w:rPr>
          <w:bCs/>
          <w:color w:val="000000"/>
          <w:sz w:val="22"/>
          <w:szCs w:val="22"/>
        </w:rPr>
        <w:t xml:space="preserve"> Got a Retail Loin Award in month of October 201</w:t>
      </w:r>
      <w:r w:rsidR="007B73A0">
        <w:rPr>
          <w:bCs/>
          <w:color w:val="000000"/>
          <w:sz w:val="22"/>
          <w:szCs w:val="22"/>
        </w:rPr>
        <w:t>4</w:t>
      </w:r>
    </w:p>
    <w:p w:rsidR="000707E3" w:rsidRDefault="000707E3" w:rsidP="00DE700F">
      <w:pPr>
        <w:tabs>
          <w:tab w:val="left" w:pos="4350"/>
        </w:tabs>
        <w:rPr>
          <w:rFonts w:eastAsia="Batang"/>
          <w:b/>
          <w:sz w:val="20"/>
          <w:szCs w:val="20"/>
        </w:rPr>
      </w:pPr>
    </w:p>
    <w:p w:rsidR="007B73A0" w:rsidRDefault="007B73A0" w:rsidP="00D8776F">
      <w:pPr>
        <w:tabs>
          <w:tab w:val="left" w:pos="378"/>
        </w:tabs>
        <w:spacing w:line="100" w:lineRule="atLeast"/>
        <w:jc w:val="both"/>
        <w:rPr>
          <w:rFonts w:eastAsia="Batang"/>
          <w:b/>
          <w:sz w:val="20"/>
          <w:szCs w:val="20"/>
        </w:rPr>
      </w:pPr>
    </w:p>
    <w:p w:rsidR="00E87254" w:rsidRPr="00E87254" w:rsidRDefault="00AC5CBD" w:rsidP="00D8776F">
      <w:pPr>
        <w:tabs>
          <w:tab w:val="left" w:pos="378"/>
        </w:tabs>
        <w:spacing w:line="100" w:lineRule="atLeast"/>
        <w:jc w:val="both"/>
        <w:rPr>
          <w:rFonts w:ascii="Calibri" w:eastAsia="Batang" w:hAnsi="Calibri" w:cs="Tahoma"/>
          <w:color w:val="000000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114300" simplePos="0" relativeHeight="251656704" behindDoc="0" locked="0" layoutInCell="1" allowOverlap="1">
                <wp:simplePos x="0" y="0"/>
                <wp:positionH relativeFrom="page">
                  <wp:posOffset>653415</wp:posOffset>
                </wp:positionH>
                <wp:positionV relativeFrom="paragraph">
                  <wp:posOffset>95250</wp:posOffset>
                </wp:positionV>
                <wp:extent cx="6369050" cy="191135"/>
                <wp:effectExtent l="5715" t="635" r="6985" b="8255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91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981" w:rsidRDefault="00A8598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45pt;margin-top:7.5pt;width:501.5pt;height:15.05pt;z-index:251656704;visibility:visible;mso-wrap-style:square;mso-width-percent:0;mso-height-percent:0;mso-wrap-distance-left:0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5UZiwIAABw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TzkJ3BuBqc7g24+RGWg2eI1Jk7Tb86pPRNR9SOX1mrh44TBuyKcDJ7djThuACy&#10;HT5oBteQvdcRaGxtHwAhGQjQoUqPp8oEKhQWl+fLKl/AFoW9oiqK80W8gtTTaWOdf8d1j4LRYAuV&#10;j+jkcOd8YEPqySWy11KwjZAyTuxueyMtOhBQySZ+6aw0HUmrUSmA4ZJrxHPPMaQKSEoHzHRdWoEI&#10;gEDYC7FESfyoinmZX8+r2Wa5ejMrN+ViVr3JV7O8qK6rZV5W5e3mZ2BQlHUnGOPqTig+ybMo/678&#10;x0ZJwooCRUODq8V8EYN7wf4Y1jHWPHzH/L5w64WHbpWib/Dq5ETqUPW3ikHYpPZEyGRnL+nHlEEO&#10;pn/MStRIkEUSiB+3I6AE4Ww1ewS1WA3FhLrDEwNGp+13jAZo1wa7b3tiOUbyvQLFhd6eDDsZ28kg&#10;isLRBnuMknnj0xuwN1bsOkBOmlb6ClTZiiiYJxZAOUygBSP543MRevz5PHo9PWrrXwAAAP//AwBQ&#10;SwMEFAAGAAgAAAAhAIWX3SzdAAAACgEAAA8AAABkcnMvZG93bnJldi54bWxMj0FPwzAMhe9I/IfI&#10;SNxY0kJhK00nGILrREHaNWu9pmrjVE22lX+Pd4Kbn/30/L1iPbtBnHAKnScNyUKBQKp901Gr4fvr&#10;/W4JIkRDjRk8oYYfDLAur68Kkzf+TJ94qmIrOIRCbjTYGMdcylBbdCYs/IjEt4OfnIksp1Y2kzlz&#10;uBtkqtSjdKYj/mDNiBuLdV8dnYb7bfq0Cx/V22bc4apfhtf+QFbr25v55RlExDn+meGCz+hQMtPe&#10;H6kJYmCt0hVbeci408WQqIw3ew0PWQKyLOT/CuUvAAAA//8DAFBLAQItABQABgAIAAAAIQC2gziS&#10;/gAAAOEBAAATAAAAAAAAAAAAAAAAAAAAAABbQ29udGVudF9UeXBlc10ueG1sUEsBAi0AFAAGAAgA&#10;AAAhADj9If/WAAAAlAEAAAsAAAAAAAAAAAAAAAAALwEAAF9yZWxzLy5yZWxzUEsBAi0AFAAGAAgA&#10;AAAhAH6blRmLAgAAHAUAAA4AAAAAAAAAAAAAAAAALgIAAGRycy9lMm9Eb2MueG1sUEsBAi0AFAAG&#10;AAgAAAAhAIWX3SzdAAAACgEAAA8AAAAAAAAAAAAAAAAA5QQAAGRycy9kb3ducmV2LnhtbFBLBQYA&#10;AAAABAAEAPMAAADvBQAAAAA=&#10;" stroked="f">
                <v:fill opacity="0"/>
                <v:textbox inset="0,0,0,0">
                  <w:txbxContent>
                    <w:p w:rsidR="00A85981" w:rsidRDefault="00A85981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900BCA" w:rsidRPr="00900BCA" w:rsidRDefault="00900BCA" w:rsidP="00900BCA">
      <w:pPr>
        <w:shd w:val="clear" w:color="auto" w:fill="BFBFBF" w:themeFill="background1" w:themeFillShade="BF"/>
        <w:tabs>
          <w:tab w:val="left" w:pos="378"/>
        </w:tabs>
        <w:spacing w:line="100" w:lineRule="atLeast"/>
        <w:jc w:val="both"/>
        <w:rPr>
          <w:rFonts w:eastAsia="Batang"/>
          <w:b/>
          <w:color w:val="000000"/>
        </w:rPr>
      </w:pPr>
      <w:r w:rsidRPr="00900BCA">
        <w:rPr>
          <w:rFonts w:eastAsia="Batang"/>
          <w:b/>
          <w:color w:val="000000"/>
        </w:rPr>
        <w:t xml:space="preserve">INDUSIND BANK LTD                                    </w:t>
      </w:r>
      <w:r w:rsidR="00A53595">
        <w:rPr>
          <w:rFonts w:eastAsia="Batang"/>
          <w:b/>
          <w:color w:val="000000"/>
        </w:rPr>
        <w:t xml:space="preserve">             </w:t>
      </w:r>
      <w:r w:rsidRPr="00900BCA">
        <w:rPr>
          <w:rFonts w:eastAsia="Batang"/>
          <w:b/>
          <w:color w:val="000000"/>
        </w:rPr>
        <w:t>Since 4 Feb 2013</w:t>
      </w:r>
      <w:r w:rsidR="00A53595">
        <w:rPr>
          <w:rFonts w:eastAsia="Batang"/>
          <w:b/>
          <w:color w:val="000000"/>
        </w:rPr>
        <w:t xml:space="preserve"> to 27 Aug 2014</w:t>
      </w:r>
    </w:p>
    <w:p w:rsidR="00900BCA" w:rsidRPr="00900BCA" w:rsidRDefault="00900BCA" w:rsidP="00900BCA">
      <w:pPr>
        <w:shd w:val="clear" w:color="auto" w:fill="BFBFBF" w:themeFill="background1" w:themeFillShade="BF"/>
        <w:tabs>
          <w:tab w:val="left" w:pos="378"/>
        </w:tabs>
        <w:spacing w:line="100" w:lineRule="atLeast"/>
        <w:jc w:val="both"/>
        <w:rPr>
          <w:rFonts w:eastAsia="Batang"/>
          <w:b/>
          <w:color w:val="000000"/>
        </w:rPr>
      </w:pPr>
      <w:r w:rsidRPr="00900BCA">
        <w:rPr>
          <w:rFonts w:eastAsia="Batang"/>
          <w:b/>
          <w:color w:val="000000"/>
        </w:rPr>
        <w:t>Branch Sales Manager (Manager)</w:t>
      </w:r>
    </w:p>
    <w:p w:rsidR="00900BCA" w:rsidRDefault="00900BCA" w:rsidP="00900BCA">
      <w:pPr>
        <w:tabs>
          <w:tab w:val="left" w:pos="378"/>
        </w:tabs>
        <w:spacing w:line="100" w:lineRule="atLeast"/>
        <w:ind w:left="360"/>
        <w:jc w:val="both"/>
        <w:rPr>
          <w:rFonts w:ascii="Calibri" w:eastAsia="Batang" w:hAnsi="Calibri" w:cs="Tahoma"/>
          <w:color w:val="000000"/>
          <w:sz w:val="20"/>
          <w:szCs w:val="20"/>
        </w:rPr>
      </w:pPr>
    </w:p>
    <w:p w:rsidR="007B73A0" w:rsidRDefault="007B73A0" w:rsidP="007B73A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7B73A0">
        <w:rPr>
          <w:b/>
          <w:bCs/>
          <w:sz w:val="28"/>
          <w:szCs w:val="28"/>
          <w:u w:val="single"/>
          <w:lang w:val="en-GB"/>
        </w:rPr>
        <w:t>Job Responsibility:</w:t>
      </w:r>
    </w:p>
    <w:p w:rsidR="00E53FF2" w:rsidRDefault="00E53FF2" w:rsidP="007B73A0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D8776F" w:rsidRPr="00D8776F" w:rsidRDefault="00900BCA" w:rsidP="00D8776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color w:val="000000"/>
          <w:sz w:val="22"/>
          <w:szCs w:val="22"/>
        </w:rPr>
      </w:pPr>
      <w:r w:rsidRPr="00D8776F">
        <w:rPr>
          <w:rFonts w:eastAsia="Batang"/>
          <w:color w:val="000000"/>
          <w:sz w:val="22"/>
          <w:szCs w:val="22"/>
        </w:rPr>
        <w:t>Responsible for the branch NTB CASA target (80% through the CAT</w:t>
      </w:r>
      <w:r w:rsidR="00D8776F" w:rsidRPr="00D8776F">
        <w:rPr>
          <w:rFonts w:eastAsia="Batang"/>
          <w:color w:val="000000"/>
          <w:sz w:val="22"/>
          <w:szCs w:val="22"/>
        </w:rPr>
        <w:t xml:space="preserve"> Channel and rest other)</w:t>
      </w:r>
    </w:p>
    <w:p w:rsidR="009B2DE5" w:rsidRPr="009B2DE5" w:rsidRDefault="00D8776F" w:rsidP="00D8776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color w:val="000000"/>
          <w:sz w:val="22"/>
          <w:szCs w:val="22"/>
        </w:rPr>
        <w:t>Handling a team of 8-10 RO</w:t>
      </w:r>
      <w:r w:rsidR="009B2DE5">
        <w:rPr>
          <w:rFonts w:eastAsia="Batang"/>
          <w:color w:val="000000"/>
          <w:sz w:val="22"/>
          <w:szCs w:val="22"/>
        </w:rPr>
        <w:t xml:space="preserve"> and also ensuring that monthly target achievement.</w:t>
      </w:r>
    </w:p>
    <w:p w:rsidR="00D8776F" w:rsidRPr="00D8776F" w:rsidRDefault="009B2DE5" w:rsidP="00D8776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>
        <w:rPr>
          <w:rFonts w:eastAsia="Batang"/>
          <w:color w:val="000000"/>
          <w:sz w:val="22"/>
          <w:szCs w:val="22"/>
        </w:rPr>
        <w:t>I</w:t>
      </w:r>
      <w:r w:rsidR="00900BCA" w:rsidRPr="00D8776F">
        <w:rPr>
          <w:rFonts w:eastAsia="Batang"/>
          <w:color w:val="000000"/>
          <w:sz w:val="22"/>
          <w:szCs w:val="22"/>
        </w:rPr>
        <w:t>nitiating</w:t>
      </w:r>
      <w:r w:rsidR="00900BCA" w:rsidRPr="00D8776F">
        <w:rPr>
          <w:rFonts w:eastAsia="Batang"/>
          <w:sz w:val="22"/>
          <w:szCs w:val="22"/>
        </w:rPr>
        <w:t xml:space="preserve"> Marketing activities with the </w:t>
      </w:r>
      <w:r w:rsidR="00D8776F" w:rsidRPr="00D8776F">
        <w:rPr>
          <w:rFonts w:eastAsia="Batang"/>
          <w:sz w:val="22"/>
          <w:szCs w:val="22"/>
        </w:rPr>
        <w:t>coordination of marketing team</w:t>
      </w:r>
      <w:r>
        <w:rPr>
          <w:rFonts w:eastAsia="Batang"/>
          <w:sz w:val="22"/>
          <w:szCs w:val="22"/>
        </w:rPr>
        <w:t>.</w:t>
      </w:r>
    </w:p>
    <w:p w:rsidR="00D8776F" w:rsidRPr="00D8776F" w:rsidRDefault="00D8776F" w:rsidP="00D8776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sz w:val="22"/>
          <w:szCs w:val="22"/>
        </w:rPr>
        <w:t>E</w:t>
      </w:r>
      <w:r w:rsidR="00900BCA" w:rsidRPr="00D8776F">
        <w:rPr>
          <w:rFonts w:eastAsia="Batang"/>
          <w:sz w:val="22"/>
          <w:szCs w:val="22"/>
        </w:rPr>
        <w:t>nsuring 100% KYC of each a</w:t>
      </w:r>
      <w:r w:rsidRPr="00D8776F">
        <w:rPr>
          <w:rFonts w:eastAsia="Batang"/>
          <w:sz w:val="22"/>
          <w:szCs w:val="22"/>
        </w:rPr>
        <w:t>nd every branch customer</w:t>
      </w:r>
      <w:r w:rsidR="009B2DE5">
        <w:rPr>
          <w:rFonts w:eastAsia="Batang"/>
          <w:sz w:val="22"/>
          <w:szCs w:val="22"/>
        </w:rPr>
        <w:t>.</w:t>
      </w:r>
    </w:p>
    <w:p w:rsidR="00D8776F" w:rsidRDefault="00D8776F" w:rsidP="00D8776F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sz w:val="22"/>
          <w:szCs w:val="22"/>
        </w:rPr>
        <w:t>H</w:t>
      </w:r>
      <w:r w:rsidR="00900BCA" w:rsidRPr="00D8776F">
        <w:rPr>
          <w:rFonts w:eastAsia="Batang"/>
          <w:sz w:val="22"/>
          <w:szCs w:val="22"/>
        </w:rPr>
        <w:t xml:space="preserve">iring and training </w:t>
      </w:r>
      <w:r w:rsidR="00F94B49" w:rsidRPr="00D8776F">
        <w:rPr>
          <w:rFonts w:eastAsia="Batang"/>
          <w:sz w:val="22"/>
          <w:szCs w:val="22"/>
        </w:rPr>
        <w:t>of FOS</w:t>
      </w:r>
      <w:r w:rsidR="00900BCA" w:rsidRPr="00D8776F">
        <w:rPr>
          <w:rFonts w:eastAsia="Batang"/>
          <w:sz w:val="22"/>
          <w:szCs w:val="22"/>
        </w:rPr>
        <w:t xml:space="preserve"> and ensuring the achievement of target assign with the help of assigned team ensuring p</w:t>
      </w:r>
      <w:r w:rsidRPr="00D8776F">
        <w:rPr>
          <w:rFonts w:eastAsia="Batang"/>
          <w:sz w:val="22"/>
          <w:szCs w:val="22"/>
        </w:rPr>
        <w:t>enetration in wealth products</w:t>
      </w:r>
      <w:r w:rsidR="009B2DE5">
        <w:rPr>
          <w:rFonts w:eastAsia="Batang"/>
          <w:sz w:val="22"/>
          <w:szCs w:val="22"/>
        </w:rPr>
        <w:t>.</w:t>
      </w:r>
    </w:p>
    <w:p w:rsidR="001308AE" w:rsidRPr="001308AE" w:rsidRDefault="001308AE" w:rsidP="001308AE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sz w:val="22"/>
          <w:szCs w:val="22"/>
        </w:rPr>
        <w:t>C</w:t>
      </w:r>
      <w:r>
        <w:rPr>
          <w:rFonts w:eastAsia="Batang"/>
          <w:sz w:val="22"/>
          <w:szCs w:val="22"/>
        </w:rPr>
        <w:t>ross selling of Life Insurance, Health Insurance, Mutual fund and other liabilities product.</w:t>
      </w:r>
    </w:p>
    <w:p w:rsidR="00986319" w:rsidRPr="00E53FF2" w:rsidRDefault="00986319" w:rsidP="00986319">
      <w:pPr>
        <w:pStyle w:val="ListParagraph"/>
        <w:numPr>
          <w:ilvl w:val="0"/>
          <w:numId w:val="30"/>
        </w:num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  <w:r w:rsidRPr="00D8776F">
        <w:rPr>
          <w:rFonts w:eastAsia="Batang"/>
          <w:color w:val="000000"/>
          <w:sz w:val="22"/>
          <w:szCs w:val="22"/>
        </w:rPr>
        <w:t>Looking Retail Sales (HNI Segment)</w:t>
      </w:r>
    </w:p>
    <w:p w:rsidR="00986319" w:rsidRPr="006203B7" w:rsidRDefault="00986319" w:rsidP="00986319">
      <w:pPr>
        <w:pStyle w:val="ListParagraph"/>
        <w:numPr>
          <w:ilvl w:val="0"/>
          <w:numId w:val="30"/>
        </w:numPr>
        <w:spacing w:line="100" w:lineRule="atLeast"/>
        <w:rPr>
          <w:sz w:val="22"/>
          <w:szCs w:val="22"/>
          <w:lang w:val="en-GB"/>
        </w:rPr>
      </w:pPr>
      <w:r w:rsidRPr="00D8776F">
        <w:rPr>
          <w:sz w:val="22"/>
          <w:szCs w:val="22"/>
          <w:lang w:val="en-GB"/>
        </w:rPr>
        <w:t>Managing customer queries &amp; building strong relationships</w:t>
      </w:r>
      <w:r>
        <w:rPr>
          <w:sz w:val="22"/>
          <w:szCs w:val="22"/>
          <w:lang w:val="en-GB"/>
        </w:rPr>
        <w:t>.</w:t>
      </w:r>
    </w:p>
    <w:p w:rsidR="00986319" w:rsidRPr="00986319" w:rsidRDefault="00986319" w:rsidP="00986319">
      <w:pPr>
        <w:tabs>
          <w:tab w:val="left" w:pos="378"/>
        </w:tabs>
        <w:spacing w:line="100" w:lineRule="atLeast"/>
        <w:ind w:left="360"/>
        <w:jc w:val="both"/>
        <w:rPr>
          <w:rFonts w:eastAsia="Batang"/>
          <w:sz w:val="22"/>
          <w:szCs w:val="22"/>
        </w:rPr>
      </w:pPr>
    </w:p>
    <w:p w:rsidR="00E53FF2" w:rsidRPr="00E53FF2" w:rsidRDefault="00E53FF2" w:rsidP="00E53FF2">
      <w:pPr>
        <w:tabs>
          <w:tab w:val="left" w:pos="378"/>
        </w:tabs>
        <w:spacing w:line="100" w:lineRule="atLeast"/>
        <w:jc w:val="both"/>
        <w:rPr>
          <w:rFonts w:eastAsia="Batang"/>
          <w:sz w:val="22"/>
          <w:szCs w:val="22"/>
        </w:rPr>
      </w:pPr>
    </w:p>
    <w:p w:rsidR="001D17F7" w:rsidRPr="00693ACE" w:rsidRDefault="00693ACE" w:rsidP="00693ACE">
      <w:pPr>
        <w:tabs>
          <w:tab w:val="left" w:pos="1800"/>
          <w:tab w:val="left" w:pos="1843"/>
        </w:tabs>
        <w:rPr>
          <w:i/>
          <w:color w:val="000000"/>
          <w:sz w:val="32"/>
          <w:szCs w:val="32"/>
          <w:u w:val="single"/>
        </w:rPr>
      </w:pPr>
      <w:r w:rsidRPr="00693ACE">
        <w:rPr>
          <w:b/>
          <w:i/>
          <w:sz w:val="32"/>
          <w:szCs w:val="32"/>
          <w:u w:val="single"/>
          <w:lang w:val="en-AU"/>
        </w:rPr>
        <w:t>AWARDS AND ACHIEVEMENTS</w:t>
      </w:r>
    </w:p>
    <w:p w:rsidR="00693ACE" w:rsidRPr="00693ACE" w:rsidRDefault="00693ACE" w:rsidP="00693ACE">
      <w:pPr>
        <w:tabs>
          <w:tab w:val="left" w:pos="1800"/>
          <w:tab w:val="left" w:pos="1843"/>
        </w:tabs>
        <w:rPr>
          <w:i/>
          <w:color w:val="000000"/>
          <w:sz w:val="32"/>
          <w:szCs w:val="32"/>
        </w:rPr>
      </w:pPr>
    </w:p>
    <w:p w:rsidR="005B6B05" w:rsidRPr="005B6B05" w:rsidRDefault="00D8776F" w:rsidP="00693ACE">
      <w:pPr>
        <w:numPr>
          <w:ilvl w:val="0"/>
          <w:numId w:val="28"/>
        </w:numPr>
        <w:tabs>
          <w:tab w:val="left" w:pos="540"/>
        </w:tabs>
        <w:rPr>
          <w:rFonts w:ascii="Calibri" w:hAnsi="Calibri" w:cs="Tahoma"/>
          <w:b/>
          <w:bCs/>
          <w:color w:val="000000"/>
          <w:sz w:val="20"/>
          <w:szCs w:val="20"/>
        </w:rPr>
      </w:pPr>
      <w:r>
        <w:rPr>
          <w:rFonts w:ascii="Calibri" w:hAnsi="Calibri" w:cs="Tahoma"/>
          <w:b/>
          <w:color w:val="000000"/>
          <w:sz w:val="20"/>
          <w:szCs w:val="20"/>
        </w:rPr>
        <w:t xml:space="preserve"> </w:t>
      </w:r>
      <w:r w:rsidR="005B6B05">
        <w:rPr>
          <w:rFonts w:ascii="Calibri" w:hAnsi="Calibri" w:cs="Tahoma"/>
          <w:b/>
          <w:color w:val="000000"/>
          <w:sz w:val="20"/>
          <w:szCs w:val="20"/>
        </w:rPr>
        <w:t xml:space="preserve">Zonal Head Club – </w:t>
      </w:r>
      <w:r w:rsidR="005B6B05" w:rsidRPr="00684EF7">
        <w:rPr>
          <w:rFonts w:ascii="Calibri" w:hAnsi="Calibri" w:cs="Tahoma"/>
          <w:color w:val="000000"/>
          <w:sz w:val="20"/>
          <w:szCs w:val="20"/>
        </w:rPr>
        <w:t xml:space="preserve">Zonal Head Club Qualified in CASA </w:t>
      </w:r>
      <w:r w:rsidR="005B6B05" w:rsidRPr="00684EF7">
        <w:rPr>
          <w:rFonts w:ascii="Calibri" w:hAnsi="Calibri" w:cs="Tahoma"/>
          <w:bCs/>
          <w:color w:val="000000"/>
          <w:sz w:val="20"/>
          <w:szCs w:val="20"/>
        </w:rPr>
        <w:t xml:space="preserve">Acquisition </w:t>
      </w:r>
      <w:r w:rsidR="005B6B05">
        <w:rPr>
          <w:rFonts w:ascii="Calibri" w:hAnsi="Calibri" w:cs="Tahoma"/>
          <w:bCs/>
          <w:color w:val="000000"/>
          <w:sz w:val="20"/>
          <w:szCs w:val="20"/>
        </w:rPr>
        <w:t>V</w:t>
      </w:r>
      <w:r w:rsidR="005B6B05" w:rsidRPr="00684EF7">
        <w:rPr>
          <w:rFonts w:ascii="Calibri" w:hAnsi="Calibri" w:cs="Tahoma"/>
          <w:bCs/>
          <w:color w:val="000000"/>
          <w:sz w:val="20"/>
          <w:szCs w:val="20"/>
        </w:rPr>
        <w:t>alue</w:t>
      </w:r>
      <w:r w:rsidR="005B6B05" w:rsidRPr="00684EF7">
        <w:rPr>
          <w:rFonts w:ascii="Calibri" w:hAnsi="Calibri" w:cs="Tahoma"/>
          <w:color w:val="000000"/>
          <w:sz w:val="20"/>
          <w:szCs w:val="20"/>
        </w:rPr>
        <w:t xml:space="preserve"> 1st position in North Zone</w:t>
      </w:r>
      <w:r w:rsidR="005B6B05">
        <w:rPr>
          <w:rFonts w:ascii="Calibri" w:hAnsi="Calibri" w:cs="Tahoma"/>
          <w:color w:val="000000"/>
          <w:sz w:val="20"/>
          <w:szCs w:val="20"/>
        </w:rPr>
        <w:t xml:space="preserve"> in March 2014.</w:t>
      </w:r>
    </w:p>
    <w:p w:rsidR="005B6B05" w:rsidRPr="005B6B05" w:rsidRDefault="005B6B05" w:rsidP="00693ACE">
      <w:pPr>
        <w:numPr>
          <w:ilvl w:val="0"/>
          <w:numId w:val="28"/>
        </w:numPr>
        <w:tabs>
          <w:tab w:val="left" w:pos="540"/>
        </w:tabs>
        <w:rPr>
          <w:rFonts w:ascii="Calibri" w:hAnsi="Calibri" w:cs="Tahoma"/>
          <w:b/>
          <w:bCs/>
          <w:color w:val="000000"/>
          <w:sz w:val="20"/>
          <w:szCs w:val="20"/>
        </w:rPr>
      </w:pPr>
      <w:r>
        <w:rPr>
          <w:rFonts w:ascii="Calibri" w:hAnsi="Calibri" w:cs="Tahoma"/>
          <w:b/>
          <w:color w:val="000000"/>
          <w:sz w:val="20"/>
          <w:szCs w:val="20"/>
        </w:rPr>
        <w:t xml:space="preserve">Zonal Head Club – </w:t>
      </w:r>
      <w:r w:rsidRPr="00684EF7">
        <w:rPr>
          <w:rFonts w:ascii="Calibri" w:hAnsi="Calibri" w:cs="Tahoma"/>
          <w:color w:val="000000"/>
          <w:sz w:val="20"/>
          <w:szCs w:val="20"/>
        </w:rPr>
        <w:t>Zonal Head Club Qualified in NTB CASA Number 2nd position in North Zone</w:t>
      </w:r>
      <w:r>
        <w:rPr>
          <w:rFonts w:ascii="Calibri" w:hAnsi="Calibri" w:cs="Tahoma"/>
          <w:color w:val="000000"/>
          <w:sz w:val="20"/>
          <w:szCs w:val="20"/>
        </w:rPr>
        <w:t xml:space="preserve"> in March 2014.</w:t>
      </w:r>
    </w:p>
    <w:p w:rsidR="005B6B05" w:rsidRPr="00693ACE" w:rsidRDefault="005B6B05" w:rsidP="00693ACE">
      <w:pPr>
        <w:pStyle w:val="ListParagraph"/>
        <w:numPr>
          <w:ilvl w:val="0"/>
          <w:numId w:val="28"/>
        </w:numPr>
        <w:tabs>
          <w:tab w:val="left" w:pos="540"/>
        </w:tabs>
        <w:rPr>
          <w:rFonts w:ascii="Calibri" w:hAnsi="Calibri" w:cs="Tahoma"/>
          <w:bCs/>
          <w:color w:val="000000"/>
          <w:sz w:val="20"/>
          <w:szCs w:val="20"/>
        </w:rPr>
      </w:pPr>
      <w:r w:rsidRPr="00693ACE">
        <w:rPr>
          <w:rFonts w:ascii="Calibri" w:hAnsi="Calibri" w:cs="Tahoma"/>
          <w:b/>
          <w:color w:val="000000"/>
          <w:sz w:val="20"/>
          <w:szCs w:val="20"/>
        </w:rPr>
        <w:t xml:space="preserve">Life Insurance Business- </w:t>
      </w:r>
      <w:r w:rsidRPr="00693ACE">
        <w:rPr>
          <w:rFonts w:ascii="Calibri" w:hAnsi="Calibri" w:cs="Tahoma"/>
          <w:color w:val="000000"/>
          <w:sz w:val="20"/>
          <w:szCs w:val="20"/>
        </w:rPr>
        <w:t>Got certificate of highest life Insurance business in March 2014.</w:t>
      </w:r>
    </w:p>
    <w:p w:rsidR="005B6B05" w:rsidRPr="00085AE5" w:rsidRDefault="005B6B05" w:rsidP="00693ACE">
      <w:pPr>
        <w:numPr>
          <w:ilvl w:val="0"/>
          <w:numId w:val="28"/>
        </w:numPr>
        <w:tabs>
          <w:tab w:val="left" w:pos="540"/>
        </w:tabs>
        <w:rPr>
          <w:rFonts w:ascii="Calibri" w:hAnsi="Calibri" w:cs="Tahoma"/>
          <w:b/>
          <w:bCs/>
          <w:color w:val="000000"/>
          <w:sz w:val="20"/>
          <w:szCs w:val="20"/>
        </w:rPr>
      </w:pPr>
      <w:r>
        <w:rPr>
          <w:rFonts w:ascii="Calibri" w:hAnsi="Calibri" w:cs="Tahoma"/>
          <w:b/>
          <w:color w:val="000000"/>
          <w:sz w:val="20"/>
          <w:szCs w:val="20"/>
        </w:rPr>
        <w:t xml:space="preserve">Highest Recruitment – </w:t>
      </w:r>
      <w:r>
        <w:rPr>
          <w:rFonts w:ascii="Calibri" w:hAnsi="Calibri" w:cs="Tahoma"/>
          <w:color w:val="000000"/>
          <w:sz w:val="20"/>
          <w:szCs w:val="20"/>
        </w:rPr>
        <w:t>Highest Recruitment of RO’s in month August 2013 in IndusInd Bank.</w:t>
      </w:r>
    </w:p>
    <w:p w:rsidR="005B6B05" w:rsidRPr="006F4C17" w:rsidRDefault="005B6B05" w:rsidP="00693ACE">
      <w:pPr>
        <w:numPr>
          <w:ilvl w:val="0"/>
          <w:numId w:val="28"/>
        </w:numPr>
        <w:tabs>
          <w:tab w:val="left" w:pos="540"/>
        </w:tabs>
        <w:rPr>
          <w:rFonts w:ascii="Calibri" w:hAnsi="Calibri" w:cs="Tahoma"/>
          <w:b/>
          <w:bCs/>
          <w:color w:val="000000"/>
          <w:sz w:val="20"/>
          <w:szCs w:val="20"/>
        </w:rPr>
      </w:pPr>
      <w:r>
        <w:rPr>
          <w:rFonts w:ascii="Calibri" w:hAnsi="Calibri" w:cs="Tahoma"/>
          <w:b/>
          <w:color w:val="000000"/>
          <w:sz w:val="20"/>
          <w:szCs w:val="20"/>
        </w:rPr>
        <w:t xml:space="preserve">NCR Topper – </w:t>
      </w:r>
      <w:r>
        <w:rPr>
          <w:rFonts w:ascii="Calibri" w:hAnsi="Calibri" w:cs="Tahoma"/>
          <w:color w:val="000000"/>
          <w:sz w:val="20"/>
          <w:szCs w:val="20"/>
        </w:rPr>
        <w:t>A</w:t>
      </w:r>
      <w:r>
        <w:rPr>
          <w:rFonts w:ascii="Calibri" w:hAnsi="Calibri" w:cs="Tahoma"/>
          <w:bCs/>
          <w:color w:val="000000"/>
          <w:sz w:val="20"/>
          <w:szCs w:val="20"/>
        </w:rPr>
        <w:t>chieved in Acquisition value in May 2013 in IndusInd Bank.</w:t>
      </w:r>
    </w:p>
    <w:p w:rsidR="001D17F7" w:rsidRPr="001D17F7" w:rsidRDefault="005B6B05" w:rsidP="00693ACE">
      <w:pPr>
        <w:numPr>
          <w:ilvl w:val="0"/>
          <w:numId w:val="28"/>
        </w:numPr>
        <w:tabs>
          <w:tab w:val="left" w:pos="540"/>
        </w:tabs>
        <w:rPr>
          <w:rFonts w:ascii="Calibri" w:hAnsi="Calibri" w:cs="Tahoma"/>
          <w:b/>
          <w:bCs/>
          <w:color w:val="000000"/>
          <w:sz w:val="20"/>
          <w:szCs w:val="20"/>
        </w:rPr>
      </w:pPr>
      <w:r>
        <w:rPr>
          <w:rFonts w:ascii="Calibri" w:hAnsi="Calibri" w:cs="Tahoma"/>
          <w:b/>
          <w:color w:val="000000"/>
          <w:sz w:val="20"/>
          <w:szCs w:val="20"/>
        </w:rPr>
        <w:t xml:space="preserve">PAN India Topper – </w:t>
      </w:r>
      <w:r w:rsidRPr="006F4C17">
        <w:rPr>
          <w:rFonts w:ascii="Calibri" w:hAnsi="Calibri" w:cs="Tahoma"/>
          <w:color w:val="000000"/>
          <w:sz w:val="20"/>
          <w:szCs w:val="20"/>
        </w:rPr>
        <w:t>Achieved in</w:t>
      </w:r>
      <w:r>
        <w:rPr>
          <w:rFonts w:ascii="Calibri" w:hAnsi="Calibri" w:cs="Tahoma"/>
          <w:color w:val="000000"/>
          <w:sz w:val="20"/>
          <w:szCs w:val="20"/>
        </w:rPr>
        <w:t xml:space="preserve"> CASA Number in M</w:t>
      </w:r>
      <w:r w:rsidRPr="006F4C17">
        <w:rPr>
          <w:rFonts w:ascii="Calibri" w:hAnsi="Calibri" w:cs="Tahoma"/>
          <w:color w:val="000000"/>
          <w:sz w:val="20"/>
          <w:szCs w:val="20"/>
        </w:rPr>
        <w:t>arch 2013</w:t>
      </w:r>
      <w:r>
        <w:rPr>
          <w:rFonts w:ascii="Calibri" w:hAnsi="Calibri" w:cs="Tahoma"/>
          <w:color w:val="000000"/>
          <w:sz w:val="20"/>
          <w:szCs w:val="20"/>
        </w:rPr>
        <w:t xml:space="preserve"> in IndusInd Bank.</w:t>
      </w:r>
    </w:p>
    <w:p w:rsidR="00F94B49" w:rsidRPr="00F94B49" w:rsidRDefault="00F94B49" w:rsidP="005B6B05">
      <w:pPr>
        <w:pStyle w:val="ListParagraph"/>
        <w:tabs>
          <w:tab w:val="left" w:pos="4350"/>
        </w:tabs>
        <w:rPr>
          <w:rFonts w:eastAsia="Batang"/>
          <w:b/>
          <w:sz w:val="32"/>
          <w:szCs w:val="32"/>
        </w:rPr>
      </w:pPr>
    </w:p>
    <w:p w:rsidR="00FA7308" w:rsidRPr="00900BCA" w:rsidRDefault="00FA7308" w:rsidP="00FA7308">
      <w:pPr>
        <w:shd w:val="clear" w:color="auto" w:fill="BFBFBF" w:themeFill="background1" w:themeFillShade="BF"/>
        <w:tabs>
          <w:tab w:val="left" w:pos="378"/>
        </w:tabs>
        <w:spacing w:line="100" w:lineRule="atLeast"/>
        <w:jc w:val="both"/>
        <w:rPr>
          <w:rFonts w:eastAsia="Batang"/>
          <w:b/>
          <w:color w:val="000000"/>
        </w:rPr>
      </w:pPr>
      <w:r>
        <w:rPr>
          <w:rFonts w:eastAsia="Batang"/>
          <w:b/>
          <w:color w:val="000000"/>
        </w:rPr>
        <w:t>Max Bupa Health Insurance</w:t>
      </w:r>
      <w:r w:rsidRPr="00900BCA">
        <w:rPr>
          <w:rFonts w:eastAsia="Batang"/>
          <w:b/>
          <w:color w:val="000000"/>
        </w:rPr>
        <w:t xml:space="preserve"> </w:t>
      </w:r>
      <w:r>
        <w:rPr>
          <w:rFonts w:eastAsia="Batang"/>
          <w:b/>
          <w:color w:val="000000"/>
        </w:rPr>
        <w:t>Company Limited</w:t>
      </w:r>
      <w:r w:rsidRPr="00900BCA">
        <w:rPr>
          <w:rFonts w:eastAsia="Batang"/>
          <w:b/>
          <w:color w:val="000000"/>
        </w:rPr>
        <w:t xml:space="preserve">                     </w:t>
      </w:r>
      <w:r w:rsidR="00CC780D">
        <w:rPr>
          <w:rFonts w:eastAsia="Batang"/>
          <w:b/>
          <w:color w:val="000000"/>
        </w:rPr>
        <w:t>Since 19 Jan 2011</w:t>
      </w:r>
      <w:r w:rsidR="00A53595">
        <w:rPr>
          <w:rFonts w:eastAsia="Batang"/>
          <w:b/>
          <w:color w:val="000000"/>
        </w:rPr>
        <w:t xml:space="preserve"> to 31 Jan 2013</w:t>
      </w:r>
    </w:p>
    <w:p w:rsidR="00B81F2B" w:rsidRPr="001D17F7" w:rsidRDefault="00CC780D" w:rsidP="001D17F7">
      <w:pPr>
        <w:shd w:val="clear" w:color="auto" w:fill="BFBFBF" w:themeFill="background1" w:themeFillShade="BF"/>
        <w:tabs>
          <w:tab w:val="left" w:pos="378"/>
        </w:tabs>
        <w:spacing w:line="100" w:lineRule="atLeast"/>
        <w:jc w:val="both"/>
        <w:rPr>
          <w:rFonts w:eastAsia="Batang"/>
          <w:b/>
          <w:color w:val="000000"/>
        </w:rPr>
      </w:pPr>
      <w:r>
        <w:rPr>
          <w:rFonts w:eastAsia="Batang"/>
          <w:b/>
          <w:color w:val="000000"/>
        </w:rPr>
        <w:t>Health Insurance Counsellor</w:t>
      </w:r>
      <w:r w:rsidR="00B81F2B">
        <w:rPr>
          <w:rFonts w:eastAsia="Batang"/>
          <w:b/>
          <w:color w:val="000000"/>
        </w:rPr>
        <w:t xml:space="preserve"> </w:t>
      </w:r>
      <w:r w:rsidR="000D0C8E">
        <w:rPr>
          <w:rFonts w:eastAsia="Batang"/>
          <w:b/>
          <w:color w:val="000000"/>
        </w:rPr>
        <w:t>(M-8)</w:t>
      </w:r>
    </w:p>
    <w:p w:rsidR="007B73A0" w:rsidRDefault="007B73A0" w:rsidP="00B81F2B">
      <w:pPr>
        <w:jc w:val="both"/>
        <w:rPr>
          <w:b/>
          <w:bCs/>
          <w:sz w:val="21"/>
          <w:szCs w:val="21"/>
          <w:u w:val="single"/>
          <w:lang w:val="en-GB"/>
        </w:rPr>
      </w:pPr>
    </w:p>
    <w:p w:rsidR="007B73A0" w:rsidRPr="007B73A0" w:rsidRDefault="007B73A0" w:rsidP="007B73A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7B73A0">
        <w:rPr>
          <w:b/>
          <w:bCs/>
          <w:sz w:val="28"/>
          <w:szCs w:val="28"/>
          <w:u w:val="single"/>
          <w:lang w:val="en-GB"/>
        </w:rPr>
        <w:t>Job Responsibility:</w:t>
      </w:r>
    </w:p>
    <w:p w:rsidR="007B73A0" w:rsidRDefault="007B73A0" w:rsidP="00B81F2B">
      <w:pPr>
        <w:jc w:val="both"/>
        <w:rPr>
          <w:b/>
          <w:bCs/>
          <w:sz w:val="21"/>
          <w:szCs w:val="21"/>
          <w:u w:val="single"/>
          <w:lang w:val="en-GB"/>
        </w:rPr>
      </w:pPr>
    </w:p>
    <w:p w:rsidR="00D8776F" w:rsidRPr="00D8776F" w:rsidRDefault="00B81F2B" w:rsidP="00D8776F">
      <w:pPr>
        <w:pStyle w:val="ListParagraph"/>
        <w:numPr>
          <w:ilvl w:val="0"/>
          <w:numId w:val="31"/>
        </w:numPr>
        <w:spacing w:line="100" w:lineRule="atLeast"/>
        <w:rPr>
          <w:sz w:val="22"/>
          <w:szCs w:val="22"/>
        </w:rPr>
      </w:pPr>
      <w:r w:rsidRPr="00D8776F">
        <w:rPr>
          <w:sz w:val="22"/>
          <w:szCs w:val="22"/>
        </w:rPr>
        <w:t>Generating busine</w:t>
      </w:r>
      <w:r w:rsidR="00D8776F" w:rsidRPr="00D8776F">
        <w:rPr>
          <w:sz w:val="22"/>
          <w:szCs w:val="22"/>
        </w:rPr>
        <w:t>ss in the form of case counts n</w:t>
      </w:r>
      <w:r w:rsidRPr="00D8776F">
        <w:rPr>
          <w:sz w:val="22"/>
          <w:szCs w:val="22"/>
        </w:rPr>
        <w:t>ew business, persistency</w:t>
      </w:r>
    </w:p>
    <w:p w:rsidR="00D8776F" w:rsidRPr="00D8776F" w:rsidRDefault="00B81F2B" w:rsidP="00D8776F">
      <w:pPr>
        <w:pStyle w:val="ListParagraph"/>
        <w:numPr>
          <w:ilvl w:val="0"/>
          <w:numId w:val="31"/>
        </w:numPr>
        <w:spacing w:line="100" w:lineRule="atLeast"/>
        <w:rPr>
          <w:sz w:val="22"/>
          <w:szCs w:val="22"/>
        </w:rPr>
      </w:pPr>
      <w:r w:rsidRPr="00D8776F">
        <w:rPr>
          <w:sz w:val="22"/>
          <w:szCs w:val="22"/>
        </w:rPr>
        <w:t>Generating leads &amp; sourcing business through them</w:t>
      </w:r>
    </w:p>
    <w:p w:rsidR="00D8776F" w:rsidRPr="00D8776F" w:rsidRDefault="00B81F2B" w:rsidP="00D8776F">
      <w:pPr>
        <w:pStyle w:val="ListParagraph"/>
        <w:numPr>
          <w:ilvl w:val="0"/>
          <w:numId w:val="31"/>
        </w:numPr>
        <w:spacing w:line="100" w:lineRule="atLeast"/>
        <w:rPr>
          <w:sz w:val="22"/>
          <w:szCs w:val="22"/>
          <w:lang w:val="en-GB"/>
        </w:rPr>
      </w:pPr>
      <w:r w:rsidRPr="00D8776F">
        <w:rPr>
          <w:sz w:val="22"/>
          <w:szCs w:val="22"/>
          <w:lang w:val="en-GB"/>
        </w:rPr>
        <w:t>Managing customer queries &amp; building strong relationships</w:t>
      </w:r>
    </w:p>
    <w:p w:rsidR="00B81F2B" w:rsidRPr="00D8776F" w:rsidRDefault="00CA2D59" w:rsidP="00D8776F">
      <w:pPr>
        <w:pStyle w:val="ListParagraph"/>
        <w:numPr>
          <w:ilvl w:val="0"/>
          <w:numId w:val="31"/>
        </w:numPr>
        <w:spacing w:line="100" w:lineRule="atLeast"/>
        <w:rPr>
          <w:sz w:val="22"/>
          <w:szCs w:val="22"/>
        </w:rPr>
      </w:pPr>
      <w:r w:rsidRPr="00D8776F">
        <w:rPr>
          <w:rFonts w:eastAsia="Batang"/>
          <w:color w:val="000000"/>
          <w:sz w:val="22"/>
          <w:szCs w:val="22"/>
        </w:rPr>
        <w:t>Looking Retail</w:t>
      </w:r>
      <w:r w:rsidR="00B81F2B" w:rsidRPr="00D8776F">
        <w:rPr>
          <w:rFonts w:eastAsia="Batang"/>
          <w:color w:val="000000"/>
          <w:sz w:val="22"/>
          <w:szCs w:val="22"/>
        </w:rPr>
        <w:t xml:space="preserve"> Sales (HNI Segment) as well as Corporate Sales</w:t>
      </w:r>
      <w:r w:rsidR="00B81F2B" w:rsidRPr="00D8776F">
        <w:rPr>
          <w:rFonts w:ascii="Calibri" w:eastAsia="Batang" w:hAnsi="Calibri" w:cs="Tahoma"/>
          <w:color w:val="000000"/>
          <w:sz w:val="20"/>
          <w:szCs w:val="20"/>
        </w:rPr>
        <w:t>.</w:t>
      </w:r>
    </w:p>
    <w:p w:rsidR="00900BCA" w:rsidRPr="00693ACE" w:rsidRDefault="00900BCA" w:rsidP="00900BCA">
      <w:pPr>
        <w:tabs>
          <w:tab w:val="left" w:pos="4350"/>
        </w:tabs>
        <w:rPr>
          <w:rFonts w:eastAsia="Batang"/>
          <w:b/>
          <w:i/>
          <w:sz w:val="32"/>
          <w:szCs w:val="32"/>
          <w:u w:val="single"/>
        </w:rPr>
      </w:pPr>
    </w:p>
    <w:p w:rsidR="00693ACE" w:rsidRPr="00693ACE" w:rsidRDefault="00693ACE" w:rsidP="00693ACE">
      <w:pPr>
        <w:tabs>
          <w:tab w:val="left" w:pos="1800"/>
          <w:tab w:val="left" w:pos="1843"/>
        </w:tabs>
        <w:rPr>
          <w:i/>
          <w:color w:val="000000"/>
          <w:sz w:val="32"/>
          <w:szCs w:val="32"/>
          <w:u w:val="single"/>
        </w:rPr>
      </w:pPr>
      <w:r w:rsidRPr="00693ACE">
        <w:rPr>
          <w:b/>
          <w:i/>
          <w:sz w:val="32"/>
          <w:szCs w:val="32"/>
          <w:u w:val="single"/>
          <w:lang w:val="en-AU"/>
        </w:rPr>
        <w:t>AWARDS AND ACHIEVEMENTS</w:t>
      </w:r>
    </w:p>
    <w:p w:rsidR="001D17F7" w:rsidRPr="001D17F7" w:rsidRDefault="001D17F7" w:rsidP="001D17F7">
      <w:pPr>
        <w:tabs>
          <w:tab w:val="left" w:pos="4350"/>
        </w:tabs>
        <w:rPr>
          <w:rFonts w:eastAsia="Batang"/>
          <w:b/>
          <w:sz w:val="32"/>
          <w:szCs w:val="32"/>
        </w:rPr>
      </w:pPr>
    </w:p>
    <w:p w:rsidR="001D17F7" w:rsidRPr="00887C29" w:rsidRDefault="001D17F7" w:rsidP="00693ACE">
      <w:pPr>
        <w:pStyle w:val="ListParagraph"/>
        <w:numPr>
          <w:ilvl w:val="0"/>
          <w:numId w:val="26"/>
        </w:numPr>
        <w:tabs>
          <w:tab w:val="left" w:pos="720"/>
        </w:tabs>
        <w:spacing w:line="100" w:lineRule="atLeast"/>
        <w:rPr>
          <w:rFonts w:ascii="Calibri" w:hAnsi="Calibri"/>
          <w:sz w:val="20"/>
          <w:szCs w:val="20"/>
        </w:rPr>
      </w:pPr>
      <w:r w:rsidRPr="00887C29">
        <w:rPr>
          <w:rFonts w:ascii="Calibri" w:hAnsi="Calibri"/>
          <w:b/>
          <w:sz w:val="20"/>
          <w:szCs w:val="20"/>
        </w:rPr>
        <w:t>JFM Contest</w:t>
      </w:r>
      <w:r w:rsidR="00391FDD" w:rsidRPr="00887C29">
        <w:rPr>
          <w:rFonts w:ascii="Calibri" w:hAnsi="Calibri"/>
          <w:b/>
          <w:sz w:val="20"/>
          <w:szCs w:val="20"/>
        </w:rPr>
        <w:t xml:space="preserve"> </w:t>
      </w:r>
      <w:r w:rsidRPr="00887C29">
        <w:rPr>
          <w:rFonts w:ascii="Calibri" w:hAnsi="Calibri"/>
          <w:sz w:val="20"/>
          <w:szCs w:val="20"/>
        </w:rPr>
        <w:t>-Won 'Gift Voucher worth Rs. 19000 for JFM Contest in the Year 2011.</w:t>
      </w:r>
    </w:p>
    <w:p w:rsidR="001D17F7" w:rsidRPr="00887C29" w:rsidRDefault="00391FDD" w:rsidP="00693ACE">
      <w:pPr>
        <w:pStyle w:val="ListParagraph"/>
        <w:numPr>
          <w:ilvl w:val="0"/>
          <w:numId w:val="26"/>
        </w:numPr>
        <w:tabs>
          <w:tab w:val="left" w:pos="720"/>
        </w:tabs>
        <w:spacing w:line="100" w:lineRule="atLeast"/>
        <w:rPr>
          <w:rFonts w:ascii="Calibri" w:hAnsi="Calibri"/>
          <w:sz w:val="20"/>
          <w:szCs w:val="20"/>
        </w:rPr>
      </w:pPr>
      <w:r w:rsidRPr="00887C29">
        <w:rPr>
          <w:rFonts w:ascii="Calibri" w:hAnsi="Calibri"/>
          <w:b/>
          <w:sz w:val="20"/>
          <w:szCs w:val="20"/>
        </w:rPr>
        <w:t>Premier League -</w:t>
      </w:r>
      <w:r w:rsidR="001D17F7" w:rsidRPr="00887C29">
        <w:rPr>
          <w:rFonts w:ascii="Calibri" w:hAnsi="Calibri"/>
          <w:sz w:val="20"/>
          <w:szCs w:val="20"/>
        </w:rPr>
        <w:t>Won Thailand Trip in the yearly contest 'Premier League' for the Year 2012.</w:t>
      </w:r>
    </w:p>
    <w:p w:rsidR="001D17F7" w:rsidRPr="00887C29" w:rsidRDefault="00391FDD" w:rsidP="00693ACE">
      <w:pPr>
        <w:pStyle w:val="ListParagraph"/>
        <w:numPr>
          <w:ilvl w:val="0"/>
          <w:numId w:val="26"/>
        </w:numPr>
        <w:tabs>
          <w:tab w:val="left" w:pos="720"/>
        </w:tabs>
        <w:spacing w:line="100" w:lineRule="atLeast"/>
        <w:jc w:val="both"/>
        <w:rPr>
          <w:rFonts w:ascii="Calibri" w:hAnsi="Calibri"/>
          <w:sz w:val="20"/>
          <w:szCs w:val="20"/>
          <w:lang w:val="en-GB"/>
        </w:rPr>
      </w:pPr>
      <w:r w:rsidRPr="00887C29">
        <w:rPr>
          <w:rFonts w:ascii="Calibri" w:hAnsi="Calibri"/>
          <w:b/>
          <w:sz w:val="20"/>
          <w:szCs w:val="20"/>
          <w:lang w:val="en-GB"/>
        </w:rPr>
        <w:t xml:space="preserve">JFM Contest- </w:t>
      </w:r>
      <w:r w:rsidR="001D17F7" w:rsidRPr="00887C29">
        <w:rPr>
          <w:rFonts w:ascii="Calibri" w:hAnsi="Calibri"/>
          <w:sz w:val="20"/>
          <w:szCs w:val="20"/>
          <w:lang w:val="en-GB"/>
        </w:rPr>
        <w:t>Won 'Gift Voucher worth Rs. 40000' for JFM Contest in the Year 2012.</w:t>
      </w:r>
    </w:p>
    <w:p w:rsidR="00391FDD" w:rsidRPr="00887C29" w:rsidRDefault="00391FDD" w:rsidP="003269B3">
      <w:pPr>
        <w:pStyle w:val="ListParagraph"/>
        <w:numPr>
          <w:ilvl w:val="0"/>
          <w:numId w:val="26"/>
        </w:numPr>
        <w:tabs>
          <w:tab w:val="left" w:pos="720"/>
        </w:tabs>
        <w:spacing w:line="100" w:lineRule="atLeast"/>
        <w:jc w:val="both"/>
        <w:rPr>
          <w:rFonts w:ascii="Calibri" w:hAnsi="Calibri"/>
          <w:sz w:val="20"/>
          <w:szCs w:val="20"/>
          <w:lang w:val="en-GB"/>
        </w:rPr>
      </w:pPr>
      <w:r w:rsidRPr="00887C29">
        <w:rPr>
          <w:rFonts w:ascii="Calibri" w:hAnsi="Calibri"/>
          <w:sz w:val="20"/>
          <w:szCs w:val="20"/>
          <w:lang w:val="en-GB"/>
        </w:rPr>
        <w:t xml:space="preserve">Promoted as </w:t>
      </w:r>
      <w:r w:rsidRPr="00887C29">
        <w:rPr>
          <w:rFonts w:ascii="Calibri" w:hAnsi="Calibri"/>
          <w:b/>
          <w:sz w:val="20"/>
          <w:szCs w:val="20"/>
          <w:lang w:val="en-GB"/>
        </w:rPr>
        <w:t>Sr. Health Insurance Counsellor</w:t>
      </w:r>
      <w:r w:rsidRPr="00887C29">
        <w:rPr>
          <w:rFonts w:ascii="Calibri" w:hAnsi="Calibri"/>
          <w:sz w:val="20"/>
          <w:szCs w:val="20"/>
          <w:lang w:val="en-GB"/>
        </w:rPr>
        <w:t xml:space="preserve"> in Oct 2012</w:t>
      </w:r>
      <w:r w:rsidR="003269B3" w:rsidRPr="00887C29">
        <w:rPr>
          <w:rFonts w:ascii="Calibri" w:hAnsi="Calibri"/>
          <w:sz w:val="20"/>
          <w:szCs w:val="20"/>
          <w:lang w:val="en-GB"/>
        </w:rPr>
        <w:t>.</w:t>
      </w:r>
    </w:p>
    <w:p w:rsidR="001D17F7" w:rsidRPr="00887C29" w:rsidRDefault="001D17F7" w:rsidP="00900BCA">
      <w:pPr>
        <w:tabs>
          <w:tab w:val="left" w:pos="4350"/>
        </w:tabs>
        <w:rPr>
          <w:rFonts w:ascii="Calibri" w:eastAsia="Batang" w:hAnsi="Calibri"/>
          <w:b/>
          <w:sz w:val="20"/>
          <w:szCs w:val="20"/>
        </w:rPr>
      </w:pPr>
    </w:p>
    <w:p w:rsidR="001D17F7" w:rsidRDefault="001D17F7" w:rsidP="00900BCA">
      <w:pPr>
        <w:tabs>
          <w:tab w:val="left" w:pos="4350"/>
        </w:tabs>
        <w:rPr>
          <w:rFonts w:eastAsia="Batang"/>
          <w:b/>
          <w:sz w:val="32"/>
          <w:szCs w:val="32"/>
        </w:rPr>
      </w:pPr>
    </w:p>
    <w:p w:rsidR="000707E3" w:rsidRPr="00BC055B" w:rsidRDefault="000707E3" w:rsidP="000707E3">
      <w:pPr>
        <w:rPr>
          <w:b/>
          <w:i/>
          <w:color w:val="F2F2F2" w:themeColor="background1" w:themeShade="F2"/>
        </w:rPr>
        <w:sectPr w:rsidR="000707E3" w:rsidRPr="00BC055B" w:rsidSect="000707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78" w:right="1267" w:bottom="893" w:left="1152" w:header="720" w:footer="720" w:gutter="0"/>
          <w:cols w:space="720"/>
          <w:docGrid w:linePitch="360"/>
        </w:sectPr>
      </w:pPr>
      <w:r w:rsidRPr="00BC055B">
        <w:rPr>
          <w:b/>
          <w:i/>
          <w:color w:val="F2F2F2" w:themeColor="background1" w:themeShade="F2"/>
        </w:rPr>
        <w:t>RESUME-KAPTAN SINGH</w:t>
      </w:r>
    </w:p>
    <w:p w:rsidR="000D0C8E" w:rsidRDefault="00811BAA" w:rsidP="00900BCA">
      <w:pPr>
        <w:tabs>
          <w:tab w:val="left" w:pos="4350"/>
        </w:tabs>
        <w:rPr>
          <w:rFonts w:eastAsia="Batang"/>
          <w:b/>
          <w:sz w:val="32"/>
          <w:szCs w:val="32"/>
        </w:rPr>
      </w:pPr>
      <w:r>
        <w:rPr>
          <w:rFonts w:eastAsia="Batang"/>
          <w:b/>
          <w:sz w:val="32"/>
          <w:szCs w:val="32"/>
        </w:rPr>
        <w:lastRenderedPageBreak/>
        <w:t xml:space="preserve"> </w:t>
      </w:r>
    </w:p>
    <w:p w:rsidR="000D0C8E" w:rsidRDefault="000D0C8E" w:rsidP="00900BCA">
      <w:pPr>
        <w:tabs>
          <w:tab w:val="left" w:pos="4350"/>
        </w:tabs>
        <w:rPr>
          <w:rFonts w:eastAsia="Batang"/>
          <w:b/>
          <w:sz w:val="32"/>
          <w:szCs w:val="32"/>
        </w:rPr>
      </w:pPr>
    </w:p>
    <w:p w:rsidR="000D0C8E" w:rsidRPr="00900BCA" w:rsidRDefault="000D0C8E" w:rsidP="00900BCA">
      <w:pPr>
        <w:tabs>
          <w:tab w:val="left" w:pos="4350"/>
        </w:tabs>
        <w:rPr>
          <w:rFonts w:eastAsia="Batang"/>
          <w:b/>
          <w:sz w:val="32"/>
          <w:szCs w:val="32"/>
        </w:rPr>
      </w:pPr>
    </w:p>
    <w:p w:rsidR="00693ACE" w:rsidRPr="00900BCA" w:rsidRDefault="00B81F2B" w:rsidP="00693ACE">
      <w:pPr>
        <w:shd w:val="clear" w:color="auto" w:fill="BFBFBF" w:themeFill="background1" w:themeFillShade="BF"/>
        <w:tabs>
          <w:tab w:val="left" w:pos="378"/>
        </w:tabs>
        <w:spacing w:line="100" w:lineRule="atLeast"/>
        <w:jc w:val="both"/>
        <w:rPr>
          <w:rFonts w:eastAsia="Batang"/>
          <w:b/>
          <w:color w:val="000000"/>
        </w:rPr>
      </w:pPr>
      <w:r>
        <w:rPr>
          <w:rFonts w:ascii="Calibri" w:eastAsia="Batang" w:hAnsi="Calibri" w:cs="Tahoma"/>
          <w:color w:val="000000"/>
          <w:sz w:val="20"/>
          <w:szCs w:val="20"/>
        </w:rPr>
        <w:t xml:space="preserve"> </w:t>
      </w:r>
      <w:r w:rsidR="00693ACE">
        <w:rPr>
          <w:rFonts w:eastAsia="Batang"/>
          <w:b/>
          <w:color w:val="000000"/>
        </w:rPr>
        <w:t xml:space="preserve">HDFC </w:t>
      </w:r>
      <w:r w:rsidR="00693ACE" w:rsidRPr="00900BCA">
        <w:rPr>
          <w:rFonts w:eastAsia="Batang"/>
          <w:b/>
          <w:color w:val="000000"/>
        </w:rPr>
        <w:t xml:space="preserve">BANK LTD                                    </w:t>
      </w:r>
      <w:r w:rsidR="00693ACE">
        <w:rPr>
          <w:rFonts w:eastAsia="Batang"/>
          <w:b/>
          <w:color w:val="000000"/>
        </w:rPr>
        <w:t xml:space="preserve">                             </w:t>
      </w:r>
      <w:r w:rsidR="006C7B30">
        <w:rPr>
          <w:rFonts w:eastAsia="Batang"/>
          <w:b/>
          <w:color w:val="000000"/>
        </w:rPr>
        <w:t>Since 10 Nov 2006</w:t>
      </w:r>
      <w:r w:rsidR="00A53595">
        <w:rPr>
          <w:rFonts w:eastAsia="Batang"/>
          <w:b/>
          <w:color w:val="000000"/>
        </w:rPr>
        <w:t xml:space="preserve"> to 05 Oct 2009</w:t>
      </w:r>
    </w:p>
    <w:p w:rsidR="006C7B30" w:rsidRPr="00900BCA" w:rsidRDefault="00693ACE" w:rsidP="00693ACE">
      <w:pPr>
        <w:shd w:val="clear" w:color="auto" w:fill="BFBFBF" w:themeFill="background1" w:themeFillShade="BF"/>
        <w:tabs>
          <w:tab w:val="left" w:pos="378"/>
        </w:tabs>
        <w:spacing w:line="100" w:lineRule="atLeast"/>
        <w:jc w:val="both"/>
        <w:rPr>
          <w:rFonts w:eastAsia="Batang"/>
          <w:b/>
          <w:color w:val="000000"/>
        </w:rPr>
      </w:pPr>
      <w:r>
        <w:rPr>
          <w:rFonts w:eastAsia="Batang"/>
          <w:b/>
          <w:color w:val="000000"/>
        </w:rPr>
        <w:t>Team Leader</w:t>
      </w:r>
    </w:p>
    <w:p w:rsidR="006C7B30" w:rsidRDefault="006C7B30" w:rsidP="00900BCA">
      <w:pPr>
        <w:tabs>
          <w:tab w:val="left" w:pos="378"/>
        </w:tabs>
        <w:spacing w:line="100" w:lineRule="atLeast"/>
        <w:jc w:val="both"/>
        <w:rPr>
          <w:rFonts w:eastAsia="Batang"/>
          <w:color w:val="000000"/>
          <w:sz w:val="22"/>
          <w:szCs w:val="22"/>
        </w:rPr>
      </w:pPr>
    </w:p>
    <w:p w:rsidR="007B73A0" w:rsidRPr="007B73A0" w:rsidRDefault="007B73A0" w:rsidP="007B73A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7B73A0">
        <w:rPr>
          <w:b/>
          <w:bCs/>
          <w:sz w:val="28"/>
          <w:szCs w:val="28"/>
          <w:u w:val="single"/>
          <w:lang w:val="en-GB"/>
        </w:rPr>
        <w:t>Job Responsibility:</w:t>
      </w:r>
    </w:p>
    <w:p w:rsidR="007B73A0" w:rsidRDefault="007B73A0" w:rsidP="00900BCA">
      <w:pPr>
        <w:tabs>
          <w:tab w:val="left" w:pos="378"/>
        </w:tabs>
        <w:spacing w:line="100" w:lineRule="atLeast"/>
        <w:jc w:val="both"/>
        <w:rPr>
          <w:rFonts w:eastAsia="Batang"/>
          <w:color w:val="000000"/>
          <w:sz w:val="22"/>
          <w:szCs w:val="22"/>
        </w:rPr>
      </w:pPr>
    </w:p>
    <w:p w:rsidR="003269B3" w:rsidRDefault="003269B3" w:rsidP="003269B3">
      <w:pPr>
        <w:pStyle w:val="ListParagraph"/>
        <w:numPr>
          <w:ilvl w:val="0"/>
          <w:numId w:val="34"/>
        </w:numPr>
        <w:tabs>
          <w:tab w:val="left" w:pos="378"/>
        </w:tabs>
        <w:spacing w:line="100" w:lineRule="atLeast"/>
        <w:jc w:val="both"/>
        <w:rPr>
          <w:rFonts w:eastAsia="Batang"/>
          <w:color w:val="000000"/>
          <w:sz w:val="22"/>
          <w:szCs w:val="22"/>
        </w:rPr>
      </w:pPr>
      <w:r>
        <w:rPr>
          <w:rFonts w:eastAsia="Batang"/>
          <w:color w:val="000000"/>
          <w:sz w:val="22"/>
          <w:szCs w:val="22"/>
        </w:rPr>
        <w:t xml:space="preserve">Handing of 8-10 CSE  of </w:t>
      </w:r>
      <w:r w:rsidR="006C7B30" w:rsidRPr="003269B3">
        <w:rPr>
          <w:rFonts w:eastAsia="Batang"/>
          <w:color w:val="000000"/>
          <w:sz w:val="22"/>
          <w:szCs w:val="22"/>
        </w:rPr>
        <w:t xml:space="preserve"> Direct Sales Team</w:t>
      </w:r>
      <w:r w:rsidRPr="003269B3">
        <w:rPr>
          <w:rFonts w:eastAsia="Batang"/>
          <w:color w:val="000000"/>
          <w:sz w:val="22"/>
          <w:szCs w:val="22"/>
        </w:rPr>
        <w:t xml:space="preserve"> </w:t>
      </w:r>
    </w:p>
    <w:p w:rsidR="003269B3" w:rsidRPr="003269B3" w:rsidRDefault="003269B3" w:rsidP="00900BCA">
      <w:pPr>
        <w:pStyle w:val="ListParagraph"/>
        <w:numPr>
          <w:ilvl w:val="0"/>
          <w:numId w:val="34"/>
        </w:numPr>
        <w:tabs>
          <w:tab w:val="left" w:pos="378"/>
        </w:tabs>
        <w:spacing w:line="100" w:lineRule="atLeast"/>
        <w:jc w:val="both"/>
        <w:rPr>
          <w:rFonts w:eastAsia="Batang"/>
          <w:color w:val="000000"/>
          <w:sz w:val="22"/>
          <w:szCs w:val="22"/>
        </w:rPr>
      </w:pPr>
      <w:r w:rsidRPr="003269B3">
        <w:rPr>
          <w:rFonts w:eastAsia="Batang"/>
          <w:color w:val="000000"/>
          <w:sz w:val="22"/>
          <w:szCs w:val="22"/>
        </w:rPr>
        <w:t>Self Sourcing</w:t>
      </w:r>
      <w:r>
        <w:rPr>
          <w:rFonts w:eastAsia="Batang"/>
          <w:color w:val="000000"/>
          <w:sz w:val="22"/>
          <w:szCs w:val="22"/>
        </w:rPr>
        <w:t xml:space="preserve"> CASA, FD</w:t>
      </w:r>
      <w:r w:rsidR="006C7B30" w:rsidRPr="003269B3">
        <w:rPr>
          <w:rFonts w:eastAsia="Batang"/>
          <w:color w:val="000000"/>
          <w:sz w:val="22"/>
          <w:szCs w:val="22"/>
        </w:rPr>
        <w:t xml:space="preserve">, </w:t>
      </w:r>
      <w:r>
        <w:rPr>
          <w:rFonts w:eastAsia="Batang"/>
          <w:color w:val="000000"/>
          <w:sz w:val="22"/>
          <w:szCs w:val="22"/>
        </w:rPr>
        <w:t>l</w:t>
      </w:r>
      <w:r w:rsidR="006C7B30" w:rsidRPr="003269B3">
        <w:rPr>
          <w:rFonts w:eastAsia="Batang"/>
          <w:color w:val="000000"/>
          <w:sz w:val="22"/>
          <w:szCs w:val="22"/>
        </w:rPr>
        <w:t>ead generation through cold calling, reference, marketing activities,</w:t>
      </w:r>
    </w:p>
    <w:p w:rsidR="00900BCA" w:rsidRDefault="00900BCA" w:rsidP="00900BCA">
      <w:pPr>
        <w:tabs>
          <w:tab w:val="left" w:pos="378"/>
        </w:tabs>
        <w:spacing w:line="100" w:lineRule="atLeast"/>
        <w:ind w:left="360"/>
        <w:jc w:val="both"/>
        <w:rPr>
          <w:rFonts w:ascii="Calibri" w:eastAsia="Batang" w:hAnsi="Calibri" w:cs="Tahoma"/>
          <w:color w:val="000000"/>
          <w:sz w:val="20"/>
          <w:szCs w:val="20"/>
        </w:rPr>
      </w:pPr>
    </w:p>
    <w:p w:rsidR="006C7B30" w:rsidRDefault="006C7B30" w:rsidP="006C7B30">
      <w:pPr>
        <w:tabs>
          <w:tab w:val="left" w:pos="1800"/>
          <w:tab w:val="left" w:pos="1843"/>
        </w:tabs>
        <w:rPr>
          <w:b/>
          <w:i/>
          <w:sz w:val="32"/>
          <w:szCs w:val="32"/>
          <w:u w:val="single"/>
          <w:lang w:val="en-AU"/>
        </w:rPr>
      </w:pPr>
      <w:r w:rsidRPr="00693ACE">
        <w:rPr>
          <w:b/>
          <w:i/>
          <w:sz w:val="32"/>
          <w:szCs w:val="32"/>
          <w:u w:val="single"/>
          <w:lang w:val="en-AU"/>
        </w:rPr>
        <w:t>AWARDS AND ACHIEVEMENTS</w:t>
      </w:r>
    </w:p>
    <w:p w:rsidR="00887C29" w:rsidRPr="00693ACE" w:rsidRDefault="00887C29" w:rsidP="006C7B30">
      <w:pPr>
        <w:tabs>
          <w:tab w:val="left" w:pos="1800"/>
          <w:tab w:val="left" w:pos="1843"/>
        </w:tabs>
        <w:rPr>
          <w:i/>
          <w:color w:val="000000"/>
          <w:sz w:val="32"/>
          <w:szCs w:val="32"/>
          <w:u w:val="single"/>
        </w:rPr>
      </w:pPr>
    </w:p>
    <w:p w:rsidR="00887C29" w:rsidRPr="00887C29" w:rsidRDefault="00887C29" w:rsidP="003269B3">
      <w:pPr>
        <w:numPr>
          <w:ilvl w:val="0"/>
          <w:numId w:val="35"/>
        </w:numPr>
        <w:tabs>
          <w:tab w:val="left" w:pos="540"/>
        </w:tabs>
        <w:rPr>
          <w:rFonts w:ascii="Calibri" w:hAnsi="Calibri" w:cs="Tahoma"/>
          <w:color w:val="000000"/>
          <w:sz w:val="20"/>
          <w:szCs w:val="20"/>
        </w:rPr>
      </w:pPr>
      <w:r>
        <w:rPr>
          <w:b/>
          <w:sz w:val="21"/>
          <w:szCs w:val="21"/>
          <w:lang w:val="en-GB"/>
        </w:rPr>
        <w:t>JFM</w:t>
      </w:r>
      <w:r w:rsidRPr="00693ACE">
        <w:rPr>
          <w:b/>
          <w:sz w:val="21"/>
          <w:szCs w:val="21"/>
          <w:lang w:val="en-GB"/>
        </w:rPr>
        <w:t xml:space="preserve"> Contest- </w:t>
      </w:r>
      <w:r>
        <w:rPr>
          <w:sz w:val="21"/>
          <w:szCs w:val="21"/>
          <w:lang w:val="en-GB"/>
        </w:rPr>
        <w:t>Won  Nokia Mobile</w:t>
      </w:r>
      <w:r w:rsidRPr="00693ACE">
        <w:rPr>
          <w:sz w:val="21"/>
          <w:szCs w:val="21"/>
          <w:lang w:val="en-GB"/>
        </w:rPr>
        <w:t xml:space="preserve"> for JFM Contest in the Year 20</w:t>
      </w:r>
      <w:r>
        <w:rPr>
          <w:sz w:val="21"/>
          <w:szCs w:val="21"/>
          <w:lang w:val="en-GB"/>
        </w:rPr>
        <w:t>07</w:t>
      </w:r>
    </w:p>
    <w:p w:rsidR="00887C29" w:rsidRDefault="00887C29" w:rsidP="003269B3">
      <w:pPr>
        <w:numPr>
          <w:ilvl w:val="0"/>
          <w:numId w:val="35"/>
        </w:numPr>
        <w:tabs>
          <w:tab w:val="left" w:pos="540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Got certificate from</w:t>
      </w:r>
      <w:r w:rsidR="00E902ED">
        <w:rPr>
          <w:rFonts w:ascii="Calibri" w:hAnsi="Calibri" w:cs="Tahoma"/>
          <w:color w:val="000000"/>
          <w:sz w:val="20"/>
          <w:szCs w:val="20"/>
        </w:rPr>
        <w:t xml:space="preserve"> ASH &amp;</w:t>
      </w:r>
      <w:r>
        <w:rPr>
          <w:rFonts w:ascii="Calibri" w:hAnsi="Calibri" w:cs="Tahoma"/>
          <w:color w:val="000000"/>
          <w:sz w:val="20"/>
          <w:szCs w:val="20"/>
        </w:rPr>
        <w:t xml:space="preserve"> RSM for best performance in month of May 2008</w:t>
      </w:r>
    </w:p>
    <w:p w:rsidR="00887C29" w:rsidRDefault="00887C29" w:rsidP="00887C29">
      <w:pPr>
        <w:numPr>
          <w:ilvl w:val="0"/>
          <w:numId w:val="35"/>
        </w:numPr>
        <w:tabs>
          <w:tab w:val="left" w:pos="540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Got certificate from</w:t>
      </w:r>
      <w:r w:rsidR="00E902ED">
        <w:rPr>
          <w:rFonts w:ascii="Calibri" w:hAnsi="Calibri" w:cs="Tahoma"/>
          <w:color w:val="000000"/>
          <w:sz w:val="20"/>
          <w:szCs w:val="20"/>
        </w:rPr>
        <w:t xml:space="preserve"> </w:t>
      </w:r>
      <w:r>
        <w:rPr>
          <w:rFonts w:ascii="Calibri" w:hAnsi="Calibri" w:cs="Tahoma"/>
          <w:color w:val="000000"/>
          <w:sz w:val="20"/>
          <w:szCs w:val="20"/>
        </w:rPr>
        <w:t xml:space="preserve">RSM for Max Ka Jalwa in month </w:t>
      </w:r>
      <w:r w:rsidR="00E902ED">
        <w:rPr>
          <w:rFonts w:ascii="Calibri" w:hAnsi="Calibri" w:cs="Tahoma"/>
          <w:color w:val="000000"/>
          <w:sz w:val="20"/>
          <w:szCs w:val="20"/>
        </w:rPr>
        <w:t>of June</w:t>
      </w:r>
      <w:r>
        <w:rPr>
          <w:rFonts w:ascii="Calibri" w:hAnsi="Calibri" w:cs="Tahoma"/>
          <w:color w:val="000000"/>
          <w:sz w:val="20"/>
          <w:szCs w:val="20"/>
        </w:rPr>
        <w:t xml:space="preserve"> 2008</w:t>
      </w:r>
    </w:p>
    <w:p w:rsidR="00887C29" w:rsidRPr="00E902ED" w:rsidRDefault="00E902ED" w:rsidP="00E902ED">
      <w:pPr>
        <w:numPr>
          <w:ilvl w:val="0"/>
          <w:numId w:val="35"/>
        </w:numPr>
        <w:tabs>
          <w:tab w:val="left" w:pos="540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Got certificate &amp; Nokia Mobile from RSM for top performance in NTB month of Oct 2008</w:t>
      </w:r>
    </w:p>
    <w:p w:rsidR="003269B3" w:rsidRPr="007E6CAE" w:rsidRDefault="003269B3" w:rsidP="003269B3">
      <w:pPr>
        <w:numPr>
          <w:ilvl w:val="0"/>
          <w:numId w:val="35"/>
        </w:numPr>
        <w:tabs>
          <w:tab w:val="left" w:pos="540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b/>
          <w:color w:val="000000"/>
          <w:sz w:val="20"/>
          <w:szCs w:val="20"/>
        </w:rPr>
        <w:t xml:space="preserve">Highest SA target Achievement </w:t>
      </w:r>
      <w:r>
        <w:rPr>
          <w:rFonts w:ascii="Calibri" w:hAnsi="Calibri" w:cs="Tahoma"/>
          <w:color w:val="000000"/>
          <w:sz w:val="20"/>
          <w:szCs w:val="20"/>
        </w:rPr>
        <w:t>in NCR region, HDFC Bank (2008).</w:t>
      </w:r>
    </w:p>
    <w:p w:rsidR="00A85981" w:rsidRDefault="00A85981">
      <w:pPr>
        <w:tabs>
          <w:tab w:val="left" w:pos="378"/>
        </w:tabs>
        <w:jc w:val="both"/>
        <w:rPr>
          <w:rFonts w:ascii="Calibri" w:eastAsia="Batang" w:hAnsi="Calibri" w:cs="Tahoma"/>
          <w:color w:val="000000"/>
          <w:sz w:val="20"/>
          <w:szCs w:val="20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0158"/>
      </w:tblGrid>
      <w:tr w:rsidR="00A85981">
        <w:tc>
          <w:tcPr>
            <w:tcW w:w="1015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85981" w:rsidRPr="00BC055B" w:rsidRDefault="00A85981">
            <w:pPr>
              <w:tabs>
                <w:tab w:val="left" w:pos="1980"/>
              </w:tabs>
              <w:snapToGrid w:val="0"/>
              <w:rPr>
                <w:b/>
                <w:i/>
                <w:sz w:val="32"/>
                <w:szCs w:val="32"/>
                <w:u w:val="single"/>
                <w:lang w:val="en-AU"/>
              </w:rPr>
            </w:pPr>
            <w:r w:rsidRPr="00BC055B">
              <w:rPr>
                <w:b/>
                <w:i/>
                <w:sz w:val="32"/>
                <w:szCs w:val="32"/>
                <w:u w:val="single"/>
                <w:lang w:val="en-AU"/>
              </w:rPr>
              <w:t>PROFESSIONAL AREAS OF INTEREST</w:t>
            </w:r>
          </w:p>
          <w:p w:rsidR="00E87254" w:rsidRDefault="00E87254">
            <w:pPr>
              <w:tabs>
                <w:tab w:val="left" w:pos="1980"/>
              </w:tabs>
              <w:snapToGrid w:val="0"/>
              <w:rPr>
                <w:rFonts w:ascii="Calibri" w:hAnsi="Calibri"/>
                <w:b/>
                <w:sz w:val="20"/>
                <w:szCs w:val="20"/>
                <w:lang w:val="en-AU"/>
              </w:rPr>
            </w:pPr>
          </w:p>
        </w:tc>
      </w:tr>
    </w:tbl>
    <w:p w:rsidR="00A85981" w:rsidRDefault="00A85981">
      <w:pPr>
        <w:numPr>
          <w:ilvl w:val="0"/>
          <w:numId w:val="2"/>
        </w:numPr>
        <w:tabs>
          <w:tab w:val="left" w:pos="378"/>
        </w:tabs>
        <w:spacing w:after="280"/>
        <w:jc w:val="both"/>
        <w:rPr>
          <w:rFonts w:ascii="Calibri" w:eastAsia="Batang" w:hAnsi="Calibri" w:cs="Tahoma"/>
          <w:b/>
          <w:color w:val="000000"/>
          <w:sz w:val="20"/>
          <w:szCs w:val="20"/>
        </w:rPr>
      </w:pPr>
      <w:r>
        <w:rPr>
          <w:rFonts w:ascii="Calibri" w:eastAsia="Batang" w:hAnsi="Calibri" w:cs="Tahoma"/>
          <w:b/>
          <w:color w:val="000000"/>
          <w:sz w:val="20"/>
          <w:szCs w:val="20"/>
        </w:rPr>
        <w:t xml:space="preserve">Banking &amp; Financial Services </w:t>
      </w:r>
      <w:r w:rsidR="001245E5">
        <w:rPr>
          <w:rFonts w:ascii="Calibri" w:eastAsia="Batang" w:hAnsi="Calibri" w:cs="Tahoma"/>
          <w:b/>
          <w:color w:val="000000"/>
          <w:sz w:val="20"/>
          <w:szCs w:val="20"/>
        </w:rPr>
        <w:t>Sales, Insurance,</w:t>
      </w:r>
      <w:r w:rsidR="0063355B">
        <w:rPr>
          <w:rFonts w:ascii="Calibri" w:eastAsia="Batang" w:hAnsi="Calibri" w:cs="Tahoma"/>
          <w:b/>
          <w:color w:val="000000"/>
          <w:sz w:val="20"/>
          <w:szCs w:val="20"/>
        </w:rPr>
        <w:t xml:space="preserve"> Health Insurance,</w:t>
      </w:r>
      <w:r>
        <w:rPr>
          <w:rFonts w:ascii="Calibri" w:eastAsia="Batang" w:hAnsi="Calibri" w:cs="Tahoma"/>
          <w:b/>
          <w:color w:val="000000"/>
          <w:sz w:val="20"/>
          <w:szCs w:val="20"/>
        </w:rPr>
        <w:t xml:space="preserve"> Retail Liability Sales, Client Acquisition, Team Handling</w:t>
      </w:r>
      <w:r w:rsidR="00934B0A">
        <w:rPr>
          <w:rFonts w:ascii="Calibri" w:eastAsia="Batang" w:hAnsi="Calibri" w:cs="Tahoma"/>
          <w:b/>
          <w:color w:val="000000"/>
          <w:sz w:val="20"/>
          <w:szCs w:val="20"/>
        </w:rPr>
        <w:t>.</w:t>
      </w:r>
    </w:p>
    <w:tbl>
      <w:tblPr>
        <w:tblW w:w="10158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10158"/>
      </w:tblGrid>
      <w:tr w:rsidR="00A85981">
        <w:tc>
          <w:tcPr>
            <w:tcW w:w="1015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85981" w:rsidRPr="00BC055B" w:rsidRDefault="00A85981">
            <w:pPr>
              <w:tabs>
                <w:tab w:val="left" w:pos="1980"/>
              </w:tabs>
              <w:snapToGrid w:val="0"/>
              <w:rPr>
                <w:b/>
                <w:i/>
                <w:sz w:val="32"/>
                <w:szCs w:val="32"/>
                <w:u w:val="single"/>
                <w:lang w:val="en-AU"/>
              </w:rPr>
            </w:pPr>
            <w:r w:rsidRPr="00BC055B">
              <w:rPr>
                <w:b/>
                <w:i/>
                <w:sz w:val="32"/>
                <w:szCs w:val="32"/>
                <w:u w:val="single"/>
                <w:lang w:val="en-AU"/>
              </w:rPr>
              <w:t>EDUCATION</w:t>
            </w:r>
          </w:p>
          <w:p w:rsidR="009F78C2" w:rsidRPr="009F78C2" w:rsidRDefault="009F78C2" w:rsidP="00D50AD2">
            <w:pPr>
              <w:pStyle w:val="BodyText3"/>
              <w:tabs>
                <w:tab w:val="left" w:pos="540"/>
              </w:tabs>
              <w:suppressAutoHyphens w:val="0"/>
              <w:spacing w:after="0"/>
              <w:rPr>
                <w:sz w:val="20"/>
                <w:szCs w:val="20"/>
              </w:rPr>
            </w:pPr>
          </w:p>
          <w:p w:rsidR="00E11822" w:rsidRDefault="00E11822" w:rsidP="00E11822">
            <w:pPr>
              <w:pStyle w:val="BodyText3"/>
              <w:numPr>
                <w:ilvl w:val="0"/>
                <w:numId w:val="8"/>
              </w:numPr>
              <w:tabs>
                <w:tab w:val="left" w:pos="540"/>
              </w:tabs>
              <w:suppressAutoHyphens w:val="0"/>
              <w:spacing w:after="0"/>
              <w:rPr>
                <w:sz w:val="20"/>
                <w:szCs w:val="20"/>
              </w:rPr>
            </w:pPr>
            <w:r w:rsidRPr="009D0E2E">
              <w:rPr>
                <w:b/>
                <w:sz w:val="20"/>
                <w:szCs w:val="20"/>
              </w:rPr>
              <w:t>B.Sc</w:t>
            </w:r>
            <w:r w:rsidRPr="009D0E2E">
              <w:rPr>
                <w:sz w:val="20"/>
                <w:szCs w:val="20"/>
              </w:rPr>
              <w:t>. from Dr.B.R.Ambedekar University, Agra.</w:t>
            </w:r>
            <w:r w:rsidR="009D0E2E">
              <w:rPr>
                <w:sz w:val="20"/>
                <w:szCs w:val="20"/>
              </w:rPr>
              <w:t>[2006]</w:t>
            </w:r>
          </w:p>
          <w:p w:rsidR="009D0E2E" w:rsidRPr="009D0E2E" w:rsidRDefault="009D0E2E" w:rsidP="00E11822">
            <w:pPr>
              <w:pStyle w:val="BodyText3"/>
              <w:numPr>
                <w:ilvl w:val="0"/>
                <w:numId w:val="8"/>
              </w:numPr>
              <w:tabs>
                <w:tab w:val="left" w:pos="540"/>
              </w:tabs>
              <w:suppressAutoHyphens w:val="0"/>
              <w:spacing w:after="0"/>
              <w:rPr>
                <w:sz w:val="20"/>
                <w:szCs w:val="20"/>
              </w:rPr>
            </w:pPr>
            <w:r w:rsidRPr="009D0E2E">
              <w:rPr>
                <w:sz w:val="20"/>
                <w:szCs w:val="20"/>
              </w:rPr>
              <w:t>Senior Secondary from U.P.BOARD</w:t>
            </w:r>
            <w:r>
              <w:rPr>
                <w:sz w:val="20"/>
                <w:szCs w:val="20"/>
              </w:rPr>
              <w:t>.2003.[2003]</w:t>
            </w:r>
          </w:p>
          <w:p w:rsidR="00E87254" w:rsidRPr="00E902ED" w:rsidRDefault="00E11822" w:rsidP="00E902ED">
            <w:pPr>
              <w:pStyle w:val="BodyText3"/>
              <w:numPr>
                <w:ilvl w:val="0"/>
                <w:numId w:val="8"/>
              </w:numPr>
              <w:tabs>
                <w:tab w:val="left" w:pos="540"/>
              </w:tabs>
              <w:suppressAutoHyphens w:val="0"/>
              <w:spacing w:after="0"/>
              <w:rPr>
                <w:sz w:val="20"/>
                <w:szCs w:val="20"/>
              </w:rPr>
            </w:pPr>
            <w:r w:rsidRPr="009D0E2E">
              <w:rPr>
                <w:sz w:val="20"/>
                <w:szCs w:val="20"/>
              </w:rPr>
              <w:t xml:space="preserve">Matriculation from U.P. BOARD. </w:t>
            </w:r>
            <w:r w:rsidR="009D0E2E">
              <w:rPr>
                <w:sz w:val="20"/>
                <w:szCs w:val="20"/>
              </w:rPr>
              <w:t>[2001]</w:t>
            </w:r>
          </w:p>
        </w:tc>
      </w:tr>
    </w:tbl>
    <w:p w:rsidR="00A85981" w:rsidRPr="00BC055B" w:rsidRDefault="00A85981">
      <w:pPr>
        <w:tabs>
          <w:tab w:val="left" w:pos="540"/>
        </w:tabs>
        <w:rPr>
          <w:i/>
          <w:color w:val="000000"/>
          <w:sz w:val="28"/>
          <w:szCs w:val="2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0158"/>
      </w:tblGrid>
      <w:tr w:rsidR="00A85981" w:rsidRPr="00BC055B">
        <w:tc>
          <w:tcPr>
            <w:tcW w:w="1015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85981" w:rsidRPr="00BC055B" w:rsidRDefault="00E902ED">
            <w:pPr>
              <w:tabs>
                <w:tab w:val="left" w:pos="1980"/>
              </w:tabs>
              <w:snapToGrid w:val="0"/>
              <w:rPr>
                <w:b/>
                <w:i/>
                <w:sz w:val="28"/>
                <w:szCs w:val="28"/>
                <w:u w:val="single"/>
                <w:lang w:val="en-AU"/>
              </w:rPr>
            </w:pPr>
            <w:r w:rsidRPr="00BC055B">
              <w:rPr>
                <w:b/>
                <w:i/>
                <w:sz w:val="28"/>
                <w:szCs w:val="28"/>
                <w:u w:val="single"/>
                <w:lang w:val="en-AU"/>
              </w:rPr>
              <w:t>P</w:t>
            </w:r>
            <w:r w:rsidR="00A85981" w:rsidRPr="00BC055B">
              <w:rPr>
                <w:b/>
                <w:i/>
                <w:sz w:val="28"/>
                <w:szCs w:val="28"/>
                <w:u w:val="single"/>
                <w:lang w:val="en-AU"/>
              </w:rPr>
              <w:t>ERSONAL INFORMATION</w:t>
            </w:r>
          </w:p>
        </w:tc>
      </w:tr>
    </w:tbl>
    <w:p w:rsidR="00A85981" w:rsidRDefault="00A85981">
      <w:pPr>
        <w:tabs>
          <w:tab w:val="left" w:pos="1800"/>
          <w:tab w:val="left" w:pos="1843"/>
        </w:tabs>
        <w:jc w:val="both"/>
        <w:rPr>
          <w:sz w:val="20"/>
          <w:szCs w:val="20"/>
        </w:rPr>
      </w:pPr>
    </w:p>
    <w:p w:rsidR="00A85981" w:rsidRDefault="002B479B">
      <w:pPr>
        <w:numPr>
          <w:ilvl w:val="0"/>
          <w:numId w:val="3"/>
        </w:numPr>
        <w:tabs>
          <w:tab w:val="left" w:pos="1800"/>
          <w:tab w:val="left" w:pos="1843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Marital Status – M</w:t>
      </w:r>
      <w:r w:rsidR="00A85981">
        <w:rPr>
          <w:rFonts w:ascii="Calibri" w:hAnsi="Calibri" w:cs="Tahoma"/>
          <w:color w:val="000000"/>
          <w:sz w:val="20"/>
          <w:szCs w:val="20"/>
        </w:rPr>
        <w:t>arried</w:t>
      </w:r>
    </w:p>
    <w:p w:rsidR="00A85981" w:rsidRDefault="00770A14">
      <w:pPr>
        <w:numPr>
          <w:ilvl w:val="0"/>
          <w:numId w:val="3"/>
        </w:numPr>
        <w:tabs>
          <w:tab w:val="left" w:pos="1800"/>
          <w:tab w:val="left" w:pos="1843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 xml:space="preserve">Date of Birth – August </w:t>
      </w:r>
      <w:r w:rsidR="00A85981">
        <w:rPr>
          <w:rFonts w:ascii="Calibri" w:hAnsi="Calibri" w:cs="Tahoma"/>
          <w:color w:val="000000"/>
          <w:sz w:val="20"/>
          <w:szCs w:val="20"/>
        </w:rPr>
        <w:t xml:space="preserve"> 07, 1986</w:t>
      </w:r>
    </w:p>
    <w:p w:rsidR="00A85981" w:rsidRDefault="00A85981">
      <w:pPr>
        <w:numPr>
          <w:ilvl w:val="0"/>
          <w:numId w:val="3"/>
        </w:numPr>
        <w:tabs>
          <w:tab w:val="left" w:pos="1800"/>
          <w:tab w:val="left" w:pos="1843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Nationality - Indian</w:t>
      </w:r>
    </w:p>
    <w:p w:rsidR="00A85981" w:rsidRDefault="00A85981">
      <w:pPr>
        <w:numPr>
          <w:ilvl w:val="0"/>
          <w:numId w:val="3"/>
        </w:numPr>
        <w:tabs>
          <w:tab w:val="left" w:pos="1800"/>
          <w:tab w:val="left" w:pos="1843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Gender - Male</w:t>
      </w:r>
    </w:p>
    <w:p w:rsidR="00A85981" w:rsidRDefault="00A85981">
      <w:pPr>
        <w:numPr>
          <w:ilvl w:val="0"/>
          <w:numId w:val="3"/>
        </w:numPr>
        <w:tabs>
          <w:tab w:val="left" w:pos="1800"/>
          <w:tab w:val="left" w:pos="1843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>Languages Known – English (</w:t>
      </w:r>
      <w:r w:rsidR="00770A14">
        <w:rPr>
          <w:rFonts w:ascii="Calibri" w:hAnsi="Calibri" w:cs="Tahoma"/>
          <w:color w:val="000000"/>
          <w:sz w:val="20"/>
          <w:szCs w:val="20"/>
        </w:rPr>
        <w:t>Spoke, read</w:t>
      </w:r>
      <w:r>
        <w:rPr>
          <w:rFonts w:ascii="Calibri" w:hAnsi="Calibri" w:cs="Tahoma"/>
          <w:color w:val="000000"/>
          <w:sz w:val="20"/>
          <w:szCs w:val="20"/>
        </w:rPr>
        <w:t xml:space="preserve"> &amp; write), Hindi (</w:t>
      </w:r>
      <w:r w:rsidR="00770A14">
        <w:rPr>
          <w:rFonts w:ascii="Calibri" w:hAnsi="Calibri" w:cs="Tahoma"/>
          <w:color w:val="000000"/>
          <w:sz w:val="20"/>
          <w:szCs w:val="20"/>
        </w:rPr>
        <w:t xml:space="preserve">spoke, read &amp; write), </w:t>
      </w:r>
    </w:p>
    <w:p w:rsidR="00A26175" w:rsidRPr="00A26175" w:rsidRDefault="00A85981" w:rsidP="00A26175">
      <w:pPr>
        <w:numPr>
          <w:ilvl w:val="0"/>
          <w:numId w:val="3"/>
        </w:numPr>
        <w:tabs>
          <w:tab w:val="left" w:pos="1800"/>
          <w:tab w:val="left" w:pos="1843"/>
        </w:tabs>
        <w:rPr>
          <w:rFonts w:ascii="Calibri" w:hAnsi="Calibri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  <w:sz w:val="20"/>
          <w:szCs w:val="20"/>
        </w:rPr>
        <w:t xml:space="preserve">Permanent Address – </w:t>
      </w:r>
      <w:r w:rsidR="005B5222">
        <w:rPr>
          <w:rFonts w:ascii="Calibri" w:hAnsi="Calibri" w:cs="Tahoma"/>
          <w:color w:val="000000"/>
          <w:sz w:val="20"/>
          <w:szCs w:val="20"/>
        </w:rPr>
        <w:t>B-194/198</w:t>
      </w:r>
      <w:r w:rsidR="000E563D">
        <w:rPr>
          <w:rFonts w:ascii="Calibri" w:hAnsi="Calibri" w:cs="Tahoma"/>
          <w:color w:val="000000"/>
          <w:sz w:val="20"/>
          <w:szCs w:val="20"/>
        </w:rPr>
        <w:t xml:space="preserve"> Sai Kunj New Palam Vihar Phase-3 Gurgaon-122001</w:t>
      </w:r>
      <w:r w:rsidR="000707E3">
        <w:rPr>
          <w:rFonts w:ascii="Calibri" w:hAnsi="Calibri" w:cs="Tahoma"/>
          <w:color w:val="000000"/>
          <w:sz w:val="20"/>
          <w:szCs w:val="20"/>
        </w:rPr>
        <w:t>.</w:t>
      </w:r>
    </w:p>
    <w:p w:rsidR="00A85981" w:rsidRDefault="00A85981" w:rsidP="003D1809">
      <w:pPr>
        <w:tabs>
          <w:tab w:val="left" w:pos="1800"/>
          <w:tab w:val="left" w:pos="1843"/>
        </w:tabs>
        <w:rPr>
          <w:rFonts w:ascii="Calibri" w:hAnsi="Calibri" w:cs="Tahoma"/>
          <w:color w:val="000000"/>
          <w:sz w:val="20"/>
          <w:szCs w:val="20"/>
        </w:rPr>
        <w:sectPr w:rsidR="00A85981" w:rsidSect="00BC055B">
          <w:headerReference w:type="default" r:id="rId13"/>
          <w:footerReference w:type="default" r:id="rId14"/>
          <w:pgSz w:w="12240" w:h="15840"/>
          <w:pgMar w:top="778" w:right="1267" w:bottom="893" w:left="1152" w:header="720" w:footer="720" w:gutter="0"/>
          <w:cols w:space="720"/>
          <w:docGrid w:linePitch="360"/>
        </w:sectPr>
      </w:pPr>
    </w:p>
    <w:p w:rsidR="00A85981" w:rsidRDefault="00A85981">
      <w:pPr>
        <w:rPr>
          <w:sz w:val="20"/>
          <w:szCs w:val="20"/>
        </w:rPr>
        <w:sectPr w:rsidR="00A85981" w:rsidSect="00BC055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778" w:right="1267" w:bottom="893" w:left="1152" w:header="720" w:footer="720" w:gutter="0"/>
          <w:cols w:num="2" w:space="180" w:equalWidth="0">
            <w:col w:w="4734" w:space="180"/>
            <w:col w:w="4906"/>
          </w:cols>
          <w:docGrid w:linePitch="360"/>
        </w:sectPr>
      </w:pPr>
    </w:p>
    <w:p w:rsidR="00BC055B" w:rsidRPr="00BC055B" w:rsidRDefault="00BC055B">
      <w:pPr>
        <w:rPr>
          <w:b/>
          <w:i/>
          <w:color w:val="F2F2F2" w:themeColor="background1" w:themeShade="F2"/>
        </w:rPr>
        <w:sectPr w:rsidR="00BC055B" w:rsidRPr="00BC055B" w:rsidSect="00BC055B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2240" w:h="15840"/>
          <w:pgMar w:top="778" w:right="1267" w:bottom="893" w:left="1152" w:header="720" w:footer="720" w:gutter="0"/>
          <w:cols w:space="720"/>
          <w:docGrid w:linePitch="360"/>
        </w:sectPr>
      </w:pPr>
      <w:r w:rsidRPr="00BC055B">
        <w:rPr>
          <w:b/>
          <w:i/>
          <w:color w:val="F2F2F2" w:themeColor="background1" w:themeShade="F2"/>
        </w:rPr>
        <w:lastRenderedPageBreak/>
        <w:t>RESUME-KAPTAN SINGH</w:t>
      </w:r>
    </w:p>
    <w:p w:rsidR="00DA318E" w:rsidRPr="00505982" w:rsidRDefault="00DA318E" w:rsidP="00505982">
      <w:pPr>
        <w:tabs>
          <w:tab w:val="left" w:pos="1778"/>
          <w:tab w:val="left" w:pos="1985"/>
        </w:tabs>
        <w:jc w:val="both"/>
        <w:rPr>
          <w:rFonts w:ascii="Calibri" w:hAnsi="Calibri" w:cs="Tahoma"/>
          <w:b/>
          <w:bCs/>
          <w:color w:val="000000"/>
          <w:sz w:val="20"/>
          <w:szCs w:val="20"/>
        </w:rPr>
        <w:sectPr w:rsidR="00DA318E" w:rsidRPr="00505982" w:rsidSect="00BC055B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8" w:right="1267" w:bottom="893" w:left="1080" w:header="720" w:footer="720" w:gutter="0"/>
          <w:cols w:num="2" w:space="720"/>
          <w:docGrid w:linePitch="360"/>
        </w:sectPr>
      </w:pPr>
    </w:p>
    <w:p w:rsidR="00A85981" w:rsidRDefault="00A85981">
      <w:pPr>
        <w:sectPr w:rsidR="00A85981" w:rsidSect="00BC055B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2240" w:h="15840"/>
          <w:pgMar w:top="778" w:right="1267" w:bottom="893" w:left="1080" w:header="720" w:footer="720" w:gutter="0"/>
          <w:cols w:num="2" w:space="720"/>
          <w:docGrid w:linePitch="360"/>
        </w:sectPr>
      </w:pPr>
    </w:p>
    <w:p w:rsidR="00A85981" w:rsidRDefault="00A85981">
      <w:pPr>
        <w:tabs>
          <w:tab w:val="left" w:pos="1778"/>
          <w:tab w:val="left" w:pos="1985"/>
        </w:tabs>
        <w:jc w:val="both"/>
      </w:pPr>
    </w:p>
    <w:sectPr w:rsidR="00A85981" w:rsidSect="00BC055B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type w:val="continuous"/>
      <w:pgSz w:w="12240" w:h="15840"/>
      <w:pgMar w:top="778" w:right="1267" w:bottom="893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9EC" w:rsidRDefault="001639EC">
      <w:r>
        <w:separator/>
      </w:r>
    </w:p>
  </w:endnote>
  <w:endnote w:type="continuationSeparator" w:id="0">
    <w:p w:rsidR="001639EC" w:rsidRDefault="0016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3" w:rsidRDefault="000707E3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3" w:rsidRDefault="000707E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3" w:rsidRDefault="000707E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6A06E0">
    <w:pPr>
      <w:pStyle w:val="Footer"/>
      <w:tabs>
        <w:tab w:val="clear" w:pos="8640"/>
        <w:tab w:val="right" w:pos="9720"/>
      </w:tabs>
    </w:pPr>
    <w:r>
      <w:rPr>
        <w:i/>
        <w:color w:val="808080"/>
        <w:sz w:val="20"/>
        <w:szCs w:val="20"/>
      </w:rPr>
      <w:t>Resume – KAPTAN SINGH</w:t>
    </w:r>
    <w:r w:rsidR="00A85981">
      <w:rPr>
        <w:i/>
        <w:color w:val="808080"/>
        <w:sz w:val="20"/>
        <w:szCs w:val="20"/>
      </w:rPr>
      <w:tab/>
    </w:r>
    <w:r w:rsidR="00A85981">
      <w:rPr>
        <w:i/>
        <w:color w:val="808080"/>
        <w:sz w:val="20"/>
        <w:szCs w:val="20"/>
      </w:rPr>
      <w:tab/>
      <w:t xml:space="preserve">Page </w:t>
    </w:r>
    <w:r w:rsidR="00901C93">
      <w:rPr>
        <w:i/>
        <w:color w:val="808080"/>
        <w:sz w:val="20"/>
        <w:szCs w:val="20"/>
      </w:rPr>
      <w:fldChar w:fldCharType="begin"/>
    </w:r>
    <w:r w:rsidR="00A85981">
      <w:rPr>
        <w:i/>
        <w:color w:val="808080"/>
        <w:sz w:val="20"/>
        <w:szCs w:val="20"/>
      </w:rPr>
      <w:instrText xml:space="preserve"> PAGE </w:instrText>
    </w:r>
    <w:r w:rsidR="00901C93">
      <w:rPr>
        <w:i/>
        <w:color w:val="808080"/>
        <w:sz w:val="20"/>
        <w:szCs w:val="20"/>
      </w:rPr>
      <w:fldChar w:fldCharType="separate"/>
    </w:r>
    <w:r w:rsidR="00AC5CBD">
      <w:rPr>
        <w:i/>
        <w:noProof/>
        <w:color w:val="808080"/>
        <w:sz w:val="20"/>
        <w:szCs w:val="20"/>
      </w:rPr>
      <w:t>3</w:t>
    </w:r>
    <w:r w:rsidR="00901C93">
      <w:rPr>
        <w:i/>
        <w:color w:val="808080"/>
        <w:sz w:val="20"/>
        <w:szCs w:val="20"/>
      </w:rPr>
      <w:fldChar w:fldCharType="end"/>
    </w:r>
    <w:r w:rsidR="00A85981">
      <w:rPr>
        <w:i/>
        <w:color w:val="808080"/>
        <w:sz w:val="20"/>
        <w:szCs w:val="20"/>
      </w:rPr>
      <w:t xml:space="preserve"> of </w:t>
    </w:r>
    <w:r w:rsidR="00901C93">
      <w:rPr>
        <w:i/>
        <w:color w:val="808080"/>
        <w:sz w:val="20"/>
        <w:szCs w:val="20"/>
      </w:rPr>
      <w:fldChar w:fldCharType="begin"/>
    </w:r>
    <w:r w:rsidR="00A85981">
      <w:rPr>
        <w:i/>
        <w:color w:val="808080"/>
        <w:sz w:val="20"/>
        <w:szCs w:val="20"/>
      </w:rPr>
      <w:instrText xml:space="preserve"> NUMPAGES \*Arabic </w:instrText>
    </w:r>
    <w:r w:rsidR="00901C93">
      <w:rPr>
        <w:i/>
        <w:color w:val="808080"/>
        <w:sz w:val="20"/>
        <w:szCs w:val="20"/>
      </w:rPr>
      <w:fldChar w:fldCharType="separate"/>
    </w:r>
    <w:r w:rsidR="00AC5CBD">
      <w:rPr>
        <w:i/>
        <w:noProof/>
        <w:color w:val="808080"/>
        <w:sz w:val="20"/>
        <w:szCs w:val="20"/>
      </w:rPr>
      <w:t>3</w:t>
    </w:r>
    <w:r w:rsidR="00901C93">
      <w:rPr>
        <w:i/>
        <w:color w:val="808080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9EC" w:rsidRDefault="001639EC">
      <w:r>
        <w:separator/>
      </w:r>
    </w:p>
  </w:footnote>
  <w:footnote w:type="continuationSeparator" w:id="0">
    <w:p w:rsidR="001639EC" w:rsidRDefault="00163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3" w:rsidRDefault="000707E3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3" w:rsidRDefault="000707E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3" w:rsidRDefault="000707E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>
    <w:pPr>
      <w:pStyle w:val="Header"/>
      <w:tabs>
        <w:tab w:val="clear" w:pos="4320"/>
        <w:tab w:val="left" w:pos="3750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81" w:rsidRDefault="00A859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BB2CB6"/>
    <w:multiLevelType w:val="hybridMultilevel"/>
    <w:tmpl w:val="E3469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D5C6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3C40513"/>
    <w:multiLevelType w:val="hybridMultilevel"/>
    <w:tmpl w:val="A44C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35FAA"/>
    <w:multiLevelType w:val="hybridMultilevel"/>
    <w:tmpl w:val="8FF0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A5E48"/>
    <w:multiLevelType w:val="hybridMultilevel"/>
    <w:tmpl w:val="667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53202"/>
    <w:multiLevelType w:val="hybridMultilevel"/>
    <w:tmpl w:val="B5B8E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F4814"/>
    <w:multiLevelType w:val="hybridMultilevel"/>
    <w:tmpl w:val="BBF4FE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34C40F0B"/>
    <w:multiLevelType w:val="hybridMultilevel"/>
    <w:tmpl w:val="070EE0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07ECD"/>
    <w:multiLevelType w:val="hybridMultilevel"/>
    <w:tmpl w:val="C23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91AE3"/>
    <w:multiLevelType w:val="hybridMultilevel"/>
    <w:tmpl w:val="3EA84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E7BD1"/>
    <w:multiLevelType w:val="hybridMultilevel"/>
    <w:tmpl w:val="E58000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nsid w:val="3FE02C77"/>
    <w:multiLevelType w:val="hybridMultilevel"/>
    <w:tmpl w:val="B6742338"/>
    <w:lvl w:ilvl="0" w:tplc="5D982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1A28F7"/>
    <w:multiLevelType w:val="hybridMultilevel"/>
    <w:tmpl w:val="0388B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53BDE"/>
    <w:multiLevelType w:val="hybridMultilevel"/>
    <w:tmpl w:val="CF127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A4038B"/>
    <w:multiLevelType w:val="hybridMultilevel"/>
    <w:tmpl w:val="10C4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932F0"/>
    <w:multiLevelType w:val="hybridMultilevel"/>
    <w:tmpl w:val="BF82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8D479D"/>
    <w:multiLevelType w:val="hybridMultilevel"/>
    <w:tmpl w:val="05EA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E0842"/>
    <w:multiLevelType w:val="hybridMultilevel"/>
    <w:tmpl w:val="E610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D5F65"/>
    <w:multiLevelType w:val="hybridMultilevel"/>
    <w:tmpl w:val="BC488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9B2F30"/>
    <w:multiLevelType w:val="hybridMultilevel"/>
    <w:tmpl w:val="E5685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F150C5"/>
    <w:multiLevelType w:val="hybridMultilevel"/>
    <w:tmpl w:val="A4D2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3561C"/>
    <w:multiLevelType w:val="hybridMultilevel"/>
    <w:tmpl w:val="8EE6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56353"/>
    <w:multiLevelType w:val="hybridMultilevel"/>
    <w:tmpl w:val="5954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A4E24"/>
    <w:multiLevelType w:val="hybridMultilevel"/>
    <w:tmpl w:val="E1A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B3D31"/>
    <w:multiLevelType w:val="hybridMultilevel"/>
    <w:tmpl w:val="46D82670"/>
    <w:lvl w:ilvl="0" w:tplc="07E2AB64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9">
    <w:nsid w:val="648F10B2"/>
    <w:multiLevelType w:val="hybridMultilevel"/>
    <w:tmpl w:val="7508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D5C78"/>
    <w:multiLevelType w:val="hybridMultilevel"/>
    <w:tmpl w:val="646C02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54B3304"/>
    <w:multiLevelType w:val="hybridMultilevel"/>
    <w:tmpl w:val="ACDAA21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720F6E65"/>
    <w:multiLevelType w:val="hybridMultilevel"/>
    <w:tmpl w:val="936C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713481"/>
    <w:multiLevelType w:val="hybridMultilevel"/>
    <w:tmpl w:val="D5B284B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4">
    <w:nsid w:val="76D64D84"/>
    <w:multiLevelType w:val="hybridMultilevel"/>
    <w:tmpl w:val="92DE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5"/>
  </w:num>
  <w:num w:numId="6">
    <w:abstractNumId w:val="28"/>
  </w:num>
  <w:num w:numId="7">
    <w:abstractNumId w:val="23"/>
  </w:num>
  <w:num w:numId="8">
    <w:abstractNumId w:val="17"/>
  </w:num>
  <w:num w:numId="9">
    <w:abstractNumId w:val="33"/>
  </w:num>
  <w:num w:numId="10">
    <w:abstractNumId w:val="12"/>
  </w:num>
  <w:num w:numId="11">
    <w:abstractNumId w:val="18"/>
  </w:num>
  <w:num w:numId="12">
    <w:abstractNumId w:val="30"/>
  </w:num>
  <w:num w:numId="13">
    <w:abstractNumId w:val="26"/>
  </w:num>
  <w:num w:numId="14">
    <w:abstractNumId w:val="6"/>
  </w:num>
  <w:num w:numId="15">
    <w:abstractNumId w:val="19"/>
  </w:num>
  <w:num w:numId="16">
    <w:abstractNumId w:val="25"/>
  </w:num>
  <w:num w:numId="17">
    <w:abstractNumId w:val="27"/>
  </w:num>
  <w:num w:numId="18">
    <w:abstractNumId w:val="9"/>
  </w:num>
  <w:num w:numId="19">
    <w:abstractNumId w:val="16"/>
  </w:num>
  <w:num w:numId="20">
    <w:abstractNumId w:val="4"/>
  </w:num>
  <w:num w:numId="21">
    <w:abstractNumId w:val="31"/>
  </w:num>
  <w:num w:numId="22">
    <w:abstractNumId w:val="7"/>
  </w:num>
  <w:num w:numId="23">
    <w:abstractNumId w:val="13"/>
  </w:num>
  <w:num w:numId="24">
    <w:abstractNumId w:val="3"/>
  </w:num>
  <w:num w:numId="25">
    <w:abstractNumId w:val="11"/>
  </w:num>
  <w:num w:numId="26">
    <w:abstractNumId w:val="22"/>
  </w:num>
  <w:num w:numId="27">
    <w:abstractNumId w:val="10"/>
  </w:num>
  <w:num w:numId="28">
    <w:abstractNumId w:val="21"/>
  </w:num>
  <w:num w:numId="29">
    <w:abstractNumId w:val="14"/>
  </w:num>
  <w:num w:numId="30">
    <w:abstractNumId w:val="8"/>
  </w:num>
  <w:num w:numId="31">
    <w:abstractNumId w:val="34"/>
  </w:num>
  <w:num w:numId="32">
    <w:abstractNumId w:val="32"/>
  </w:num>
  <w:num w:numId="33">
    <w:abstractNumId w:val="24"/>
  </w:num>
  <w:num w:numId="34">
    <w:abstractNumId w:val="20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1B"/>
    <w:rsid w:val="00002135"/>
    <w:rsid w:val="0006498E"/>
    <w:rsid w:val="00064CDB"/>
    <w:rsid w:val="000658AE"/>
    <w:rsid w:val="000707E3"/>
    <w:rsid w:val="00085AE5"/>
    <w:rsid w:val="000865D8"/>
    <w:rsid w:val="00094ABD"/>
    <w:rsid w:val="000C23BE"/>
    <w:rsid w:val="000D0C8E"/>
    <w:rsid w:val="000E563D"/>
    <w:rsid w:val="00102F8D"/>
    <w:rsid w:val="001245E5"/>
    <w:rsid w:val="001308AE"/>
    <w:rsid w:val="00145588"/>
    <w:rsid w:val="00151F3D"/>
    <w:rsid w:val="00155EDC"/>
    <w:rsid w:val="001639EC"/>
    <w:rsid w:val="001807D5"/>
    <w:rsid w:val="001D17F7"/>
    <w:rsid w:val="001D675F"/>
    <w:rsid w:val="0020218F"/>
    <w:rsid w:val="0021150E"/>
    <w:rsid w:val="00243756"/>
    <w:rsid w:val="00244D96"/>
    <w:rsid w:val="002A045D"/>
    <w:rsid w:val="002B18C0"/>
    <w:rsid w:val="002B479B"/>
    <w:rsid w:val="00315EEC"/>
    <w:rsid w:val="003233A1"/>
    <w:rsid w:val="0032606A"/>
    <w:rsid w:val="003269B3"/>
    <w:rsid w:val="003350E5"/>
    <w:rsid w:val="003660A1"/>
    <w:rsid w:val="00391FDD"/>
    <w:rsid w:val="00392354"/>
    <w:rsid w:val="003B1975"/>
    <w:rsid w:val="003D1809"/>
    <w:rsid w:val="003F1D19"/>
    <w:rsid w:val="00403C75"/>
    <w:rsid w:val="00420AD4"/>
    <w:rsid w:val="00491914"/>
    <w:rsid w:val="004A7CEB"/>
    <w:rsid w:val="004B321B"/>
    <w:rsid w:val="004C1F87"/>
    <w:rsid w:val="004E2083"/>
    <w:rsid w:val="004E706E"/>
    <w:rsid w:val="00500DC2"/>
    <w:rsid w:val="00505982"/>
    <w:rsid w:val="00524626"/>
    <w:rsid w:val="00552316"/>
    <w:rsid w:val="00572CB9"/>
    <w:rsid w:val="005914A0"/>
    <w:rsid w:val="005B5222"/>
    <w:rsid w:val="005B6B05"/>
    <w:rsid w:val="005F57EF"/>
    <w:rsid w:val="006046E5"/>
    <w:rsid w:val="006203B7"/>
    <w:rsid w:val="0063355B"/>
    <w:rsid w:val="00647B26"/>
    <w:rsid w:val="00673A5E"/>
    <w:rsid w:val="00684B50"/>
    <w:rsid w:val="00684EF7"/>
    <w:rsid w:val="00693ACE"/>
    <w:rsid w:val="00696EF4"/>
    <w:rsid w:val="006A06E0"/>
    <w:rsid w:val="006A29A4"/>
    <w:rsid w:val="006C2792"/>
    <w:rsid w:val="006C7B30"/>
    <w:rsid w:val="006D3652"/>
    <w:rsid w:val="006D68C8"/>
    <w:rsid w:val="006E4531"/>
    <w:rsid w:val="006F4C17"/>
    <w:rsid w:val="0071331B"/>
    <w:rsid w:val="00744CBD"/>
    <w:rsid w:val="00760C4C"/>
    <w:rsid w:val="00762F20"/>
    <w:rsid w:val="00770A14"/>
    <w:rsid w:val="00776481"/>
    <w:rsid w:val="007A4150"/>
    <w:rsid w:val="007A56B6"/>
    <w:rsid w:val="007B3CAF"/>
    <w:rsid w:val="007B58AA"/>
    <w:rsid w:val="007B73A0"/>
    <w:rsid w:val="007D3389"/>
    <w:rsid w:val="00802175"/>
    <w:rsid w:val="008053C9"/>
    <w:rsid w:val="00811BAA"/>
    <w:rsid w:val="0086474D"/>
    <w:rsid w:val="008671A4"/>
    <w:rsid w:val="00887C29"/>
    <w:rsid w:val="008A750C"/>
    <w:rsid w:val="008F2782"/>
    <w:rsid w:val="00900BCA"/>
    <w:rsid w:val="00901C93"/>
    <w:rsid w:val="0091536D"/>
    <w:rsid w:val="00934B0A"/>
    <w:rsid w:val="00956BE7"/>
    <w:rsid w:val="00965A46"/>
    <w:rsid w:val="00972585"/>
    <w:rsid w:val="00986319"/>
    <w:rsid w:val="009B2DE5"/>
    <w:rsid w:val="009D0E2E"/>
    <w:rsid w:val="009D35F6"/>
    <w:rsid w:val="009E3C09"/>
    <w:rsid w:val="009F075B"/>
    <w:rsid w:val="009F78C2"/>
    <w:rsid w:val="00A051F1"/>
    <w:rsid w:val="00A24348"/>
    <w:rsid w:val="00A26175"/>
    <w:rsid w:val="00A3062B"/>
    <w:rsid w:val="00A307B7"/>
    <w:rsid w:val="00A53595"/>
    <w:rsid w:val="00A6104C"/>
    <w:rsid w:val="00A85981"/>
    <w:rsid w:val="00A85A12"/>
    <w:rsid w:val="00A87A83"/>
    <w:rsid w:val="00AA4B41"/>
    <w:rsid w:val="00AA6E9B"/>
    <w:rsid w:val="00AC4DC3"/>
    <w:rsid w:val="00AC5CBD"/>
    <w:rsid w:val="00B00F3E"/>
    <w:rsid w:val="00B17E72"/>
    <w:rsid w:val="00B20F0E"/>
    <w:rsid w:val="00B439A1"/>
    <w:rsid w:val="00B72976"/>
    <w:rsid w:val="00B81F2B"/>
    <w:rsid w:val="00BB2EFC"/>
    <w:rsid w:val="00BC055B"/>
    <w:rsid w:val="00BE3E6A"/>
    <w:rsid w:val="00BE4F73"/>
    <w:rsid w:val="00C11EAC"/>
    <w:rsid w:val="00C30ECA"/>
    <w:rsid w:val="00C35731"/>
    <w:rsid w:val="00C45ACD"/>
    <w:rsid w:val="00C63F83"/>
    <w:rsid w:val="00C7515F"/>
    <w:rsid w:val="00C90A29"/>
    <w:rsid w:val="00CA2D59"/>
    <w:rsid w:val="00CA3C3E"/>
    <w:rsid w:val="00CC653C"/>
    <w:rsid w:val="00CC780D"/>
    <w:rsid w:val="00CD24E5"/>
    <w:rsid w:val="00CD5052"/>
    <w:rsid w:val="00CE42D3"/>
    <w:rsid w:val="00CF063B"/>
    <w:rsid w:val="00D02527"/>
    <w:rsid w:val="00D04374"/>
    <w:rsid w:val="00D1336D"/>
    <w:rsid w:val="00D248AA"/>
    <w:rsid w:val="00D328C1"/>
    <w:rsid w:val="00D46BE2"/>
    <w:rsid w:val="00D50AD2"/>
    <w:rsid w:val="00D5195D"/>
    <w:rsid w:val="00D66409"/>
    <w:rsid w:val="00D7300D"/>
    <w:rsid w:val="00D8776F"/>
    <w:rsid w:val="00DA318E"/>
    <w:rsid w:val="00DE700F"/>
    <w:rsid w:val="00E0395F"/>
    <w:rsid w:val="00E04BCD"/>
    <w:rsid w:val="00E05E66"/>
    <w:rsid w:val="00E11822"/>
    <w:rsid w:val="00E241B6"/>
    <w:rsid w:val="00E354F8"/>
    <w:rsid w:val="00E41121"/>
    <w:rsid w:val="00E53FF2"/>
    <w:rsid w:val="00E87254"/>
    <w:rsid w:val="00E902ED"/>
    <w:rsid w:val="00E91BCF"/>
    <w:rsid w:val="00EB685E"/>
    <w:rsid w:val="00EE087D"/>
    <w:rsid w:val="00EF55DB"/>
    <w:rsid w:val="00F02A71"/>
    <w:rsid w:val="00F17AE4"/>
    <w:rsid w:val="00F53DEF"/>
    <w:rsid w:val="00F62297"/>
    <w:rsid w:val="00F84953"/>
    <w:rsid w:val="00F918EB"/>
    <w:rsid w:val="00F94B49"/>
    <w:rsid w:val="00FA7308"/>
    <w:rsid w:val="00FD5D7D"/>
    <w:rsid w:val="00FD7469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E504427-E348-4B82-A420-239CBD23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58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260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qFormat/>
    <w:rsid w:val="00972585"/>
    <w:pPr>
      <w:spacing w:before="280" w:after="280"/>
      <w:outlineLvl w:val="1"/>
    </w:pPr>
    <w:rPr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72585"/>
    <w:rPr>
      <w:rFonts w:ascii="Symbol" w:hAnsi="Symbol"/>
    </w:rPr>
  </w:style>
  <w:style w:type="character" w:customStyle="1" w:styleId="WW8Num3z0">
    <w:name w:val="WW8Num3z0"/>
    <w:rsid w:val="00972585"/>
    <w:rPr>
      <w:rFonts w:ascii="Symbol" w:hAnsi="Symbol"/>
    </w:rPr>
  </w:style>
  <w:style w:type="character" w:customStyle="1" w:styleId="Absatz-Standardschriftart">
    <w:name w:val="Absatz-Standardschriftart"/>
    <w:rsid w:val="00972585"/>
  </w:style>
  <w:style w:type="character" w:customStyle="1" w:styleId="WW-Absatz-Standardschriftart">
    <w:name w:val="WW-Absatz-Standardschriftart"/>
    <w:rsid w:val="00972585"/>
  </w:style>
  <w:style w:type="character" w:customStyle="1" w:styleId="WW-Absatz-Standardschriftart1">
    <w:name w:val="WW-Absatz-Standardschriftart1"/>
    <w:rsid w:val="00972585"/>
  </w:style>
  <w:style w:type="character" w:customStyle="1" w:styleId="WW-Absatz-Standardschriftart11">
    <w:name w:val="WW-Absatz-Standardschriftart11"/>
    <w:rsid w:val="00972585"/>
  </w:style>
  <w:style w:type="character" w:customStyle="1" w:styleId="WW-Absatz-Standardschriftart111">
    <w:name w:val="WW-Absatz-Standardschriftart111"/>
    <w:rsid w:val="00972585"/>
  </w:style>
  <w:style w:type="character" w:customStyle="1" w:styleId="WW-Absatz-Standardschriftart1111">
    <w:name w:val="WW-Absatz-Standardschriftart1111"/>
    <w:rsid w:val="00972585"/>
  </w:style>
  <w:style w:type="character" w:customStyle="1" w:styleId="WW8Num1z0">
    <w:name w:val="WW8Num1z0"/>
    <w:rsid w:val="00972585"/>
    <w:rPr>
      <w:rFonts w:ascii="Symbol" w:hAnsi="Symbol"/>
    </w:rPr>
  </w:style>
  <w:style w:type="character" w:customStyle="1" w:styleId="WW8Num1z1">
    <w:name w:val="WW8Num1z1"/>
    <w:rsid w:val="00972585"/>
    <w:rPr>
      <w:rFonts w:ascii="Courier New" w:hAnsi="Courier New" w:cs="Courier New"/>
    </w:rPr>
  </w:style>
  <w:style w:type="character" w:customStyle="1" w:styleId="WW8Num1z2">
    <w:name w:val="WW8Num1z2"/>
    <w:rsid w:val="00972585"/>
    <w:rPr>
      <w:rFonts w:ascii="Wingdings" w:hAnsi="Wingdings"/>
    </w:rPr>
  </w:style>
  <w:style w:type="character" w:customStyle="1" w:styleId="WW8Num2z2">
    <w:name w:val="WW8Num2z2"/>
    <w:rsid w:val="00972585"/>
    <w:rPr>
      <w:rFonts w:ascii="Wingdings" w:hAnsi="Wingdings"/>
    </w:rPr>
  </w:style>
  <w:style w:type="character" w:customStyle="1" w:styleId="WW8Num2z4">
    <w:name w:val="WW8Num2z4"/>
    <w:rsid w:val="00972585"/>
    <w:rPr>
      <w:rFonts w:ascii="Courier New" w:hAnsi="Courier New" w:cs="Courier New"/>
    </w:rPr>
  </w:style>
  <w:style w:type="character" w:customStyle="1" w:styleId="WW8Num3z1">
    <w:name w:val="WW8Num3z1"/>
    <w:rsid w:val="00972585"/>
    <w:rPr>
      <w:rFonts w:ascii="Courier New" w:hAnsi="Courier New" w:cs="Courier New"/>
    </w:rPr>
  </w:style>
  <w:style w:type="character" w:customStyle="1" w:styleId="WW8Num3z2">
    <w:name w:val="WW8Num3z2"/>
    <w:rsid w:val="00972585"/>
    <w:rPr>
      <w:rFonts w:ascii="Wingdings" w:hAnsi="Wingdings"/>
    </w:rPr>
  </w:style>
  <w:style w:type="character" w:styleId="Hyperlink">
    <w:name w:val="Hyperlink"/>
    <w:basedOn w:val="DefaultParagraphFont"/>
    <w:rsid w:val="00972585"/>
    <w:rPr>
      <w:color w:val="0000FF"/>
      <w:u w:val="single"/>
    </w:rPr>
  </w:style>
  <w:style w:type="character" w:customStyle="1" w:styleId="CharChar">
    <w:name w:val="Char Char"/>
    <w:basedOn w:val="DefaultParagraphFont"/>
    <w:rsid w:val="00972585"/>
    <w:rPr>
      <w:rFonts w:ascii="Palatino" w:hAnsi="Palatino"/>
      <w:color w:val="0000FF"/>
      <w:lang w:val="en-US" w:eastAsia="ar-SA" w:bidi="ar-SA"/>
    </w:rPr>
  </w:style>
  <w:style w:type="character" w:customStyle="1" w:styleId="CharChar1">
    <w:name w:val="Char Char1"/>
    <w:basedOn w:val="DefaultParagraphFont"/>
    <w:rsid w:val="00972585"/>
    <w:rPr>
      <w:b/>
      <w:bCs/>
      <w:sz w:val="36"/>
      <w:szCs w:val="36"/>
    </w:rPr>
  </w:style>
  <w:style w:type="character" w:customStyle="1" w:styleId="a1">
    <w:name w:val="a1"/>
    <w:basedOn w:val="DefaultParagraphFont"/>
    <w:rsid w:val="00972585"/>
    <w:rPr>
      <w:color w:val="008000"/>
    </w:rPr>
  </w:style>
  <w:style w:type="character" w:styleId="Strong">
    <w:name w:val="Strong"/>
    <w:basedOn w:val="DefaultParagraphFont"/>
    <w:qFormat/>
    <w:rsid w:val="00972585"/>
    <w:rPr>
      <w:b/>
      <w:bCs/>
    </w:rPr>
  </w:style>
  <w:style w:type="character" w:customStyle="1" w:styleId="FootnoteCharacters">
    <w:name w:val="Footnote Characters"/>
    <w:rsid w:val="00972585"/>
  </w:style>
  <w:style w:type="character" w:customStyle="1" w:styleId="EndnoteCharacters">
    <w:name w:val="Endnote Characters"/>
    <w:rsid w:val="00972585"/>
  </w:style>
  <w:style w:type="paragraph" w:customStyle="1" w:styleId="Heading">
    <w:name w:val="Heading"/>
    <w:basedOn w:val="Normal"/>
    <w:next w:val="BodyText"/>
    <w:rsid w:val="0097258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972585"/>
    <w:pPr>
      <w:jc w:val="both"/>
    </w:pPr>
    <w:rPr>
      <w:rFonts w:ascii="Palatino" w:hAnsi="Palatino"/>
      <w:color w:val="0000FF"/>
      <w:sz w:val="20"/>
      <w:szCs w:val="20"/>
    </w:rPr>
  </w:style>
  <w:style w:type="paragraph" w:styleId="List">
    <w:name w:val="List"/>
    <w:basedOn w:val="BodyText"/>
    <w:rsid w:val="00972585"/>
    <w:rPr>
      <w:rFonts w:cs="Tahoma"/>
    </w:rPr>
  </w:style>
  <w:style w:type="paragraph" w:styleId="Caption">
    <w:name w:val="caption"/>
    <w:basedOn w:val="Normal"/>
    <w:qFormat/>
    <w:rsid w:val="0097258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72585"/>
    <w:pPr>
      <w:suppressLineNumbers/>
    </w:pPr>
    <w:rPr>
      <w:rFonts w:cs="Tahoma"/>
    </w:rPr>
  </w:style>
  <w:style w:type="paragraph" w:styleId="Header">
    <w:name w:val="header"/>
    <w:basedOn w:val="Normal"/>
    <w:rsid w:val="009725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2585"/>
    <w:pPr>
      <w:tabs>
        <w:tab w:val="center" w:pos="4320"/>
        <w:tab w:val="right" w:pos="8640"/>
      </w:tabs>
    </w:pPr>
  </w:style>
  <w:style w:type="paragraph" w:customStyle="1" w:styleId="experience-jobtitle">
    <w:name w:val="experience - job title"/>
    <w:basedOn w:val="Normal"/>
    <w:rsid w:val="00972585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customStyle="1" w:styleId="EXPERIENCEheader">
    <w:name w:val="EXPERIENCE header"/>
    <w:basedOn w:val="Normal"/>
    <w:rsid w:val="00972585"/>
    <w:pPr>
      <w:keepNext/>
      <w:pBdr>
        <w:bottom w:val="single" w:sz="8" w:space="0" w:color="000000"/>
      </w:pBdr>
      <w:spacing w:before="240" w:after="200"/>
      <w:jc w:val="both"/>
    </w:pPr>
    <w:rPr>
      <w:rFonts w:ascii="Palatino" w:hAnsi="Palatino"/>
      <w:b/>
      <w:smallCaps/>
      <w:szCs w:val="20"/>
    </w:rPr>
  </w:style>
  <w:style w:type="paragraph" w:styleId="BodyText2">
    <w:name w:val="Body Text 2"/>
    <w:basedOn w:val="Normal"/>
    <w:rsid w:val="00972585"/>
    <w:pPr>
      <w:jc w:val="both"/>
    </w:pPr>
    <w:rPr>
      <w:rFonts w:ascii="Palatino" w:hAnsi="Palatino"/>
      <w:sz w:val="20"/>
      <w:szCs w:val="20"/>
    </w:rPr>
  </w:style>
  <w:style w:type="paragraph" w:styleId="BodyText3">
    <w:name w:val="Body Text 3"/>
    <w:basedOn w:val="Normal"/>
    <w:rsid w:val="00972585"/>
    <w:pPr>
      <w:spacing w:after="120"/>
    </w:pPr>
    <w:rPr>
      <w:sz w:val="16"/>
      <w:szCs w:val="16"/>
    </w:rPr>
  </w:style>
  <w:style w:type="paragraph" w:customStyle="1" w:styleId="CompanyName">
    <w:name w:val="Company Name"/>
    <w:basedOn w:val="Normal"/>
    <w:next w:val="Normal"/>
    <w:rsid w:val="00972585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NormalWeb">
    <w:name w:val="Normal (Web)"/>
    <w:basedOn w:val="Normal"/>
    <w:rsid w:val="00972585"/>
    <w:pPr>
      <w:spacing w:before="280" w:after="280"/>
    </w:pPr>
    <w:rPr>
      <w:lang w:val="en-AU"/>
    </w:rPr>
  </w:style>
  <w:style w:type="paragraph" w:customStyle="1" w:styleId="TableContents">
    <w:name w:val="Table Contents"/>
    <w:basedOn w:val="Normal"/>
    <w:rsid w:val="00972585"/>
    <w:pPr>
      <w:suppressLineNumbers/>
    </w:pPr>
  </w:style>
  <w:style w:type="paragraph" w:customStyle="1" w:styleId="TableHeading">
    <w:name w:val="Table Heading"/>
    <w:basedOn w:val="TableContents"/>
    <w:rsid w:val="0097258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72585"/>
  </w:style>
  <w:style w:type="paragraph" w:styleId="ListParagraph">
    <w:name w:val="List Paragraph"/>
    <w:basedOn w:val="Normal"/>
    <w:uiPriority w:val="34"/>
    <w:qFormat/>
    <w:rsid w:val="00E87254"/>
    <w:pPr>
      <w:ind w:left="720"/>
    </w:pPr>
  </w:style>
  <w:style w:type="paragraph" w:styleId="BalloonText">
    <w:name w:val="Balloon Text"/>
    <w:basedOn w:val="Normal"/>
    <w:link w:val="BalloonTextChar"/>
    <w:rsid w:val="00C35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5731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326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2B18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B18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2B18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B18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styleId="Emphasis">
    <w:name w:val="Emphasis"/>
    <w:basedOn w:val="DefaultParagraphFont"/>
    <w:qFormat/>
    <w:rsid w:val="00D248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header" Target="header15.xml"/><Relationship Id="rId42" Type="http://schemas.openxmlformats.org/officeDocument/2006/relationships/footer" Target="footer1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footer" Target="foot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header" Target="header18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2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footer" Target="footer14.xml"/><Relationship Id="rId43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AHUJA</vt:lpstr>
    </vt:vector>
  </TitlesOfParts>
  <Company>t</Company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AHUJA</dc:title>
  <dc:subject>Resume- Test Automation Specialist</dc:subject>
  <dc:creator>Amit Ahuja</dc:creator>
  <cp:keywords>Amit Ahuja</cp:keywords>
  <dc:description>Amit Ahuja's Resume- Test Automation Specialist</dc:description>
  <cp:lastModifiedBy>lenovo</cp:lastModifiedBy>
  <cp:revision>2</cp:revision>
  <cp:lastPrinted>2013-11-27T12:09:00Z</cp:lastPrinted>
  <dcterms:created xsi:type="dcterms:W3CDTF">2015-07-22T02:48:00Z</dcterms:created>
  <dcterms:modified xsi:type="dcterms:W3CDTF">2015-07-22T02:48:00Z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Shivreet Sekhon</vt:lpwstr>
  </property>
</Properties>
</file>