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18A" w:rsidRDefault="008C518A" w:rsidP="008C518A">
      <w:pPr>
        <w:ind w:left="-426" w:right="95"/>
        <w:jc w:val="center"/>
      </w:pPr>
    </w:p>
    <w:p w:rsidR="00C503CB" w:rsidRDefault="00C503CB" w:rsidP="00C503CB">
      <w:pPr>
        <w:spacing w:after="0"/>
        <w:ind w:left="-426" w:right="9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2682240</wp:posOffset>
            </wp:positionH>
            <wp:positionV relativeFrom="paragraph">
              <wp:posOffset>85725</wp:posOffset>
            </wp:positionV>
            <wp:extent cx="1676400" cy="828675"/>
            <wp:effectExtent l="19050" t="0" r="0" b="0"/>
            <wp:wrapThrough wrapText="bothSides">
              <wp:wrapPolygon edited="0">
                <wp:start x="-245" y="0"/>
                <wp:lineTo x="-245" y="21352"/>
                <wp:lineTo x="21600" y="21352"/>
                <wp:lineTo x="21600" y="0"/>
                <wp:lineTo x="-245" y="0"/>
              </wp:wrapPolygon>
            </wp:wrapThrough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3CB" w:rsidRDefault="00C503CB" w:rsidP="00C503CB">
      <w:pPr>
        <w:spacing w:after="0"/>
        <w:ind w:left="-426" w:right="95"/>
        <w:rPr>
          <w:rFonts w:ascii="Times New Roman" w:eastAsia="Times New Roman" w:hAnsi="Times New Roman" w:cs="Times New Roman"/>
          <w:sz w:val="24"/>
        </w:rPr>
      </w:pPr>
    </w:p>
    <w:p w:rsidR="00C503CB" w:rsidRDefault="00C503CB" w:rsidP="00C503CB">
      <w:pPr>
        <w:spacing w:after="0"/>
        <w:ind w:left="-426" w:right="95"/>
        <w:rPr>
          <w:rFonts w:ascii="Times New Roman" w:eastAsia="Times New Roman" w:hAnsi="Times New Roman" w:cs="Times New Roman"/>
          <w:sz w:val="24"/>
        </w:rPr>
      </w:pPr>
    </w:p>
    <w:p w:rsidR="00C503CB" w:rsidRDefault="00C503CB" w:rsidP="00C503CB">
      <w:pPr>
        <w:spacing w:after="0"/>
        <w:ind w:left="-426" w:right="95"/>
        <w:rPr>
          <w:rFonts w:ascii="Times New Roman" w:eastAsia="Times New Roman" w:hAnsi="Times New Roman" w:cs="Times New Roman"/>
          <w:sz w:val="24"/>
        </w:rPr>
      </w:pPr>
    </w:p>
    <w:p w:rsidR="00C503CB" w:rsidRDefault="00C503CB" w:rsidP="00C503CB">
      <w:pPr>
        <w:spacing w:after="0"/>
        <w:ind w:left="-426" w:right="95"/>
        <w:rPr>
          <w:rFonts w:ascii="Times New Roman" w:eastAsia="Times New Roman" w:hAnsi="Times New Roman" w:cs="Times New Roman"/>
          <w:sz w:val="24"/>
        </w:rPr>
      </w:pPr>
    </w:p>
    <w:p w:rsidR="008C518A" w:rsidRPr="006D4D52" w:rsidRDefault="00A33EDD" w:rsidP="006D4D52">
      <w:pPr>
        <w:spacing w:after="0"/>
        <w:ind w:right="95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 xml:space="preserve">Name 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ab/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ab/>
        <w:t xml:space="preserve"> :  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>Gaurav</w:t>
      </w:r>
      <w:proofErr w:type="spellEnd"/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>Mishra</w:t>
      </w:r>
      <w:proofErr w:type="spellEnd"/>
    </w:p>
    <w:p w:rsidR="008C518A" w:rsidRPr="006D4D52" w:rsidRDefault="00A33EDD" w:rsidP="00C503CB">
      <w:pPr>
        <w:tabs>
          <w:tab w:val="center" w:pos="366"/>
          <w:tab w:val="center" w:pos="1454"/>
          <w:tab w:val="center" w:pos="2208"/>
          <w:tab w:val="center" w:pos="3171"/>
          <w:tab w:val="center" w:pos="4335"/>
          <w:tab w:val="center" w:pos="5055"/>
          <w:tab w:val="center" w:pos="5775"/>
          <w:tab w:val="center" w:pos="6495"/>
        </w:tabs>
        <w:spacing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 xml:space="preserve">Gender 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ab/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ab/>
        <w:t>Male.</w:t>
      </w:r>
    </w:p>
    <w:p w:rsidR="008C518A" w:rsidRPr="006D4D52" w:rsidRDefault="00C503CB" w:rsidP="00C503CB">
      <w:pPr>
        <w:tabs>
          <w:tab w:val="center" w:pos="214"/>
          <w:tab w:val="center" w:pos="734"/>
          <w:tab w:val="center" w:pos="1454"/>
          <w:tab w:val="center" w:pos="2208"/>
          <w:tab w:val="center" w:pos="3354"/>
        </w:tabs>
        <w:spacing w:after="23"/>
        <w:rPr>
          <w:sz w:val="24"/>
          <w:szCs w:val="24"/>
        </w:rPr>
      </w:pPr>
      <w:r w:rsidRPr="006D4D52">
        <w:rPr>
          <w:rFonts w:ascii="Times New Roman" w:eastAsia="Times New Roman" w:hAnsi="Times New Roman" w:cs="Times New Roman"/>
          <w:sz w:val="24"/>
          <w:szCs w:val="24"/>
        </w:rPr>
        <w:t xml:space="preserve">    Age  </w:t>
      </w:r>
      <w:r w:rsidRPr="006D4D52">
        <w:rPr>
          <w:rFonts w:ascii="Times New Roman" w:eastAsia="Times New Roman" w:hAnsi="Times New Roman" w:cs="Times New Roman"/>
          <w:sz w:val="24"/>
          <w:szCs w:val="24"/>
        </w:rPr>
        <w:tab/>
      </w:r>
      <w:r w:rsidR="00A33ED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6D4D52">
        <w:rPr>
          <w:rFonts w:ascii="Times New Roman" w:eastAsia="Times New Roman" w:hAnsi="Times New Roman" w:cs="Times New Roman"/>
          <w:sz w:val="24"/>
          <w:szCs w:val="24"/>
        </w:rPr>
        <w:t xml:space="preserve">:     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ab/>
        <w:t>23 Years.</w:t>
      </w:r>
    </w:p>
    <w:p w:rsidR="008C518A" w:rsidRPr="006D4D52" w:rsidRDefault="00A33EDD" w:rsidP="00C503CB">
      <w:pPr>
        <w:tabs>
          <w:tab w:val="center" w:pos="647"/>
          <w:tab w:val="center" w:pos="2208"/>
          <w:tab w:val="center" w:pos="3484"/>
        </w:tabs>
        <w:spacing w:after="4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 xml:space="preserve">Date of Birth 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ab/>
      </w:r>
      <w:r w:rsidR="00602D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02D8A">
        <w:rPr>
          <w:rFonts w:ascii="Times New Roman" w:eastAsia="Times New Roman" w:hAnsi="Times New Roman" w:cs="Times New Roman"/>
          <w:sz w:val="24"/>
          <w:szCs w:val="24"/>
        </w:rPr>
        <w:tab/>
        <w:t>22-07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>-1992.</w:t>
      </w:r>
    </w:p>
    <w:p w:rsidR="008C518A" w:rsidRPr="006D4D52" w:rsidRDefault="00A33EDD" w:rsidP="00C503CB">
      <w:pPr>
        <w:tabs>
          <w:tab w:val="center" w:pos="724"/>
          <w:tab w:val="center" w:pos="2208"/>
          <w:tab w:val="center" w:pos="3767"/>
        </w:tabs>
        <w:spacing w:after="25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 xml:space="preserve">Father’s Name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02D8A">
        <w:rPr>
          <w:rFonts w:ascii="Times New Roman" w:eastAsia="Times New Roman" w:hAnsi="Times New Roman" w:cs="Times New Roman"/>
          <w:sz w:val="24"/>
          <w:szCs w:val="24"/>
        </w:rPr>
        <w:tab/>
        <w:t xml:space="preserve">Ashok </w:t>
      </w:r>
      <w:bookmarkStart w:id="0" w:name="_GoBack"/>
      <w:bookmarkEnd w:id="0"/>
      <w:r w:rsidR="00602D8A">
        <w:rPr>
          <w:rFonts w:ascii="Times New Roman" w:eastAsia="Times New Roman" w:hAnsi="Times New Roman" w:cs="Times New Roman"/>
          <w:sz w:val="24"/>
          <w:szCs w:val="24"/>
        </w:rPr>
        <w:t>Kr.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 xml:space="preserve"> Mishra</w:t>
      </w:r>
    </w:p>
    <w:p w:rsidR="008C518A" w:rsidRPr="006D4D52" w:rsidRDefault="00A33EDD" w:rsidP="00C503CB">
      <w:pPr>
        <w:tabs>
          <w:tab w:val="center" w:pos="900"/>
          <w:tab w:val="center" w:pos="2208"/>
          <w:tab w:val="center" w:pos="3478"/>
        </w:tabs>
        <w:spacing w:after="2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 xml:space="preserve">Area of Residence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ab/>
        <w:t>SainikVihar, Gorakhpur.</w:t>
      </w:r>
    </w:p>
    <w:p w:rsidR="008C518A" w:rsidRPr="006D4D52" w:rsidRDefault="00A33EDD" w:rsidP="00C503CB">
      <w:pPr>
        <w:tabs>
          <w:tab w:val="center" w:pos="425"/>
          <w:tab w:val="center" w:pos="1454"/>
          <w:tab w:val="center" w:pos="2208"/>
          <w:tab w:val="center" w:pos="4770"/>
        </w:tabs>
        <w:spacing w:after="4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 xml:space="preserve">Email id </w:t>
      </w:r>
      <w:r w:rsidR="008C518A" w:rsidRPr="006D4D52">
        <w:rPr>
          <w:rFonts w:ascii="Times New Roman" w:eastAsia="Times New Roman" w:hAnsi="Times New Roman" w:cs="Times New Roman"/>
          <w:sz w:val="24"/>
          <w:szCs w:val="24"/>
        </w:rPr>
        <w:tab/>
        <w:t>:           gmishra1991@gmail.com</w:t>
      </w:r>
    </w:p>
    <w:p w:rsidR="006D4D52" w:rsidRDefault="00A33EDD" w:rsidP="006D4D52">
      <w:pPr>
        <w:ind w:right="82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   </w:t>
      </w:r>
      <w:r w:rsidR="008C518A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PGDBM with </w:t>
      </w:r>
      <w:proofErr w:type="spellStart"/>
      <w:r w:rsidR="008C518A">
        <w:rPr>
          <w:rFonts w:ascii="Times New Roman" w:eastAsia="Times New Roman" w:hAnsi="Times New Roman" w:cs="Times New Roman"/>
          <w:b/>
          <w:sz w:val="24"/>
          <w:u w:val="single" w:color="000000"/>
        </w:rPr>
        <w:t>TimesPro</w:t>
      </w:r>
      <w:proofErr w:type="spellEnd"/>
    </w:p>
    <w:p w:rsidR="006D4D52" w:rsidRPr="006D4D52" w:rsidRDefault="00A33EDD" w:rsidP="006D4D52">
      <w:pPr>
        <w:spacing w:after="0"/>
        <w:ind w:right="8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8C518A" w:rsidRPr="006D4D52">
        <w:rPr>
          <w:rFonts w:ascii="Times New Roman" w:eastAsia="Times New Roman" w:hAnsi="Times New Roman" w:cs="Times New Roman"/>
          <w:b/>
        </w:rPr>
        <w:t>Completed Post Graduate Diploma in Banking Management PGDBM</w:t>
      </w:r>
    </w:p>
    <w:p w:rsidR="008C518A" w:rsidRPr="006D4D52" w:rsidRDefault="00A33EDD" w:rsidP="006D4D52">
      <w:pPr>
        <w:spacing w:after="0"/>
        <w:ind w:right="820"/>
      </w:pPr>
      <w:r>
        <w:rPr>
          <w:rFonts w:ascii="Times New Roman" w:eastAsia="Times New Roman" w:hAnsi="Times New Roman" w:cs="Times New Roman"/>
        </w:rPr>
        <w:t xml:space="preserve">    </w:t>
      </w:r>
      <w:r w:rsidR="008C518A" w:rsidRPr="006D4D52">
        <w:rPr>
          <w:rFonts w:ascii="Times New Roman" w:eastAsia="Times New Roman" w:hAnsi="Times New Roman" w:cs="Times New Roman"/>
        </w:rPr>
        <w:t xml:space="preserve">Centre Name   </w:t>
      </w:r>
      <w:r w:rsidR="008C518A" w:rsidRPr="006D4D52">
        <w:rPr>
          <w:rFonts w:ascii="Times New Roman" w:eastAsia="Times New Roman" w:hAnsi="Times New Roman" w:cs="Times New Roman"/>
        </w:rPr>
        <w:tab/>
        <w:t xml:space="preserve">: Times Centre for Learning Limited (Times Pro, </w:t>
      </w:r>
      <w:proofErr w:type="gramStart"/>
      <w:r w:rsidR="008C518A" w:rsidRPr="006D4D52">
        <w:rPr>
          <w:rFonts w:ascii="Times New Roman" w:eastAsia="Times New Roman" w:hAnsi="Times New Roman" w:cs="Times New Roman"/>
        </w:rPr>
        <w:t>lucknow</w:t>
      </w:r>
      <w:proofErr w:type="gramEnd"/>
      <w:r w:rsidR="008C518A" w:rsidRPr="006D4D52">
        <w:rPr>
          <w:rFonts w:ascii="Times New Roman" w:eastAsia="Times New Roman" w:hAnsi="Times New Roman" w:cs="Times New Roman"/>
        </w:rPr>
        <w:t xml:space="preserve">).  </w:t>
      </w:r>
    </w:p>
    <w:p w:rsidR="008C518A" w:rsidRPr="006D4D52" w:rsidRDefault="00A33EDD" w:rsidP="006D4D52">
      <w:pPr>
        <w:spacing w:after="0"/>
      </w:pPr>
      <w:r>
        <w:rPr>
          <w:rFonts w:ascii="Times New Roman" w:eastAsia="Times New Roman" w:hAnsi="Times New Roman" w:cs="Times New Roman"/>
        </w:rPr>
        <w:t xml:space="preserve">    </w:t>
      </w:r>
      <w:r w:rsidR="008C518A" w:rsidRPr="006D4D52">
        <w:rPr>
          <w:rFonts w:ascii="Times New Roman" w:eastAsia="Times New Roman" w:hAnsi="Times New Roman" w:cs="Times New Roman"/>
        </w:rPr>
        <w:t xml:space="preserve">Registration Number   : E14CC1018100. </w:t>
      </w:r>
    </w:p>
    <w:p w:rsidR="008C518A" w:rsidRDefault="00C503CB" w:rsidP="006D4D52">
      <w:pPr>
        <w:tabs>
          <w:tab w:val="center" w:pos="576"/>
          <w:tab w:val="center" w:pos="1454"/>
          <w:tab w:val="center" w:pos="3101"/>
        </w:tabs>
        <w:spacing w:after="0"/>
      </w:pPr>
      <w:r w:rsidRPr="006D4D52">
        <w:rPr>
          <w:rFonts w:ascii="Times New Roman" w:eastAsia="Times New Roman" w:hAnsi="Times New Roman" w:cs="Times New Roman"/>
        </w:rPr>
        <w:t xml:space="preserve">    Batch Code                  </w:t>
      </w:r>
      <w:r w:rsidR="008C518A" w:rsidRPr="006D4D52">
        <w:rPr>
          <w:rFonts w:ascii="Times New Roman" w:eastAsia="Times New Roman" w:hAnsi="Times New Roman" w:cs="Times New Roman"/>
        </w:rPr>
        <w:t>: LUC01AA1015</w:t>
      </w:r>
      <w:r w:rsidR="008C518A">
        <w:rPr>
          <w:rFonts w:ascii="Times New Roman" w:eastAsia="Times New Roman" w:hAnsi="Times New Roman" w:cs="Times New Roman"/>
          <w:sz w:val="24"/>
        </w:rPr>
        <w:t xml:space="preserve">. </w:t>
      </w:r>
    </w:p>
    <w:p w:rsidR="008C518A" w:rsidRDefault="008C518A" w:rsidP="008C518A">
      <w:pPr>
        <w:spacing w:after="0"/>
        <w:ind w:right="82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Academic Scores</w:t>
      </w:r>
    </w:p>
    <w:tbl>
      <w:tblPr>
        <w:tblStyle w:val="TableGrid"/>
        <w:tblW w:w="9758" w:type="dxa"/>
        <w:tblInd w:w="652" w:type="dxa"/>
        <w:tblCellMar>
          <w:top w:w="7" w:type="dxa"/>
          <w:left w:w="108" w:type="dxa"/>
          <w:bottom w:w="13" w:type="dxa"/>
          <w:right w:w="90" w:type="dxa"/>
        </w:tblCellMar>
        <w:tblLook w:val="04A0"/>
      </w:tblPr>
      <w:tblGrid>
        <w:gridCol w:w="8092"/>
        <w:gridCol w:w="1666"/>
      </w:tblGrid>
      <w:tr w:rsidR="008C518A" w:rsidTr="006D4D52">
        <w:trPr>
          <w:trHeight w:val="576"/>
        </w:trPr>
        <w:tc>
          <w:tcPr>
            <w:tcW w:w="8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8C518A" w:rsidRDefault="008C518A" w:rsidP="00520F39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 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C518A" w:rsidRDefault="008C518A" w:rsidP="00520F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% Marks Obtained  </w:t>
            </w:r>
          </w:p>
        </w:tc>
      </w:tr>
      <w:tr w:rsidR="008C518A" w:rsidTr="008C518A">
        <w:trPr>
          <w:trHeight w:val="317"/>
        </w:trPr>
        <w:tc>
          <w:tcPr>
            <w:tcW w:w="80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Introduction to Banking 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t>76</w:t>
            </w:r>
          </w:p>
        </w:tc>
      </w:tr>
      <w:tr w:rsidR="008C518A" w:rsidTr="008C518A">
        <w:trPr>
          <w:trHeight w:val="314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Law and Practice of Banking 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</w:tr>
      <w:tr w:rsidR="008C518A" w:rsidTr="008C518A">
        <w:trPr>
          <w:trHeight w:val="312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Retail Banking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t>64</w:t>
            </w:r>
          </w:p>
        </w:tc>
      </w:tr>
      <w:tr w:rsidR="008C518A" w:rsidTr="008C518A">
        <w:trPr>
          <w:trHeight w:val="312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Business Banking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</w:tr>
      <w:tr w:rsidR="008C518A" w:rsidTr="008C518A">
        <w:trPr>
          <w:trHeight w:val="314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NRI Banking 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>84</w:t>
            </w:r>
          </w:p>
        </w:tc>
      </w:tr>
      <w:tr w:rsidR="008C518A" w:rsidTr="008C518A">
        <w:trPr>
          <w:trHeight w:val="312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Wealth Management and Financial Planning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t>72</w:t>
            </w:r>
          </w:p>
        </w:tc>
      </w:tr>
      <w:tr w:rsidR="008C518A" w:rsidTr="008C518A">
        <w:trPr>
          <w:trHeight w:val="315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New Age Banking 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t>84</w:t>
            </w:r>
          </w:p>
        </w:tc>
      </w:tr>
      <w:tr w:rsidR="008C518A" w:rsidTr="008C518A">
        <w:trPr>
          <w:trHeight w:val="312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Core Banking Solution ( Finacle)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t>92</w:t>
            </w:r>
          </w:p>
        </w:tc>
      </w:tr>
      <w:tr w:rsidR="008C518A" w:rsidTr="008C518A">
        <w:trPr>
          <w:trHeight w:val="312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 of Banks 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t>92</w:t>
            </w:r>
          </w:p>
        </w:tc>
      </w:tr>
      <w:tr w:rsidR="008C518A" w:rsidTr="008C518A">
        <w:trPr>
          <w:trHeight w:val="314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Communication Skills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t>94</w:t>
            </w:r>
          </w:p>
        </w:tc>
      </w:tr>
      <w:tr w:rsidR="008C518A" w:rsidTr="008C518A">
        <w:trPr>
          <w:trHeight w:val="312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Accounting and Financial Mathematics for Bankers 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</w:tr>
      <w:tr w:rsidR="008C518A" w:rsidTr="008C518A">
        <w:trPr>
          <w:trHeight w:val="314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Sales and Relationship Management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t>89</w:t>
            </w:r>
          </w:p>
        </w:tc>
      </w:tr>
      <w:tr w:rsidR="008C518A" w:rsidTr="008C518A">
        <w:trPr>
          <w:trHeight w:val="312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Essentials of Customer Service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t>86</w:t>
            </w:r>
          </w:p>
        </w:tc>
      </w:tr>
      <w:tr w:rsidR="008C518A" w:rsidTr="008C518A">
        <w:trPr>
          <w:trHeight w:val="314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Business Intelligence 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C518A" w:rsidRDefault="008C518A" w:rsidP="00520F39">
            <w:r>
              <w:t>90</w:t>
            </w:r>
          </w:p>
        </w:tc>
      </w:tr>
      <w:tr w:rsidR="008C518A" w:rsidTr="008C518A">
        <w:trPr>
          <w:trHeight w:val="63"/>
        </w:trPr>
        <w:tc>
          <w:tcPr>
            <w:tcW w:w="8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>Economic Times FinPro</w:t>
            </w:r>
          </w:p>
          <w:p w:rsidR="008C518A" w:rsidRPr="006D4D52" w:rsidRDefault="008C518A" w:rsidP="006D4D52">
            <w:pPr>
              <w:spacing w:after="0"/>
            </w:pPr>
            <w:r w:rsidRPr="006D4D52">
              <w:rPr>
                <w:rFonts w:ascii="Times New Roman" w:eastAsia="Times New Roman" w:hAnsi="Times New Roman" w:cs="Times New Roman"/>
              </w:rPr>
              <w:t xml:space="preserve">GDP, Business Cycles, Inflation, Interest Rates, Monetary Policy, Fiscal Policy, </w:t>
            </w:r>
          </w:p>
          <w:p w:rsidR="008C518A" w:rsidRPr="006D4D52" w:rsidRDefault="008C518A" w:rsidP="006D4D52">
            <w:pPr>
              <w:spacing w:after="0"/>
              <w:jc w:val="both"/>
            </w:pPr>
            <w:r w:rsidRPr="006D4D52">
              <w:rPr>
                <w:rFonts w:ascii="Times New Roman" w:eastAsia="Times New Roman" w:hAnsi="Times New Roman" w:cs="Times New Roman"/>
              </w:rPr>
              <w:t xml:space="preserve">Mutual Funds and Hedge Funds, PPF, NSC, POMIS, RGESS, NPS, Investor Life </w:t>
            </w:r>
          </w:p>
          <w:p w:rsidR="008C518A" w:rsidRDefault="008C518A" w:rsidP="006D4D52">
            <w:pPr>
              <w:spacing w:after="0"/>
            </w:pPr>
            <w:r w:rsidRPr="006D4D52">
              <w:rPr>
                <w:rFonts w:ascii="Times New Roman" w:eastAsia="Times New Roman" w:hAnsi="Times New Roman" w:cs="Times New Roman"/>
              </w:rPr>
              <w:t>Cycle, Financial Goals, Saving Pattern changes, Income Tax, Capital Gains Tax, Dividend Distribution Tax for MFs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8C518A" w:rsidRPr="006D4D52" w:rsidRDefault="008C518A" w:rsidP="00520F39">
            <w:pPr>
              <w:rPr>
                <w:sz w:val="18"/>
                <w:szCs w:val="18"/>
              </w:rPr>
            </w:pPr>
            <w:r w:rsidRPr="006D4D52">
              <w:rPr>
                <w:sz w:val="18"/>
                <w:szCs w:val="18"/>
              </w:rPr>
              <w:t>MA 1 -60</w:t>
            </w:r>
          </w:p>
          <w:p w:rsidR="008C518A" w:rsidRPr="006D4D52" w:rsidRDefault="008C518A" w:rsidP="00520F39">
            <w:pPr>
              <w:rPr>
                <w:sz w:val="18"/>
                <w:szCs w:val="18"/>
              </w:rPr>
            </w:pPr>
            <w:r w:rsidRPr="006D4D52">
              <w:rPr>
                <w:sz w:val="18"/>
                <w:szCs w:val="18"/>
              </w:rPr>
              <w:t>MA 2 -57</w:t>
            </w:r>
          </w:p>
          <w:p w:rsidR="008C518A" w:rsidRPr="006D4D52" w:rsidRDefault="008C518A" w:rsidP="00520F39">
            <w:pPr>
              <w:rPr>
                <w:sz w:val="18"/>
                <w:szCs w:val="18"/>
              </w:rPr>
            </w:pPr>
            <w:r w:rsidRPr="006D4D52">
              <w:rPr>
                <w:sz w:val="18"/>
                <w:szCs w:val="18"/>
              </w:rPr>
              <w:t>MA 3 -62</w:t>
            </w:r>
          </w:p>
          <w:p w:rsidR="008C518A" w:rsidRPr="006D4D52" w:rsidRDefault="008C518A" w:rsidP="00520F39">
            <w:pPr>
              <w:rPr>
                <w:sz w:val="18"/>
                <w:szCs w:val="18"/>
              </w:rPr>
            </w:pPr>
            <w:r w:rsidRPr="006D4D52">
              <w:rPr>
                <w:sz w:val="18"/>
                <w:szCs w:val="18"/>
              </w:rPr>
              <w:t>MA 4-70</w:t>
            </w:r>
          </w:p>
          <w:p w:rsidR="006D4D52" w:rsidRPr="006D4D52" w:rsidRDefault="008C518A" w:rsidP="00520F39">
            <w:pPr>
              <w:rPr>
                <w:sz w:val="18"/>
                <w:szCs w:val="18"/>
              </w:rPr>
            </w:pPr>
            <w:r w:rsidRPr="006D4D52">
              <w:rPr>
                <w:sz w:val="18"/>
                <w:szCs w:val="18"/>
              </w:rPr>
              <w:t>MA 5 -8</w:t>
            </w:r>
            <w:r w:rsidR="006D4D52">
              <w:rPr>
                <w:sz w:val="18"/>
                <w:szCs w:val="18"/>
              </w:rPr>
              <w:t>0</w:t>
            </w:r>
          </w:p>
          <w:p w:rsidR="008C518A" w:rsidRDefault="008C518A" w:rsidP="00520F39">
            <w:r w:rsidRPr="006D4D52">
              <w:rPr>
                <w:sz w:val="18"/>
                <w:szCs w:val="18"/>
              </w:rPr>
              <w:t>MA 6 -74</w:t>
            </w:r>
          </w:p>
        </w:tc>
      </w:tr>
    </w:tbl>
    <w:p w:rsidR="00DF2664" w:rsidRDefault="008C518A" w:rsidP="00DF2664">
      <w:pPr>
        <w:ind w:right="413"/>
        <w:jc w:val="center"/>
      </w:pPr>
      <w:r>
        <w:rPr>
          <w:noProof/>
        </w:rPr>
        <w:lastRenderedPageBreak/>
        <w:drawing>
          <wp:inline distT="0" distB="0" distL="0" distR="0">
            <wp:extent cx="1600200" cy="180975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883" cy="18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8A" w:rsidRDefault="008C518A" w:rsidP="00DF2664">
      <w:pPr>
        <w:ind w:right="413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Academic Credentials</w:t>
      </w:r>
    </w:p>
    <w:p w:rsidR="008C518A" w:rsidRDefault="008C518A" w:rsidP="008C518A">
      <w:pPr>
        <w:ind w:right="413"/>
        <w:jc w:val="center"/>
      </w:pPr>
    </w:p>
    <w:tbl>
      <w:tblPr>
        <w:tblStyle w:val="TableGrid"/>
        <w:tblW w:w="10064" w:type="dxa"/>
        <w:tblInd w:w="817" w:type="dxa"/>
        <w:tblCellMar>
          <w:top w:w="7" w:type="dxa"/>
          <w:left w:w="108" w:type="dxa"/>
          <w:right w:w="58" w:type="dxa"/>
        </w:tblCellMar>
        <w:tblLook w:val="04A0"/>
      </w:tblPr>
      <w:tblGrid>
        <w:gridCol w:w="1562"/>
        <w:gridCol w:w="1144"/>
        <w:gridCol w:w="2279"/>
        <w:gridCol w:w="2436"/>
        <w:gridCol w:w="2643"/>
      </w:tblGrid>
      <w:tr w:rsidR="008C518A" w:rsidTr="008C518A">
        <w:trPr>
          <w:trHeight w:val="562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Qualification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</w:t>
            </w:r>
          </w:p>
          <w:p w:rsidR="008C518A" w:rsidRDefault="008C518A" w:rsidP="00520F39">
            <w:pPr>
              <w:ind w:left="8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Passing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School/College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Board/University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</w:tc>
      </w:tr>
      <w:tr w:rsidR="008C518A" w:rsidTr="008C518A">
        <w:trPr>
          <w:trHeight w:val="773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b/>
                <w:sz w:val="24"/>
              </w:rPr>
              <w:t>Xth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2007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Air Force School, Gorakhpur.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C.B.S.E Board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t>53%</w:t>
            </w:r>
          </w:p>
        </w:tc>
      </w:tr>
      <w:tr w:rsidR="008C518A" w:rsidTr="008C518A">
        <w:trPr>
          <w:trHeight w:val="1037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b/>
                <w:sz w:val="24"/>
              </w:rPr>
              <w:t>XIIth</w:t>
            </w:r>
          </w:p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Commerce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2009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St. Joseph College, Gorakhpur.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I.C.S.E Board 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t>52%</w:t>
            </w:r>
          </w:p>
        </w:tc>
      </w:tr>
      <w:tr w:rsidR="008C518A" w:rsidTr="008C518A">
        <w:trPr>
          <w:trHeight w:val="893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Graduation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Commerce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2013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 B.B.A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>National P.G College, Lucknow.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t>54.7%</w:t>
            </w:r>
          </w:p>
        </w:tc>
      </w:tr>
      <w:tr w:rsidR="008C518A" w:rsidTr="008C518A">
        <w:trPr>
          <w:trHeight w:val="838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</w:t>
            </w:r>
          </w:p>
          <w:p w:rsidR="008C518A" w:rsidRDefault="008C518A" w:rsidP="00520F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Graduation </w:t>
            </w:r>
          </w:p>
          <w:p w:rsidR="008C518A" w:rsidRDefault="008C518A" w:rsidP="00520F39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 2015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 xml:space="preserve">M.B.A (Marketing)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pPr>
              <w:spacing w:after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Institute Of Management Sciences, University Of Lucknow.</w:t>
            </w:r>
          </w:p>
          <w:p w:rsidR="008C518A" w:rsidRDefault="008C518A" w:rsidP="00520F39"/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8A" w:rsidRDefault="008C518A" w:rsidP="00520F39">
            <w:r>
              <w:rPr>
                <w:rFonts w:ascii="Times New Roman" w:eastAsia="Times New Roman" w:hAnsi="Times New Roman" w:cs="Times New Roman"/>
                <w:sz w:val="24"/>
              </w:rPr>
              <w:t>66%</w:t>
            </w:r>
          </w:p>
        </w:tc>
      </w:tr>
    </w:tbl>
    <w:p w:rsidR="008C518A" w:rsidRDefault="008C518A" w:rsidP="008C518A">
      <w:pPr>
        <w:spacing w:after="216"/>
        <w:ind w:left="360"/>
      </w:pPr>
    </w:p>
    <w:p w:rsidR="008C518A" w:rsidRDefault="008C518A" w:rsidP="008C518A">
      <w:pPr>
        <w:spacing w:after="235"/>
        <w:ind w:left="360"/>
      </w:pPr>
      <w:r>
        <w:rPr>
          <w:rFonts w:ascii="Times New Roman" w:eastAsia="Times New Roman" w:hAnsi="Times New Roman" w:cs="Times New Roman"/>
          <w:b/>
          <w:sz w:val="24"/>
        </w:rPr>
        <w:t>Certifications/Achievements:</w:t>
      </w:r>
    </w:p>
    <w:p w:rsidR="008C518A" w:rsidRDefault="008C518A" w:rsidP="008C518A">
      <w:pPr>
        <w:pStyle w:val="ParaAttribute9"/>
        <w:numPr>
          <w:ilvl w:val="0"/>
          <w:numId w:val="2"/>
        </w:numPr>
        <w:spacing w:line="276" w:lineRule="auto"/>
        <w:rPr>
          <w:rFonts w:ascii="Calibri" w:eastAsia="Calibri" w:hAnsi="Calibri"/>
          <w:sz w:val="22"/>
          <w:szCs w:val="22"/>
        </w:rPr>
      </w:pPr>
      <w:r w:rsidRPr="00FE2A54">
        <w:rPr>
          <w:rStyle w:val="CharAttribute8"/>
          <w:rFonts w:hAnsi="Times New Roman" w:cs="Times New Roman"/>
          <w:szCs w:val="22"/>
        </w:rPr>
        <w:t>2012: BESTOCHEM SOLUTIONS</w:t>
      </w:r>
      <w:r>
        <w:rPr>
          <w:rStyle w:val="CharAttribute1"/>
          <w:szCs w:val="22"/>
        </w:rPr>
        <w:t xml:space="preserve">  : (One of the most renounced Pharmaceutical company)</w:t>
      </w:r>
    </w:p>
    <w:p w:rsidR="008C518A" w:rsidRDefault="00A33EDD" w:rsidP="008C518A">
      <w:pPr>
        <w:pStyle w:val="ParaAttribute9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8"/>
          <w:rFonts w:hAnsi="Times New Roman" w:cs="Times New Roman"/>
          <w:szCs w:val="22"/>
        </w:rPr>
        <w:t xml:space="preserve">     </w:t>
      </w:r>
      <w:r w:rsidR="008C518A" w:rsidRPr="00FE2A54">
        <w:rPr>
          <w:rStyle w:val="CharAttribute8"/>
          <w:rFonts w:hAnsi="Times New Roman" w:cs="Times New Roman"/>
          <w:szCs w:val="22"/>
        </w:rPr>
        <w:t>AREA OF OPERATION</w:t>
      </w:r>
      <w:r w:rsidR="008C518A">
        <w:rPr>
          <w:rStyle w:val="CharAttribute1"/>
          <w:szCs w:val="22"/>
        </w:rPr>
        <w:t>: Market survey of GLYCAZITE METFORFINE FORMULATIONS among retailers.</w:t>
      </w:r>
    </w:p>
    <w:p w:rsidR="008C518A" w:rsidRDefault="00A33EDD" w:rsidP="008C518A">
      <w:pPr>
        <w:pStyle w:val="ParaAttribute9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8"/>
          <w:rFonts w:hAnsi="Times New Roman" w:cs="Times New Roman"/>
          <w:szCs w:val="22"/>
        </w:rPr>
        <w:t xml:space="preserve">     </w:t>
      </w:r>
      <w:r w:rsidR="008C518A" w:rsidRPr="00FE2A54">
        <w:rPr>
          <w:rStyle w:val="CharAttribute8"/>
          <w:rFonts w:hAnsi="Times New Roman" w:cs="Times New Roman"/>
          <w:szCs w:val="22"/>
        </w:rPr>
        <w:t xml:space="preserve">AREA </w:t>
      </w:r>
      <w:proofErr w:type="spellStart"/>
      <w:r w:rsidR="008C518A" w:rsidRPr="00FE2A54">
        <w:rPr>
          <w:rStyle w:val="CharAttribute8"/>
          <w:rFonts w:hAnsi="Times New Roman" w:cs="Times New Roman"/>
          <w:szCs w:val="22"/>
        </w:rPr>
        <w:t>COVERED</w:t>
      </w:r>
      <w:proofErr w:type="gramStart"/>
      <w:r w:rsidR="008C518A">
        <w:rPr>
          <w:rStyle w:val="CharAttribute8"/>
          <w:rFonts w:hAnsi="Times New Roman" w:cs="Times New Roman"/>
          <w:b w:val="0"/>
          <w:szCs w:val="22"/>
        </w:rPr>
        <w:t>:</w:t>
      </w:r>
      <w:r w:rsidR="008C518A">
        <w:rPr>
          <w:rStyle w:val="CharAttribute1"/>
          <w:szCs w:val="22"/>
        </w:rPr>
        <w:t>Complete</w:t>
      </w:r>
      <w:proofErr w:type="spellEnd"/>
      <w:proofErr w:type="gramEnd"/>
      <w:r w:rsidR="008C518A">
        <w:rPr>
          <w:rStyle w:val="CharAttribute1"/>
          <w:szCs w:val="22"/>
        </w:rPr>
        <w:t xml:space="preserve"> medicine market of Gorakhpur region.</w:t>
      </w:r>
    </w:p>
    <w:p w:rsidR="00C503CB" w:rsidRDefault="00A33EDD" w:rsidP="00C503CB">
      <w:pPr>
        <w:pStyle w:val="ParaAttribute9"/>
        <w:spacing w:before="0" w:line="276" w:lineRule="auto"/>
        <w:rPr>
          <w:rStyle w:val="CharAttribute1"/>
          <w:szCs w:val="22"/>
        </w:rPr>
      </w:pPr>
      <w:r>
        <w:rPr>
          <w:rStyle w:val="CharAttribute8"/>
          <w:rFonts w:hAnsi="Times New Roman" w:cs="Times New Roman"/>
          <w:szCs w:val="22"/>
        </w:rPr>
        <w:t xml:space="preserve">     </w:t>
      </w:r>
      <w:r w:rsidR="008C518A" w:rsidRPr="00FE2A54">
        <w:rPr>
          <w:rStyle w:val="CharAttribute8"/>
          <w:rFonts w:hAnsi="Times New Roman" w:cs="Times New Roman"/>
          <w:szCs w:val="22"/>
        </w:rPr>
        <w:t>ACHIEVEMENTS</w:t>
      </w:r>
      <w:r w:rsidR="008C518A">
        <w:rPr>
          <w:rStyle w:val="CharAttribute8"/>
          <w:rFonts w:hAnsi="Times New Roman" w:cs="Times New Roman"/>
          <w:b w:val="0"/>
          <w:szCs w:val="22"/>
        </w:rPr>
        <w:t>:</w:t>
      </w:r>
      <w:r w:rsidR="008C518A">
        <w:rPr>
          <w:rStyle w:val="CharAttribute1"/>
          <w:szCs w:val="22"/>
        </w:rPr>
        <w:t xml:space="preserve"> A comprehensive study of market regarding the drug was done and potential of drug </w:t>
      </w:r>
      <w:r w:rsidR="00C503CB">
        <w:rPr>
          <w:rStyle w:val="CharAttribute1"/>
          <w:szCs w:val="22"/>
        </w:rPr>
        <w:t xml:space="preserve">in </w:t>
      </w:r>
    </w:p>
    <w:p w:rsidR="00C503CB" w:rsidRDefault="00A33EDD" w:rsidP="00C503CB">
      <w:pPr>
        <w:pStyle w:val="ParaAttribute9"/>
        <w:spacing w:before="0"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    </w:t>
      </w:r>
      <w:proofErr w:type="gramStart"/>
      <w:r w:rsidR="008C518A">
        <w:rPr>
          <w:rStyle w:val="CharAttribute1"/>
          <w:szCs w:val="22"/>
        </w:rPr>
        <w:t>different</w:t>
      </w:r>
      <w:proofErr w:type="gramEnd"/>
      <w:r w:rsidR="008C518A">
        <w:rPr>
          <w:rStyle w:val="CharAttribute1"/>
          <w:szCs w:val="22"/>
        </w:rPr>
        <w:t xml:space="preserve"> formulations with dealers of different area was worked out which helped  to determine the </w:t>
      </w:r>
    </w:p>
    <w:p w:rsidR="008C518A" w:rsidRDefault="00A33EDD" w:rsidP="00C503CB">
      <w:pPr>
        <w:pStyle w:val="ParaAttribute9"/>
        <w:spacing w:before="0"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 xml:space="preserve">    </w:t>
      </w:r>
      <w:proofErr w:type="spellStart"/>
      <w:proofErr w:type="gramStart"/>
      <w:r w:rsidR="008C518A">
        <w:rPr>
          <w:rStyle w:val="CharAttribute1"/>
          <w:szCs w:val="22"/>
        </w:rPr>
        <w:t>comprehensivesale</w:t>
      </w:r>
      <w:proofErr w:type="spellEnd"/>
      <w:proofErr w:type="gramEnd"/>
      <w:r w:rsidR="008C518A">
        <w:rPr>
          <w:rStyle w:val="CharAttribute1"/>
          <w:szCs w:val="22"/>
        </w:rPr>
        <w:t xml:space="preserve"> of drug in market.</w:t>
      </w:r>
    </w:p>
    <w:p w:rsidR="008C518A" w:rsidRPr="00C74A2C" w:rsidRDefault="008C518A" w:rsidP="008C518A">
      <w:pPr>
        <w:pStyle w:val="ParaAttribute9"/>
        <w:spacing w:line="276" w:lineRule="auto"/>
        <w:ind w:left="1440"/>
        <w:rPr>
          <w:rStyle w:val="CharAttribute8"/>
          <w:rFonts w:cs="Times New Roman"/>
          <w:b w:val="0"/>
          <w:szCs w:val="22"/>
          <w:u w:val="none"/>
        </w:rPr>
      </w:pPr>
    </w:p>
    <w:p w:rsidR="008C518A" w:rsidRDefault="008C518A" w:rsidP="008C518A">
      <w:pPr>
        <w:pStyle w:val="ParaAttribute9"/>
        <w:numPr>
          <w:ilvl w:val="0"/>
          <w:numId w:val="2"/>
        </w:numPr>
        <w:spacing w:line="276" w:lineRule="auto"/>
        <w:rPr>
          <w:rFonts w:ascii="Calibri" w:eastAsia="Calibri" w:hAnsi="Calibri"/>
          <w:sz w:val="22"/>
          <w:szCs w:val="22"/>
        </w:rPr>
      </w:pPr>
      <w:r w:rsidRPr="00FE2A54">
        <w:rPr>
          <w:rStyle w:val="CharAttribute8"/>
          <w:rFonts w:hAnsi="Times New Roman" w:cs="Times New Roman"/>
          <w:szCs w:val="22"/>
        </w:rPr>
        <w:t>2014: STATE BANK OF INDIA</w:t>
      </w:r>
      <w:r>
        <w:rPr>
          <w:rStyle w:val="CharAttribute8"/>
          <w:rFonts w:hAnsi="Times New Roman" w:cs="Times New Roman"/>
          <w:b w:val="0"/>
          <w:szCs w:val="22"/>
        </w:rPr>
        <w:t>:</w:t>
      </w:r>
      <w:r>
        <w:rPr>
          <w:rStyle w:val="CharAttribute1"/>
          <w:rFonts w:hAnsi="Times New Roman" w:cs="Times New Roman"/>
          <w:szCs w:val="22"/>
        </w:rPr>
        <w:t xml:space="preserve"> (Leading Nationalized Bank in India) </w:t>
      </w:r>
    </w:p>
    <w:p w:rsidR="008C518A" w:rsidRPr="00C503CB" w:rsidRDefault="00A33EDD" w:rsidP="008C518A">
      <w:pPr>
        <w:pStyle w:val="ParaAttribute9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8"/>
          <w:rFonts w:hAnsi="Times New Roman" w:cs="Times New Roman"/>
          <w:szCs w:val="22"/>
        </w:rPr>
        <w:t xml:space="preserve">      </w:t>
      </w:r>
      <w:r w:rsidR="008C518A" w:rsidRPr="00C503CB">
        <w:rPr>
          <w:rStyle w:val="CharAttribute8"/>
          <w:rFonts w:hAnsi="Times New Roman" w:cs="Times New Roman"/>
          <w:szCs w:val="22"/>
        </w:rPr>
        <w:t>AREA OF OPERATION</w:t>
      </w:r>
      <w:r w:rsidR="008C518A" w:rsidRPr="00C503CB">
        <w:rPr>
          <w:rStyle w:val="CharAttribute8"/>
          <w:rFonts w:hAnsi="Times New Roman" w:cs="Times New Roman"/>
          <w:b w:val="0"/>
          <w:szCs w:val="22"/>
          <w:u w:val="none"/>
        </w:rPr>
        <w:t>:</w:t>
      </w:r>
      <w:r w:rsidR="008C518A" w:rsidRPr="00C503CB">
        <w:rPr>
          <w:rStyle w:val="CharAttribute1"/>
          <w:rFonts w:hAnsi="Times New Roman" w:cs="Times New Roman"/>
          <w:szCs w:val="22"/>
        </w:rPr>
        <w:t xml:space="preserve"> Customer profiling of liability products on the basis of demographic factors.</w:t>
      </w:r>
    </w:p>
    <w:p w:rsidR="008C518A" w:rsidRPr="00C503CB" w:rsidRDefault="00A33EDD" w:rsidP="008C518A">
      <w:pPr>
        <w:pStyle w:val="ParaAttribute9"/>
        <w:spacing w:line="276" w:lineRule="auto"/>
        <w:rPr>
          <w:rStyle w:val="CharAttribute1"/>
          <w:rFonts w:hAnsi="Times New Roman" w:cs="Times New Roman"/>
          <w:szCs w:val="22"/>
        </w:rPr>
      </w:pPr>
      <w:r>
        <w:rPr>
          <w:rStyle w:val="CharAttribute8"/>
          <w:rFonts w:hAnsi="Times New Roman" w:cs="Times New Roman"/>
          <w:szCs w:val="22"/>
        </w:rPr>
        <w:t xml:space="preserve">     </w:t>
      </w:r>
      <w:r w:rsidR="008C518A" w:rsidRPr="00C503CB">
        <w:rPr>
          <w:rStyle w:val="CharAttribute8"/>
          <w:rFonts w:hAnsi="Times New Roman" w:cs="Times New Roman"/>
          <w:szCs w:val="22"/>
        </w:rPr>
        <w:t>AREA COVERED</w:t>
      </w:r>
      <w:r w:rsidR="008C518A" w:rsidRPr="00C503CB">
        <w:rPr>
          <w:rStyle w:val="CharAttribute1"/>
          <w:rFonts w:hAnsi="Times New Roman" w:cs="Times New Roman"/>
          <w:szCs w:val="22"/>
        </w:rPr>
        <w:t>: Luck now Zone</w:t>
      </w:r>
    </w:p>
    <w:p w:rsidR="00C503CB" w:rsidRDefault="00A33EDD" w:rsidP="008C518A">
      <w:pPr>
        <w:pStyle w:val="ParaAttribute9"/>
        <w:spacing w:line="276" w:lineRule="auto"/>
        <w:rPr>
          <w:rStyle w:val="CharAttribute1"/>
          <w:rFonts w:hAnsi="Times New Roman" w:cs="Times New Roman"/>
          <w:szCs w:val="22"/>
        </w:rPr>
      </w:pPr>
      <w:r>
        <w:rPr>
          <w:rStyle w:val="CharAttribute8"/>
          <w:rFonts w:hAnsi="Times New Roman" w:cs="Times New Roman"/>
          <w:szCs w:val="22"/>
        </w:rPr>
        <w:t xml:space="preserve">     </w:t>
      </w:r>
      <w:r w:rsidR="008C518A" w:rsidRPr="00FE2A54">
        <w:rPr>
          <w:rStyle w:val="CharAttribute8"/>
          <w:rFonts w:hAnsi="Times New Roman" w:cs="Times New Roman"/>
          <w:szCs w:val="22"/>
        </w:rPr>
        <w:t>ACHIEVEMENTS</w:t>
      </w:r>
      <w:r w:rsidR="008C518A">
        <w:rPr>
          <w:rStyle w:val="CharAttribute1"/>
          <w:rFonts w:hAnsi="Times New Roman" w:cs="Times New Roman"/>
          <w:szCs w:val="22"/>
        </w:rPr>
        <w:t>: Approximately 500 customers were interviewed through a wel</w:t>
      </w:r>
      <w:r w:rsidR="00C503CB">
        <w:rPr>
          <w:rStyle w:val="CharAttribute1"/>
          <w:rFonts w:hAnsi="Times New Roman" w:cs="Times New Roman"/>
          <w:szCs w:val="22"/>
        </w:rPr>
        <w:t xml:space="preserve">l-structured </w:t>
      </w:r>
      <w:proofErr w:type="gramStart"/>
      <w:r w:rsidR="00C503CB">
        <w:rPr>
          <w:rStyle w:val="CharAttribute1"/>
          <w:rFonts w:hAnsi="Times New Roman" w:cs="Times New Roman"/>
          <w:szCs w:val="22"/>
        </w:rPr>
        <w:t>questionnaire  and</w:t>
      </w:r>
      <w:proofErr w:type="gramEnd"/>
    </w:p>
    <w:p w:rsidR="00C503CB" w:rsidRDefault="008C518A" w:rsidP="00C503CB">
      <w:pPr>
        <w:pStyle w:val="ParaAttribute9"/>
        <w:spacing w:before="0" w:line="276" w:lineRule="auto"/>
        <w:rPr>
          <w:rStyle w:val="CharAttribute1"/>
          <w:rFonts w:hAnsi="Times New Roman" w:cs="Times New Roman"/>
          <w:szCs w:val="22"/>
        </w:rPr>
      </w:pPr>
      <w:proofErr w:type="gramStart"/>
      <w:r>
        <w:rPr>
          <w:rStyle w:val="CharAttribute1"/>
          <w:rFonts w:hAnsi="Times New Roman" w:cs="Times New Roman"/>
          <w:szCs w:val="22"/>
        </w:rPr>
        <w:t>a</w:t>
      </w:r>
      <w:proofErr w:type="gramEnd"/>
      <w:r>
        <w:rPr>
          <w:rStyle w:val="CharAttribute1"/>
          <w:rFonts w:hAnsi="Times New Roman" w:cs="Times New Roman"/>
          <w:szCs w:val="22"/>
        </w:rPr>
        <w:t xml:space="preserve"> report regarding the share of different products capturing market of different age group was prepared and </w:t>
      </w:r>
    </w:p>
    <w:p w:rsidR="008C518A" w:rsidRPr="00FE2A54" w:rsidRDefault="008C518A" w:rsidP="00C503CB">
      <w:pPr>
        <w:pStyle w:val="ParaAttribute9"/>
        <w:spacing w:before="0" w:line="276" w:lineRule="auto"/>
        <w:rPr>
          <w:rStyle w:val="CharAttribute1"/>
          <w:rFonts w:cs="Times New Roman"/>
          <w:szCs w:val="22"/>
        </w:rPr>
      </w:pPr>
      <w:proofErr w:type="gramStart"/>
      <w:r>
        <w:rPr>
          <w:rStyle w:val="CharAttribute1"/>
          <w:rFonts w:hAnsi="Times New Roman" w:cs="Times New Roman"/>
          <w:szCs w:val="22"/>
        </w:rPr>
        <w:t>submitted</w:t>
      </w:r>
      <w:proofErr w:type="gramEnd"/>
      <w:r>
        <w:rPr>
          <w:rStyle w:val="CharAttribute1"/>
          <w:rFonts w:hAnsi="Times New Roman" w:cs="Times New Roman"/>
          <w:szCs w:val="22"/>
        </w:rPr>
        <w:t>.</w:t>
      </w:r>
    </w:p>
    <w:p w:rsidR="008C518A" w:rsidRPr="00C503CB" w:rsidRDefault="008C518A" w:rsidP="00C503CB">
      <w:pPr>
        <w:pStyle w:val="ParaAttribute10"/>
        <w:numPr>
          <w:ilvl w:val="0"/>
          <w:numId w:val="1"/>
        </w:numPr>
        <w:spacing w:before="0" w:line="276" w:lineRule="auto"/>
        <w:rPr>
          <w:rFonts w:ascii="Calibri" w:eastAsia="Calibri" w:hAnsi="Calibri"/>
          <w:b/>
          <w:bCs/>
          <w:sz w:val="22"/>
          <w:szCs w:val="22"/>
        </w:rPr>
      </w:pPr>
      <w:r w:rsidRPr="00C503CB">
        <w:rPr>
          <w:rFonts w:ascii="Calibri" w:eastAsia="Calibri" w:hAnsi="Calibri"/>
          <w:b/>
          <w:bCs/>
          <w:sz w:val="22"/>
          <w:szCs w:val="22"/>
        </w:rPr>
        <w:t>NISM-V-A: Mutual Fund Distributers Certification Examination.</w:t>
      </w:r>
    </w:p>
    <w:p w:rsidR="008C518A" w:rsidRPr="00C503CB" w:rsidRDefault="008C518A" w:rsidP="008C518A">
      <w:pPr>
        <w:pStyle w:val="ParaAttribute10"/>
        <w:numPr>
          <w:ilvl w:val="0"/>
          <w:numId w:val="1"/>
        </w:numPr>
        <w:spacing w:line="276" w:lineRule="auto"/>
        <w:rPr>
          <w:rFonts w:ascii="Calibri" w:eastAsia="Calibri" w:hAnsi="Calibri"/>
          <w:b/>
          <w:bCs/>
          <w:sz w:val="22"/>
          <w:szCs w:val="22"/>
        </w:rPr>
      </w:pPr>
      <w:r w:rsidRPr="00C503CB">
        <w:rPr>
          <w:rFonts w:ascii="Calibri" w:eastAsia="Calibri" w:hAnsi="Calibri"/>
          <w:b/>
          <w:bCs/>
          <w:sz w:val="22"/>
          <w:szCs w:val="22"/>
        </w:rPr>
        <w:t>NISM-VI: Depository Operations Certification Examination.</w:t>
      </w:r>
    </w:p>
    <w:p w:rsidR="008C518A" w:rsidRPr="00C503CB" w:rsidRDefault="008C518A" w:rsidP="008C518A">
      <w:pPr>
        <w:ind w:left="14"/>
        <w:rPr>
          <w:b/>
          <w:bCs/>
        </w:rPr>
      </w:pPr>
    </w:p>
    <w:p w:rsidR="008C518A" w:rsidRDefault="008C518A" w:rsidP="008C518A">
      <w:pPr>
        <w:ind w:left="14"/>
      </w:pPr>
    </w:p>
    <w:p w:rsidR="008C518A" w:rsidRDefault="008C518A" w:rsidP="008C518A">
      <w:pPr>
        <w:ind w:left="14"/>
      </w:pPr>
    </w:p>
    <w:p w:rsidR="008C518A" w:rsidRDefault="008C518A" w:rsidP="008C518A">
      <w:pPr>
        <w:ind w:right="413"/>
        <w:rPr>
          <w:rFonts w:ascii="Times New Roman" w:eastAsia="Times New Roman" w:hAnsi="Times New Roman" w:cs="Times New Roman"/>
          <w:sz w:val="24"/>
        </w:rPr>
      </w:pPr>
    </w:p>
    <w:p w:rsidR="006D4D52" w:rsidRDefault="006D4D52" w:rsidP="008C518A">
      <w:pPr>
        <w:ind w:right="413"/>
        <w:rPr>
          <w:rFonts w:ascii="Times New Roman" w:eastAsia="Times New Roman" w:hAnsi="Times New Roman" w:cs="Times New Roman"/>
          <w:sz w:val="24"/>
        </w:rPr>
      </w:pPr>
    </w:p>
    <w:p w:rsidR="006D4D52" w:rsidRDefault="006D4D52" w:rsidP="008C518A">
      <w:pPr>
        <w:ind w:right="413"/>
        <w:rPr>
          <w:rFonts w:ascii="Times New Roman" w:eastAsia="Times New Roman" w:hAnsi="Times New Roman" w:cs="Times New Roman"/>
          <w:sz w:val="24"/>
        </w:rPr>
      </w:pPr>
    </w:p>
    <w:p w:rsidR="008C518A" w:rsidRDefault="00A33EDD" w:rsidP="008C518A">
      <w:pPr>
        <w:ind w:right="413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8C518A">
        <w:rPr>
          <w:rFonts w:ascii="Times New Roman" w:eastAsia="Times New Roman" w:hAnsi="Times New Roman" w:cs="Times New Roman"/>
          <w:sz w:val="24"/>
        </w:rPr>
        <w:t xml:space="preserve">I hereby declare that all the above statements are true and complete to the best of my knowledge.  </w:t>
      </w:r>
    </w:p>
    <w:p w:rsidR="008C518A" w:rsidRDefault="008C518A" w:rsidP="008C518A">
      <w:pPr>
        <w:spacing w:after="16"/>
        <w:ind w:left="360"/>
      </w:pPr>
    </w:p>
    <w:p w:rsidR="008C518A" w:rsidRDefault="008C518A" w:rsidP="008C518A">
      <w:pPr>
        <w:spacing w:after="19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Date:   </w:t>
      </w:r>
    </w:p>
    <w:p w:rsidR="008C518A" w:rsidRDefault="008C518A" w:rsidP="008C518A">
      <w:pPr>
        <w:spacing w:after="17"/>
        <w:ind w:left="360"/>
      </w:pPr>
    </w:p>
    <w:p w:rsidR="008C518A" w:rsidRDefault="008C518A" w:rsidP="008C518A">
      <w:pPr>
        <w:tabs>
          <w:tab w:val="center" w:pos="1157"/>
          <w:tab w:val="center" w:pos="2520"/>
          <w:tab w:val="center" w:pos="3241"/>
          <w:tab w:val="center" w:pos="3961"/>
          <w:tab w:val="center" w:pos="4681"/>
          <w:tab w:val="center" w:pos="5401"/>
          <w:tab w:val="center" w:pos="6121"/>
          <w:tab w:val="center" w:pos="7728"/>
        </w:tabs>
        <w:spacing w:after="673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Place:  Lucknow.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(Gaurav Mishra)   </w:t>
      </w:r>
    </w:p>
    <w:p w:rsidR="002D2905" w:rsidRDefault="002D2905"/>
    <w:sectPr w:rsidR="002D2905" w:rsidSect="00C503CB">
      <w:pgSz w:w="11906" w:h="16838" w:code="9"/>
      <w:pgMar w:top="0" w:right="282" w:bottom="426" w:left="426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D4D18"/>
    <w:multiLevelType w:val="hybridMultilevel"/>
    <w:tmpl w:val="D428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E7A05"/>
    <w:multiLevelType w:val="hybridMultilevel"/>
    <w:tmpl w:val="F4DE8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C518A"/>
    <w:rsid w:val="000213F4"/>
    <w:rsid w:val="000F3EE6"/>
    <w:rsid w:val="002D2905"/>
    <w:rsid w:val="005158AC"/>
    <w:rsid w:val="00602D8A"/>
    <w:rsid w:val="006D4D52"/>
    <w:rsid w:val="008C518A"/>
    <w:rsid w:val="00A33EDD"/>
    <w:rsid w:val="00C503CB"/>
    <w:rsid w:val="00C54D00"/>
    <w:rsid w:val="00C871C7"/>
    <w:rsid w:val="00DF2664"/>
    <w:rsid w:val="00FF4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8A"/>
    <w:pPr>
      <w:spacing w:after="160" w:line="259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C518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9">
    <w:name w:val="ParaAttribute9"/>
    <w:rsid w:val="008C518A"/>
    <w:pPr>
      <w:wordWrap w:val="0"/>
      <w:spacing w:before="120" w:after="0" w:line="240" w:lineRule="auto"/>
      <w:ind w:right="432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1">
    <w:name w:val="CharAttribute1"/>
    <w:rsid w:val="008C518A"/>
    <w:rPr>
      <w:rFonts w:ascii="Calibri" w:eastAsia="Calibri" w:hAnsi="Calibri" w:cs="Calibri" w:hint="default"/>
      <w:sz w:val="22"/>
    </w:rPr>
  </w:style>
  <w:style w:type="character" w:customStyle="1" w:styleId="CharAttribute8">
    <w:name w:val="CharAttribute8"/>
    <w:rsid w:val="008C518A"/>
    <w:rPr>
      <w:rFonts w:ascii="Calibri" w:eastAsia="Calibri" w:hAnsi="Calibri" w:cs="Calibri" w:hint="default"/>
      <w:b/>
      <w:bCs w:val="0"/>
      <w:sz w:val="22"/>
      <w:u w:val="single"/>
    </w:rPr>
  </w:style>
  <w:style w:type="paragraph" w:customStyle="1" w:styleId="ParaAttribute10">
    <w:name w:val="ParaAttribute10"/>
    <w:rsid w:val="008C518A"/>
    <w:pPr>
      <w:tabs>
        <w:tab w:val="left" w:pos="3465"/>
      </w:tabs>
      <w:wordWrap w:val="0"/>
      <w:spacing w:before="120" w:after="0" w:line="240" w:lineRule="auto"/>
      <w:ind w:right="432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18A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 - Sys 1</dc:creator>
  <cp:lastModifiedBy>system 1</cp:lastModifiedBy>
  <cp:revision>5</cp:revision>
  <dcterms:created xsi:type="dcterms:W3CDTF">2015-09-21T12:48:00Z</dcterms:created>
  <dcterms:modified xsi:type="dcterms:W3CDTF">2015-10-02T09:40:00Z</dcterms:modified>
</cp:coreProperties>
</file>