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0798" w:rsidRDefault="00960798"/>
    <w:p w:rsidR="00960798" w:rsidRDefault="00BB0CEB">
      <w:r>
        <w:t>Name</w:t>
      </w:r>
      <w:r>
        <w:tab/>
      </w:r>
      <w:r>
        <w:tab/>
      </w:r>
      <w:r>
        <w:tab/>
        <w:t xml:space="preserve">:  </w:t>
      </w:r>
      <w:r>
        <w:tab/>
      </w:r>
      <w:proofErr w:type="spellStart"/>
      <w:r>
        <w:t>Kushal</w:t>
      </w:r>
      <w:proofErr w:type="spellEnd"/>
      <w:r>
        <w:t xml:space="preserve"> </w:t>
      </w:r>
      <w:proofErr w:type="spellStart"/>
      <w:r>
        <w:t>Khona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0798" w:rsidRDefault="00BB0CEB">
      <w:r>
        <w:t xml:space="preserve">Gender </w:t>
      </w:r>
      <w:r>
        <w:tab/>
      </w:r>
      <w:r>
        <w:tab/>
        <w:t>:</w:t>
      </w:r>
      <w:r>
        <w:tab/>
        <w:t>Male</w:t>
      </w:r>
      <w:r>
        <w:tab/>
      </w:r>
      <w:r>
        <w:tab/>
      </w:r>
      <w:r>
        <w:tab/>
      </w:r>
      <w:r>
        <w:tab/>
      </w:r>
      <w:r>
        <w:tab/>
      </w:r>
    </w:p>
    <w:p w:rsidR="00960798" w:rsidRDefault="00BB0CEB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>
        <w:tab/>
        <w:t>21 Years.</w:t>
      </w:r>
    </w:p>
    <w:p w:rsidR="00960798" w:rsidRDefault="00BB0CEB">
      <w:pPr>
        <w:spacing w:line="276" w:lineRule="auto"/>
      </w:pPr>
      <w:r>
        <w:t>Date of Birth</w:t>
      </w:r>
      <w:r>
        <w:tab/>
      </w:r>
      <w:r>
        <w:tab/>
        <w:t>:</w:t>
      </w:r>
      <w:r>
        <w:tab/>
        <w:t>04-02-1993.</w:t>
      </w:r>
    </w:p>
    <w:p w:rsidR="00960798" w:rsidRDefault="00BB0CEB">
      <w:pPr>
        <w:spacing w:line="276" w:lineRule="auto"/>
      </w:pPr>
      <w:r>
        <w:t>Father’s Name</w:t>
      </w:r>
      <w:r>
        <w:tab/>
      </w:r>
      <w:r>
        <w:tab/>
        <w:t>:</w:t>
      </w:r>
      <w:r>
        <w:tab/>
      </w:r>
      <w:proofErr w:type="spellStart"/>
      <w:r>
        <w:t>Chetan</w:t>
      </w:r>
      <w:proofErr w:type="spellEnd"/>
      <w:r>
        <w:t xml:space="preserve"> </w:t>
      </w:r>
      <w:proofErr w:type="spellStart"/>
      <w:r>
        <w:t>Khona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0798" w:rsidRDefault="00BB0CEB">
      <w:pPr>
        <w:spacing w:line="276" w:lineRule="auto"/>
      </w:pPr>
      <w:r>
        <w:t>Area of Residence</w:t>
      </w:r>
      <w:r>
        <w:tab/>
        <w:t>:</w:t>
      </w:r>
      <w:r>
        <w:tab/>
        <w:t>Pune, Maharashtra</w:t>
      </w:r>
    </w:p>
    <w:p w:rsidR="00960798" w:rsidRDefault="00BB0CEB">
      <w:pPr>
        <w:spacing w:line="276" w:lineRule="auto"/>
      </w:pPr>
      <w:r>
        <w:t>Email id</w:t>
      </w:r>
      <w:r>
        <w:tab/>
      </w:r>
      <w:r>
        <w:tab/>
        <w:t>:</w:t>
      </w:r>
      <w:r>
        <w:tab/>
        <w:t>kushal.c.khona@gmail.com</w:t>
      </w:r>
    </w:p>
    <w:p w:rsidR="00960798" w:rsidRDefault="00960798">
      <w:pPr>
        <w:spacing w:before="20"/>
      </w:pPr>
    </w:p>
    <w:p w:rsidR="00960798" w:rsidRDefault="00BB0CEB">
      <w:pPr>
        <w:spacing w:before="20"/>
        <w:jc w:val="center"/>
      </w:pPr>
      <w:r>
        <w:rPr>
          <w:b/>
          <w:u w:val="single"/>
        </w:rPr>
        <w:t xml:space="preserve">PGDBM with </w:t>
      </w:r>
      <w:proofErr w:type="spellStart"/>
      <w:r>
        <w:rPr>
          <w:b/>
          <w:u w:val="single"/>
        </w:rPr>
        <w:t>TimesPro</w:t>
      </w:r>
      <w:proofErr w:type="spellEnd"/>
      <w:r>
        <w:rPr>
          <w:b/>
          <w:u w:val="single"/>
        </w:rPr>
        <w:t xml:space="preserve"> </w:t>
      </w:r>
    </w:p>
    <w:p w:rsidR="00960798" w:rsidRDefault="00960798">
      <w:pPr>
        <w:spacing w:before="20"/>
        <w:jc w:val="both"/>
      </w:pPr>
    </w:p>
    <w:p w:rsidR="00960798" w:rsidRDefault="00960798"/>
    <w:p w:rsidR="00960798" w:rsidRDefault="00BB0CEB">
      <w:r>
        <w:rPr>
          <w:b/>
        </w:rPr>
        <w:t>Pursuing Post Graduate Diploma in Banking Management PGDBM</w:t>
      </w:r>
    </w:p>
    <w:p w:rsidR="00960798" w:rsidRDefault="00960798"/>
    <w:p w:rsidR="00960798" w:rsidRDefault="00BB0CEB">
      <w:r>
        <w:t xml:space="preserve">Centre Name </w:t>
      </w:r>
      <w:r>
        <w:tab/>
      </w:r>
      <w:r>
        <w:tab/>
        <w:t xml:space="preserve">: Times Centre for Learning Limited (Times Pro, Pune). </w:t>
      </w:r>
    </w:p>
    <w:p w:rsidR="00960798" w:rsidRDefault="00960798"/>
    <w:p w:rsidR="00960798" w:rsidRDefault="00BB0CEB">
      <w:bookmarkStart w:id="0" w:name="h.gjdgxs" w:colFirst="0" w:colLast="0"/>
      <w:bookmarkEnd w:id="0"/>
      <w:r>
        <w:t xml:space="preserve">Registration Number </w:t>
      </w:r>
      <w:r>
        <w:tab/>
        <w:t xml:space="preserve">: </w:t>
      </w:r>
      <w:r>
        <w:rPr>
          <w:color w:val="00000A"/>
        </w:rPr>
        <w:t xml:space="preserve">E13CC1060451      </w:t>
      </w:r>
      <w:r>
        <w:rPr>
          <w:color w:val="00000A"/>
        </w:rPr>
        <w:tab/>
      </w:r>
    </w:p>
    <w:p w:rsidR="00960798" w:rsidRDefault="00960798"/>
    <w:p w:rsidR="00960798" w:rsidRDefault="00BB0CEB">
      <w:r>
        <w:t xml:space="preserve">Batch Code </w:t>
      </w:r>
      <w:r>
        <w:tab/>
      </w:r>
      <w:r>
        <w:tab/>
        <w:t>: PUN01AA0114.</w:t>
      </w:r>
    </w:p>
    <w:p w:rsidR="00960798" w:rsidRDefault="00960798"/>
    <w:p w:rsidR="00960798" w:rsidRDefault="00BB0CEB">
      <w:pPr>
        <w:jc w:val="center"/>
      </w:pPr>
      <w:r>
        <w:rPr>
          <w:b/>
          <w:u w:val="single"/>
        </w:rPr>
        <w:t xml:space="preserve">Academic Scores </w:t>
      </w:r>
    </w:p>
    <w:p w:rsidR="00960798" w:rsidRDefault="00BB0CEB">
      <w:pPr>
        <w:jc w:val="center"/>
      </w:pPr>
      <w:r>
        <w:rPr>
          <w:b/>
        </w:rPr>
        <w:br/>
      </w:r>
    </w:p>
    <w:tbl>
      <w:tblPr>
        <w:tblStyle w:val="a"/>
        <w:tblW w:w="9335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7743"/>
        <w:gridCol w:w="1592"/>
      </w:tblGrid>
      <w:tr w:rsidR="00960798">
        <w:trPr>
          <w:trHeight w:val="260"/>
        </w:trPr>
        <w:tc>
          <w:tcPr>
            <w:tcW w:w="7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pPr>
              <w:jc w:val="center"/>
            </w:pPr>
            <w:r>
              <w:rPr>
                <w:b/>
              </w:rPr>
              <w:t xml:space="preserve">Subject </w:t>
            </w:r>
          </w:p>
        </w:tc>
        <w:tc>
          <w:tcPr>
            <w:tcW w:w="15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pPr>
              <w:jc w:val="center"/>
            </w:pPr>
            <w:r>
              <w:rPr>
                <w:b/>
              </w:rPr>
              <w:t xml:space="preserve">% Marks Obtained 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Introduction to Banking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92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 xml:space="preserve">Law and Practice of Banking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96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 xml:space="preserve">NRI Banking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100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 xml:space="preserve">New Age Banking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88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 xml:space="preserve">Accounting and Financial Mathematics for Bankers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84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 xml:space="preserve">Economic Times </w:t>
            </w:r>
            <w:proofErr w:type="spellStart"/>
            <w:r>
              <w:t>FinPro</w:t>
            </w:r>
            <w:proofErr w:type="spellEnd"/>
          </w:p>
          <w:p w:rsidR="00960798" w:rsidRDefault="00960798"/>
          <w:p w:rsidR="00960798" w:rsidRDefault="00BB0CEB">
            <w:r>
              <w:t>GDP, Business Cycles, Inflation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70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Interest Rates, Monetary Policy, Fiscal Policy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63</w:t>
            </w:r>
          </w:p>
        </w:tc>
      </w:tr>
      <w:tr w:rsidR="00960798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Mutual Funds and Hedge Funds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960798" w:rsidRDefault="00BB0CEB">
            <w:r>
              <w:t>52</w:t>
            </w:r>
          </w:p>
        </w:tc>
      </w:tr>
    </w:tbl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960798">
      <w:pPr>
        <w:jc w:val="center"/>
      </w:pPr>
    </w:p>
    <w:p w:rsidR="00960798" w:rsidRDefault="00BB0CEB">
      <w:pPr>
        <w:jc w:val="center"/>
      </w:pPr>
      <w:r>
        <w:rPr>
          <w:b/>
          <w:u w:val="single"/>
        </w:rPr>
        <w:t>Academic Credentials</w:t>
      </w:r>
    </w:p>
    <w:p w:rsidR="00960798" w:rsidRDefault="00960798">
      <w:pPr>
        <w:jc w:val="center"/>
      </w:pPr>
    </w:p>
    <w:tbl>
      <w:tblPr>
        <w:tblStyle w:val="a0"/>
        <w:tblW w:w="10041" w:type="dxa"/>
        <w:tblInd w:w="-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168"/>
        <w:gridCol w:w="2399"/>
        <w:gridCol w:w="2528"/>
        <w:gridCol w:w="2081"/>
      </w:tblGrid>
      <w:tr w:rsidR="00960798">
        <w:trPr>
          <w:trHeight w:val="480"/>
        </w:trPr>
        <w:tc>
          <w:tcPr>
            <w:tcW w:w="1865" w:type="dxa"/>
          </w:tcPr>
          <w:p w:rsidR="00960798" w:rsidRDefault="00BB0CEB">
            <w:pPr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1168" w:type="dxa"/>
          </w:tcPr>
          <w:p w:rsidR="00960798" w:rsidRDefault="00BB0CEB">
            <w:pPr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2399" w:type="dxa"/>
          </w:tcPr>
          <w:p w:rsidR="00960798" w:rsidRDefault="00BB0CEB">
            <w:pPr>
              <w:jc w:val="center"/>
            </w:pPr>
            <w:r>
              <w:rPr>
                <w:b/>
              </w:rPr>
              <w:t>School/College</w:t>
            </w:r>
          </w:p>
        </w:tc>
        <w:tc>
          <w:tcPr>
            <w:tcW w:w="2528" w:type="dxa"/>
          </w:tcPr>
          <w:p w:rsidR="00960798" w:rsidRDefault="00BB0CEB">
            <w:pPr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2081" w:type="dxa"/>
          </w:tcPr>
          <w:p w:rsidR="00960798" w:rsidRDefault="00BB0CEB">
            <w:pPr>
              <w:jc w:val="center"/>
            </w:pPr>
            <w:r>
              <w:rPr>
                <w:b/>
              </w:rPr>
              <w:t>Percentage</w:t>
            </w:r>
          </w:p>
        </w:tc>
      </w:tr>
      <w:tr w:rsidR="00960798">
        <w:trPr>
          <w:trHeight w:val="760"/>
        </w:trPr>
        <w:tc>
          <w:tcPr>
            <w:tcW w:w="1865" w:type="dxa"/>
          </w:tcPr>
          <w:p w:rsidR="00960798" w:rsidRDefault="00BB0CEB">
            <w:proofErr w:type="spellStart"/>
            <w:r>
              <w:rPr>
                <w:b/>
              </w:rPr>
              <w:t>Xth</w:t>
            </w:r>
            <w:proofErr w:type="spellEnd"/>
          </w:p>
        </w:tc>
        <w:tc>
          <w:tcPr>
            <w:tcW w:w="1168" w:type="dxa"/>
          </w:tcPr>
          <w:p w:rsidR="00960798" w:rsidRDefault="00BB0CEB">
            <w:r>
              <w:t>2009</w:t>
            </w:r>
          </w:p>
        </w:tc>
        <w:tc>
          <w:tcPr>
            <w:tcW w:w="2399" w:type="dxa"/>
          </w:tcPr>
          <w:p w:rsidR="00960798" w:rsidRDefault="00BB0CEB">
            <w:r>
              <w:t>D.A.V Public School</w:t>
            </w:r>
          </w:p>
        </w:tc>
        <w:tc>
          <w:tcPr>
            <w:tcW w:w="2528" w:type="dxa"/>
          </w:tcPr>
          <w:p w:rsidR="00960798" w:rsidRDefault="00BB0CEB">
            <w:r>
              <w:t>C.B.S.E</w:t>
            </w:r>
          </w:p>
        </w:tc>
        <w:tc>
          <w:tcPr>
            <w:tcW w:w="2081" w:type="dxa"/>
          </w:tcPr>
          <w:p w:rsidR="00960798" w:rsidRDefault="00BB0CEB">
            <w:r>
              <w:t>83%</w:t>
            </w:r>
          </w:p>
        </w:tc>
      </w:tr>
      <w:tr w:rsidR="00960798">
        <w:trPr>
          <w:trHeight w:val="1020"/>
        </w:trPr>
        <w:tc>
          <w:tcPr>
            <w:tcW w:w="1865" w:type="dxa"/>
          </w:tcPr>
          <w:p w:rsidR="00960798" w:rsidRDefault="00BB0CEB">
            <w:proofErr w:type="spellStart"/>
            <w:r>
              <w:rPr>
                <w:b/>
              </w:rPr>
              <w:t>XIIth</w:t>
            </w:r>
            <w:proofErr w:type="spellEnd"/>
          </w:p>
          <w:p w:rsidR="00960798" w:rsidRDefault="00BB0CEB">
            <w:r>
              <w:t>science</w:t>
            </w:r>
          </w:p>
        </w:tc>
        <w:tc>
          <w:tcPr>
            <w:tcW w:w="1168" w:type="dxa"/>
          </w:tcPr>
          <w:p w:rsidR="00960798" w:rsidRDefault="00BB0CEB">
            <w:r>
              <w:t>2011</w:t>
            </w:r>
          </w:p>
        </w:tc>
        <w:tc>
          <w:tcPr>
            <w:tcW w:w="2399" w:type="dxa"/>
          </w:tcPr>
          <w:p w:rsidR="00960798" w:rsidRDefault="00BB0CEB">
            <w:r>
              <w:t>Symbiosis</w:t>
            </w:r>
          </w:p>
        </w:tc>
        <w:tc>
          <w:tcPr>
            <w:tcW w:w="2528" w:type="dxa"/>
          </w:tcPr>
          <w:p w:rsidR="00960798" w:rsidRDefault="00BB0CEB">
            <w:r>
              <w:t>H.S.C</w:t>
            </w:r>
          </w:p>
        </w:tc>
        <w:tc>
          <w:tcPr>
            <w:tcW w:w="2081" w:type="dxa"/>
          </w:tcPr>
          <w:p w:rsidR="00960798" w:rsidRDefault="00BB0CEB">
            <w:r>
              <w:t>55%</w:t>
            </w:r>
          </w:p>
        </w:tc>
      </w:tr>
      <w:tr w:rsidR="00960798">
        <w:trPr>
          <w:trHeight w:val="880"/>
        </w:trPr>
        <w:tc>
          <w:tcPr>
            <w:tcW w:w="1865" w:type="dxa"/>
          </w:tcPr>
          <w:p w:rsidR="00960798" w:rsidRDefault="00BB0CEB">
            <w:r>
              <w:rPr>
                <w:b/>
              </w:rPr>
              <w:t>Graduation</w:t>
            </w:r>
          </w:p>
          <w:p w:rsidR="00960798" w:rsidRDefault="00BB0CEB">
            <w:r>
              <w:t>Commerce</w:t>
            </w:r>
          </w:p>
        </w:tc>
        <w:tc>
          <w:tcPr>
            <w:tcW w:w="1168" w:type="dxa"/>
          </w:tcPr>
          <w:p w:rsidR="00960798" w:rsidRDefault="00BB0CEB">
            <w:r>
              <w:t>2014</w:t>
            </w:r>
          </w:p>
        </w:tc>
        <w:tc>
          <w:tcPr>
            <w:tcW w:w="2399" w:type="dxa"/>
          </w:tcPr>
          <w:p w:rsidR="00960798" w:rsidRDefault="00BB0CEB">
            <w:r>
              <w:t>Symbiosis</w:t>
            </w:r>
          </w:p>
        </w:tc>
        <w:tc>
          <w:tcPr>
            <w:tcW w:w="2528" w:type="dxa"/>
          </w:tcPr>
          <w:p w:rsidR="00960798" w:rsidRDefault="00BB0CEB">
            <w:r>
              <w:t>Pune University</w:t>
            </w:r>
          </w:p>
        </w:tc>
        <w:tc>
          <w:tcPr>
            <w:tcW w:w="2081" w:type="dxa"/>
          </w:tcPr>
          <w:p w:rsidR="00960798" w:rsidRDefault="00BB0CEB">
            <w:r>
              <w:t>55%</w:t>
            </w:r>
          </w:p>
        </w:tc>
      </w:tr>
    </w:tbl>
    <w:p w:rsidR="00960798" w:rsidRDefault="00960798">
      <w:pPr>
        <w:spacing w:after="240"/>
      </w:pPr>
    </w:p>
    <w:p w:rsidR="00960798" w:rsidRDefault="00BB0CEB">
      <w:pPr>
        <w:spacing w:after="240"/>
      </w:pPr>
      <w:r>
        <w:rPr>
          <w:b/>
        </w:rPr>
        <w:t>Certifications/Achievements:</w:t>
      </w:r>
    </w:p>
    <w:p w:rsidR="00960798" w:rsidRDefault="00BB0CEB">
      <w:pPr>
        <w:numPr>
          <w:ilvl w:val="0"/>
          <w:numId w:val="1"/>
        </w:numPr>
        <w:ind w:hanging="359"/>
      </w:pPr>
      <w:r>
        <w:rPr>
          <w:color w:val="00000A"/>
        </w:rPr>
        <w:t xml:space="preserve">Participated and Passed with Distinction in the International Standard of </w:t>
      </w:r>
      <w:r>
        <w:rPr>
          <w:b/>
          <w:color w:val="00000A"/>
        </w:rPr>
        <w:t>ABACUS MENTAL ARITHMETIC</w:t>
      </w:r>
      <w:r>
        <w:rPr>
          <w:color w:val="00000A"/>
        </w:rPr>
        <w:t xml:space="preserve"> proficiency Examination and Cleared Level </w:t>
      </w:r>
      <w:r>
        <w:rPr>
          <w:b/>
          <w:color w:val="00000A"/>
        </w:rPr>
        <w:t>V</w:t>
      </w:r>
    </w:p>
    <w:p w:rsidR="000C07AA" w:rsidRDefault="00BB0CEB" w:rsidP="000C07AA">
      <w:pPr>
        <w:numPr>
          <w:ilvl w:val="0"/>
          <w:numId w:val="1"/>
        </w:numPr>
        <w:ind w:hanging="359"/>
      </w:pPr>
      <w:r>
        <w:t xml:space="preserve">Certified “ NISM </w:t>
      </w:r>
      <w:r>
        <w:rPr>
          <w:b/>
        </w:rPr>
        <w:t>V-A</w:t>
      </w:r>
      <w:r>
        <w:t xml:space="preserve"> Mutual </w:t>
      </w:r>
      <w:r w:rsidR="000C07AA">
        <w:t>Fund Certifications Examination</w:t>
      </w:r>
    </w:p>
    <w:p w:rsidR="000C07AA" w:rsidRDefault="000C07AA" w:rsidP="000C07AA">
      <w:pPr>
        <w:numPr>
          <w:ilvl w:val="0"/>
          <w:numId w:val="1"/>
        </w:numPr>
        <w:ind w:hanging="359"/>
      </w:pPr>
      <w:r>
        <w:t>Completed Vocational Training in Stock Market by MITCON</w:t>
      </w:r>
    </w:p>
    <w:p w:rsidR="000C07AA" w:rsidRPr="000C07AA" w:rsidRDefault="000C07AA" w:rsidP="000C07AA">
      <w:pPr>
        <w:numPr>
          <w:ilvl w:val="0"/>
          <w:numId w:val="1"/>
        </w:numPr>
        <w:ind w:hanging="359"/>
      </w:pPr>
      <w:r>
        <w:rPr>
          <w:b/>
          <w:bCs/>
          <w:szCs w:val="24"/>
        </w:rPr>
        <w:t>Actively participated and won</w:t>
      </w:r>
      <w:r>
        <w:rPr>
          <w:szCs w:val="24"/>
        </w:rPr>
        <w:t xml:space="preserve"> at District level, Zonal level</w:t>
      </w:r>
      <w:proofErr w:type="gramStart"/>
      <w:r>
        <w:rPr>
          <w:szCs w:val="24"/>
        </w:rPr>
        <w:t>,  Inter</w:t>
      </w:r>
      <w:proofErr w:type="gramEnd"/>
      <w:r>
        <w:rPr>
          <w:szCs w:val="24"/>
        </w:rPr>
        <w:t>-school/college level as well as intra-school/college level in Cricket, Football, Drawing and competitions held throughout.</w:t>
      </w:r>
      <w:bookmarkStart w:id="1" w:name="_GoBack"/>
      <w:bookmarkEnd w:id="1"/>
    </w:p>
    <w:p w:rsidR="000C07AA" w:rsidRDefault="000C07AA" w:rsidP="000C07AA"/>
    <w:p w:rsidR="00960798" w:rsidRDefault="00960798">
      <w:pPr>
        <w:ind w:left="1440"/>
      </w:pPr>
    </w:p>
    <w:p w:rsidR="00960798" w:rsidRDefault="00960798">
      <w:pPr>
        <w:jc w:val="center"/>
      </w:pPr>
    </w:p>
    <w:p w:rsidR="00960798" w:rsidRDefault="00960798">
      <w:pPr>
        <w:ind w:left="1440"/>
      </w:pPr>
    </w:p>
    <w:p w:rsidR="00960798" w:rsidRDefault="00960798"/>
    <w:p w:rsidR="00960798" w:rsidRDefault="00960798">
      <w:pPr>
        <w:spacing w:line="276" w:lineRule="auto"/>
      </w:pPr>
    </w:p>
    <w:p w:rsidR="00960798" w:rsidRDefault="00BB0CEB">
      <w:pPr>
        <w:spacing w:line="276" w:lineRule="auto"/>
      </w:pPr>
      <w:r>
        <w:t xml:space="preserve">I hereby declare that all the above statements are true and complete to the best of my knowledge. </w:t>
      </w:r>
    </w:p>
    <w:p w:rsidR="00960798" w:rsidRDefault="00960798">
      <w:pPr>
        <w:spacing w:line="276" w:lineRule="auto"/>
      </w:pPr>
    </w:p>
    <w:p w:rsidR="00960798" w:rsidRDefault="00BB0CEB">
      <w:pPr>
        <w:spacing w:line="276" w:lineRule="auto"/>
      </w:pPr>
      <w:r>
        <w:t xml:space="preserve">Date:  </w:t>
      </w:r>
    </w:p>
    <w:p w:rsidR="00960798" w:rsidRDefault="00960798">
      <w:pPr>
        <w:spacing w:line="276" w:lineRule="auto"/>
      </w:pPr>
    </w:p>
    <w:p w:rsidR="00960798" w:rsidRDefault="00BB0CEB">
      <w:pPr>
        <w:spacing w:line="276" w:lineRule="auto"/>
      </w:pPr>
      <w:r>
        <w:t xml:space="preserve">Place: </w:t>
      </w:r>
      <w:r>
        <w:tab/>
        <w:t>Pune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</w:t>
      </w:r>
      <w:proofErr w:type="spellStart"/>
      <w:r>
        <w:t>Kushal.C.Khona</w:t>
      </w:r>
      <w:proofErr w:type="spellEnd"/>
      <w:r>
        <w:t xml:space="preserve">)  </w:t>
      </w:r>
    </w:p>
    <w:sectPr w:rsidR="00960798">
      <w:head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CEB" w:rsidRDefault="00BB0CEB">
      <w:r>
        <w:separator/>
      </w:r>
    </w:p>
  </w:endnote>
  <w:endnote w:type="continuationSeparator" w:id="0">
    <w:p w:rsidR="00BB0CEB" w:rsidRDefault="00BB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CEB" w:rsidRDefault="00BB0CEB">
      <w:r>
        <w:separator/>
      </w:r>
    </w:p>
  </w:footnote>
  <w:footnote w:type="continuationSeparator" w:id="0">
    <w:p w:rsidR="00BB0CEB" w:rsidRDefault="00BB0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98" w:rsidRDefault="00BB0CEB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>
          <wp:extent cx="1606679" cy="1059724"/>
          <wp:effectExtent l="0" t="0" r="0" b="0"/>
          <wp:docPr id="1" name="image01.jpg" descr="C:\Users\Sapna Dandona\AppData\Local\Microsoft\Windows\Temporary Internet Files\Content.Outlook\D5K21MEG\Times Pro logo Final (6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C:\Users\Sapna Dandona\AppData\Local\Microsoft\Windows\Temporary Internet Files\Content.Outlook\D5K21MEG\Times Pro logo Final (6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117C"/>
    <w:multiLevelType w:val="multilevel"/>
    <w:tmpl w:val="A7420FD4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798"/>
    <w:rsid w:val="000C07AA"/>
    <w:rsid w:val="00960798"/>
    <w:rsid w:val="00BB0CEB"/>
    <w:rsid w:val="00B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prateek cv.docx</vt:lpstr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prateek cv.docx</dc:title>
  <dc:creator>Tcll Puntl20</dc:creator>
  <cp:lastModifiedBy>Tcll Puntl20</cp:lastModifiedBy>
  <cp:revision>2</cp:revision>
  <dcterms:created xsi:type="dcterms:W3CDTF">2015-01-08T08:42:00Z</dcterms:created>
  <dcterms:modified xsi:type="dcterms:W3CDTF">2015-01-08T08:42:00Z</dcterms:modified>
</cp:coreProperties>
</file>