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ECA" w:rsidRPr="00E174F2" w:rsidRDefault="00426F0D" w:rsidP="00426F0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74F2">
        <w:rPr>
          <w:rFonts w:ascii="Times New Roman" w:hAnsi="Times New Roman" w:cs="Times New Roman"/>
          <w:b/>
          <w:sz w:val="36"/>
          <w:szCs w:val="36"/>
        </w:rPr>
        <w:t>Curriculum vitae</w:t>
      </w:r>
    </w:p>
    <w:p w:rsidR="00426F0D" w:rsidRPr="004C4D18" w:rsidRDefault="00426F0D" w:rsidP="00426F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4D18">
        <w:rPr>
          <w:rFonts w:ascii="Times New Roman" w:hAnsi="Times New Roman" w:cs="Times New Roman"/>
          <w:b/>
          <w:sz w:val="32"/>
          <w:szCs w:val="32"/>
          <w:u w:val="single"/>
        </w:rPr>
        <w:t>P</w:t>
      </w:r>
      <w:r w:rsidR="004C4D18">
        <w:rPr>
          <w:rFonts w:ascii="Times New Roman" w:hAnsi="Times New Roman" w:cs="Times New Roman"/>
          <w:b/>
          <w:sz w:val="32"/>
          <w:szCs w:val="32"/>
          <w:u w:val="single"/>
        </w:rPr>
        <w:t>ERSONAL INFORMATION:</w:t>
      </w:r>
    </w:p>
    <w:p w:rsidR="00426F0D" w:rsidRDefault="00347F20" w:rsidP="00426F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7F2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347F20">
        <w:rPr>
          <w:rFonts w:ascii="Times New Roman" w:hAnsi="Times New Roman" w:cs="Times New Roman"/>
          <w:sz w:val="28"/>
          <w:szCs w:val="28"/>
        </w:rPr>
        <w:t xml:space="preserve"> </w:t>
      </w:r>
      <w:r w:rsidR="00F93D59" w:rsidRPr="00347F20">
        <w:rPr>
          <w:rFonts w:ascii="Times New Roman" w:hAnsi="Times New Roman" w:cs="Times New Roman"/>
          <w:sz w:val="28"/>
          <w:szCs w:val="28"/>
        </w:rPr>
        <w:t>Sayali  Sambherao</w:t>
      </w:r>
    </w:p>
    <w:p w:rsidR="00F93D59" w:rsidRDefault="00F93D59" w:rsidP="00426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Father’s name: Bhagwan Sambherao</w:t>
      </w:r>
    </w:p>
    <w:p w:rsidR="00F93D59" w:rsidRPr="00347F20" w:rsidRDefault="00F93D59" w:rsidP="00426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Gender: Female</w:t>
      </w:r>
    </w:p>
    <w:p w:rsidR="00426F0D" w:rsidRDefault="00347F20" w:rsidP="00426F0D">
      <w:pPr>
        <w:rPr>
          <w:rFonts w:ascii="Times New Roman" w:hAnsi="Times New Roman" w:cs="Times New Roman"/>
          <w:sz w:val="28"/>
          <w:szCs w:val="28"/>
        </w:rPr>
      </w:pPr>
      <w:r w:rsidRPr="00347F20">
        <w:rPr>
          <w:rFonts w:ascii="Times New Roman" w:hAnsi="Times New Roman" w:cs="Times New Roman"/>
          <w:sz w:val="28"/>
          <w:szCs w:val="28"/>
        </w:rPr>
        <w:t>Date of birth: 0</w:t>
      </w:r>
      <w:r w:rsidR="00426F0D" w:rsidRPr="00347F20">
        <w:rPr>
          <w:rFonts w:ascii="Times New Roman" w:hAnsi="Times New Roman" w:cs="Times New Roman"/>
          <w:sz w:val="28"/>
          <w:szCs w:val="28"/>
        </w:rPr>
        <w:t>2/</w:t>
      </w:r>
      <w:r w:rsidRPr="00347F20">
        <w:rPr>
          <w:rFonts w:ascii="Times New Roman" w:hAnsi="Times New Roman" w:cs="Times New Roman"/>
          <w:sz w:val="28"/>
          <w:szCs w:val="28"/>
        </w:rPr>
        <w:t>0</w:t>
      </w:r>
      <w:r w:rsidR="00426F0D" w:rsidRPr="00347F20">
        <w:rPr>
          <w:rFonts w:ascii="Times New Roman" w:hAnsi="Times New Roman" w:cs="Times New Roman"/>
          <w:sz w:val="28"/>
          <w:szCs w:val="28"/>
        </w:rPr>
        <w:t>1/</w:t>
      </w:r>
      <w:r w:rsidRPr="00347F20">
        <w:rPr>
          <w:rFonts w:ascii="Times New Roman" w:hAnsi="Times New Roman" w:cs="Times New Roman"/>
          <w:sz w:val="28"/>
          <w:szCs w:val="28"/>
        </w:rPr>
        <w:t>19</w:t>
      </w:r>
      <w:r w:rsidR="00426F0D" w:rsidRPr="00347F20">
        <w:rPr>
          <w:rFonts w:ascii="Times New Roman" w:hAnsi="Times New Roman" w:cs="Times New Roman"/>
          <w:sz w:val="28"/>
          <w:szCs w:val="28"/>
        </w:rPr>
        <w:t>94</w:t>
      </w:r>
    </w:p>
    <w:p w:rsidR="00F93D59" w:rsidRPr="00347F20" w:rsidRDefault="00F93D59" w:rsidP="00426F0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Age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21 years</w:t>
      </w:r>
    </w:p>
    <w:p w:rsidR="00347F20" w:rsidRPr="00347F20" w:rsidRDefault="00347F20" w:rsidP="00347F20">
      <w:pPr>
        <w:rPr>
          <w:rFonts w:ascii="Times New Roman" w:hAnsi="Times New Roman" w:cs="Times New Roman"/>
          <w:sz w:val="28"/>
          <w:szCs w:val="28"/>
        </w:rPr>
      </w:pPr>
      <w:r w:rsidRPr="00347F20">
        <w:rPr>
          <w:rFonts w:ascii="Times New Roman" w:hAnsi="Times New Roman" w:cs="Times New Roman"/>
          <w:sz w:val="28"/>
          <w:szCs w:val="28"/>
        </w:rPr>
        <w:t xml:space="preserve">Address: </w:t>
      </w:r>
      <w:r w:rsidR="00426F0D" w:rsidRPr="00347F20">
        <w:rPr>
          <w:rFonts w:ascii="Times New Roman" w:hAnsi="Times New Roman" w:cs="Times New Roman"/>
          <w:sz w:val="28"/>
          <w:szCs w:val="28"/>
        </w:rPr>
        <w:t>Bld.1</w:t>
      </w:r>
      <w:proofErr w:type="gramStart"/>
      <w:r w:rsidR="00426F0D" w:rsidRPr="00347F20">
        <w:rPr>
          <w:rFonts w:ascii="Times New Roman" w:hAnsi="Times New Roman" w:cs="Times New Roman"/>
          <w:sz w:val="28"/>
          <w:szCs w:val="28"/>
        </w:rPr>
        <w:t>,C</w:t>
      </w:r>
      <w:proofErr w:type="gramEnd"/>
      <w:r w:rsidR="00426F0D" w:rsidRPr="00347F20">
        <w:rPr>
          <w:rFonts w:ascii="Times New Roman" w:hAnsi="Times New Roman" w:cs="Times New Roman"/>
          <w:sz w:val="28"/>
          <w:szCs w:val="28"/>
        </w:rPr>
        <w:t xml:space="preserve">-201, Shree Krishna Garden </w:t>
      </w:r>
      <w:r w:rsidRPr="00347F20">
        <w:rPr>
          <w:rFonts w:ascii="Times New Roman" w:hAnsi="Times New Roman" w:cs="Times New Roman"/>
          <w:sz w:val="28"/>
          <w:szCs w:val="28"/>
        </w:rPr>
        <w:t>CHS, Mira road east,</w:t>
      </w:r>
    </w:p>
    <w:p w:rsidR="00426F0D" w:rsidRPr="00347F20" w:rsidRDefault="00347F20" w:rsidP="00347F20">
      <w:pPr>
        <w:rPr>
          <w:rFonts w:ascii="Times New Roman" w:hAnsi="Times New Roman" w:cs="Times New Roman"/>
          <w:sz w:val="28"/>
          <w:szCs w:val="28"/>
        </w:rPr>
      </w:pPr>
      <w:r w:rsidRPr="00347F20">
        <w:rPr>
          <w:rFonts w:ascii="Times New Roman" w:hAnsi="Times New Roman" w:cs="Times New Roman"/>
          <w:sz w:val="28"/>
          <w:szCs w:val="28"/>
        </w:rPr>
        <w:t xml:space="preserve">                Thane</w:t>
      </w:r>
      <w:proofErr w:type="gramStart"/>
      <w:r w:rsidRPr="00347F20">
        <w:rPr>
          <w:rFonts w:ascii="Times New Roman" w:hAnsi="Times New Roman" w:cs="Times New Roman"/>
          <w:sz w:val="28"/>
          <w:szCs w:val="28"/>
        </w:rPr>
        <w:t>:401107</w:t>
      </w:r>
      <w:proofErr w:type="gramEnd"/>
      <w:r w:rsidRPr="00347F20">
        <w:rPr>
          <w:rFonts w:ascii="Times New Roman" w:hAnsi="Times New Roman" w:cs="Times New Roman"/>
          <w:sz w:val="28"/>
          <w:szCs w:val="28"/>
        </w:rPr>
        <w:t xml:space="preserve">.                 </w:t>
      </w:r>
    </w:p>
    <w:p w:rsidR="00426F0D" w:rsidRPr="00347F20" w:rsidRDefault="00347F20" w:rsidP="00426F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7F20">
        <w:rPr>
          <w:rFonts w:ascii="Times New Roman" w:hAnsi="Times New Roman" w:cs="Times New Roman"/>
          <w:sz w:val="28"/>
          <w:szCs w:val="28"/>
        </w:rPr>
        <w:t>Contact :</w:t>
      </w:r>
      <w:proofErr w:type="gramEnd"/>
      <w:r w:rsidRPr="00347F20">
        <w:rPr>
          <w:rFonts w:ascii="Times New Roman" w:hAnsi="Times New Roman" w:cs="Times New Roman"/>
          <w:sz w:val="28"/>
          <w:szCs w:val="28"/>
        </w:rPr>
        <w:t xml:space="preserve"> </w:t>
      </w:r>
      <w:r w:rsidR="00426F0D" w:rsidRPr="00347F20">
        <w:rPr>
          <w:rFonts w:ascii="Times New Roman" w:hAnsi="Times New Roman" w:cs="Times New Roman"/>
          <w:sz w:val="28"/>
          <w:szCs w:val="28"/>
        </w:rPr>
        <w:t>9967300981</w:t>
      </w:r>
    </w:p>
    <w:p w:rsidR="00426F0D" w:rsidRDefault="00347F20" w:rsidP="00426F0D">
      <w:pPr>
        <w:rPr>
          <w:rFonts w:ascii="Times New Roman" w:hAnsi="Times New Roman" w:cs="Times New Roman"/>
          <w:sz w:val="32"/>
          <w:szCs w:val="32"/>
        </w:rPr>
      </w:pPr>
      <w:r w:rsidRPr="00347F20">
        <w:rPr>
          <w:rFonts w:ascii="Times New Roman" w:hAnsi="Times New Roman" w:cs="Times New Roman"/>
          <w:color w:val="000000" w:themeColor="text1"/>
        </w:rPr>
        <w:t>EMAIL ID</w:t>
      </w:r>
      <w:r>
        <w:t xml:space="preserve">: </w:t>
      </w:r>
      <w:hyperlink r:id="rId6" w:history="1">
        <w:r w:rsidR="00426F0D" w:rsidRPr="004211B2">
          <w:rPr>
            <w:rStyle w:val="Hyperlink"/>
            <w:rFonts w:ascii="Times New Roman" w:hAnsi="Times New Roman" w:cs="Times New Roman"/>
            <w:sz w:val="32"/>
            <w:szCs w:val="32"/>
          </w:rPr>
          <w:t>sayusambherao@gmail.com</w:t>
        </w:r>
      </w:hyperlink>
    </w:p>
    <w:p w:rsidR="00426F0D" w:rsidRPr="004C4D18" w:rsidRDefault="00347F20" w:rsidP="00426F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426F0D" w:rsidRPr="004C4D18">
        <w:rPr>
          <w:rFonts w:ascii="Times New Roman" w:hAnsi="Times New Roman" w:cs="Times New Roman"/>
          <w:b/>
          <w:sz w:val="32"/>
          <w:szCs w:val="32"/>
          <w:u w:val="single"/>
        </w:rPr>
        <w:t>CAREER OBJECTIVE:</w:t>
      </w:r>
    </w:p>
    <w:p w:rsidR="00426F0D" w:rsidRPr="00347F20" w:rsidRDefault="00426F0D" w:rsidP="00426F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7F20">
        <w:rPr>
          <w:rFonts w:ascii="Times New Roman" w:hAnsi="Times New Roman" w:cs="Times New Roman"/>
          <w:sz w:val="28"/>
          <w:szCs w:val="28"/>
        </w:rPr>
        <w:t>To</w:t>
      </w:r>
      <w:r w:rsidR="00DE1C35" w:rsidRPr="00347F20">
        <w:rPr>
          <w:rFonts w:ascii="Times New Roman" w:hAnsi="Times New Roman" w:cs="Times New Roman"/>
          <w:sz w:val="28"/>
          <w:szCs w:val="28"/>
        </w:rPr>
        <w:t xml:space="preserve"> </w:t>
      </w:r>
      <w:r w:rsidR="001B4F3C" w:rsidRPr="00347F20">
        <w:rPr>
          <w:rFonts w:ascii="Times New Roman" w:hAnsi="Times New Roman" w:cs="Times New Roman"/>
          <w:sz w:val="28"/>
          <w:szCs w:val="28"/>
        </w:rPr>
        <w:t>become a successful banker.</w:t>
      </w:r>
      <w:proofErr w:type="gramEnd"/>
    </w:p>
    <w:p w:rsidR="00F93D59" w:rsidRDefault="00F93D59" w:rsidP="00426F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6F0D" w:rsidRPr="004C4D18" w:rsidRDefault="00426F0D" w:rsidP="00426F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4D18">
        <w:rPr>
          <w:rFonts w:ascii="Times New Roman" w:hAnsi="Times New Roman" w:cs="Times New Roman"/>
          <w:b/>
          <w:sz w:val="32"/>
          <w:szCs w:val="32"/>
          <w:u w:val="single"/>
        </w:rPr>
        <w:t>QUALIFICATION:</w:t>
      </w:r>
    </w:p>
    <w:tbl>
      <w:tblPr>
        <w:tblStyle w:val="TableGrid"/>
        <w:tblW w:w="10209" w:type="dxa"/>
        <w:tblLook w:val="04A0" w:firstRow="1" w:lastRow="0" w:firstColumn="1" w:lastColumn="0" w:noHBand="0" w:noVBand="1"/>
      </w:tblPr>
      <w:tblGrid>
        <w:gridCol w:w="2083"/>
        <w:gridCol w:w="4037"/>
        <w:gridCol w:w="1315"/>
        <w:gridCol w:w="2774"/>
      </w:tblGrid>
      <w:tr w:rsidR="004C4D18" w:rsidTr="00F93D59">
        <w:trPr>
          <w:trHeight w:val="448"/>
        </w:trPr>
        <w:tc>
          <w:tcPr>
            <w:tcW w:w="2083" w:type="dxa"/>
          </w:tcPr>
          <w:p w:rsidR="00426F0D" w:rsidRPr="00F93D59" w:rsidRDefault="00426F0D" w:rsidP="00426F0D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93D5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DEGREE</w:t>
            </w:r>
          </w:p>
        </w:tc>
        <w:tc>
          <w:tcPr>
            <w:tcW w:w="4037" w:type="dxa"/>
          </w:tcPr>
          <w:p w:rsidR="00426F0D" w:rsidRPr="00F93D59" w:rsidRDefault="00426F0D" w:rsidP="00426F0D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93D5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BOARD/UNIVERSITY</w:t>
            </w:r>
          </w:p>
        </w:tc>
        <w:tc>
          <w:tcPr>
            <w:tcW w:w="1315" w:type="dxa"/>
          </w:tcPr>
          <w:p w:rsidR="00426F0D" w:rsidRPr="00F93D59" w:rsidRDefault="00426F0D" w:rsidP="00426F0D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93D5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YEAR</w:t>
            </w:r>
          </w:p>
        </w:tc>
        <w:tc>
          <w:tcPr>
            <w:tcW w:w="2774" w:type="dxa"/>
          </w:tcPr>
          <w:p w:rsidR="00426F0D" w:rsidRPr="00F93D59" w:rsidRDefault="00426F0D" w:rsidP="00426F0D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93D5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PERCENTAGE</w:t>
            </w:r>
          </w:p>
        </w:tc>
      </w:tr>
      <w:tr w:rsidR="004C4D18" w:rsidTr="00F93D59">
        <w:trPr>
          <w:trHeight w:val="530"/>
        </w:trPr>
        <w:tc>
          <w:tcPr>
            <w:tcW w:w="2083" w:type="dxa"/>
          </w:tcPr>
          <w:p w:rsidR="00426F0D" w:rsidRPr="00F93D59" w:rsidRDefault="00426F0D" w:rsidP="0042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D59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4037" w:type="dxa"/>
          </w:tcPr>
          <w:p w:rsidR="00426F0D" w:rsidRPr="00F93D59" w:rsidRDefault="004C4D18" w:rsidP="0042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D59">
              <w:rPr>
                <w:rFonts w:ascii="Times New Roman" w:hAnsi="Times New Roman" w:cs="Times New Roman"/>
                <w:sz w:val="28"/>
                <w:szCs w:val="28"/>
              </w:rPr>
              <w:t>MAHARASHTRA</w:t>
            </w:r>
          </w:p>
        </w:tc>
        <w:tc>
          <w:tcPr>
            <w:tcW w:w="1315" w:type="dxa"/>
          </w:tcPr>
          <w:p w:rsidR="00426F0D" w:rsidRPr="00F93D59" w:rsidRDefault="004C4D18" w:rsidP="0042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D59">
              <w:rPr>
                <w:rFonts w:ascii="Times New Roman" w:hAnsi="Times New Roman" w:cs="Times New Roman"/>
                <w:sz w:val="28"/>
                <w:szCs w:val="28"/>
              </w:rPr>
              <w:t>2009-10</w:t>
            </w:r>
          </w:p>
        </w:tc>
        <w:tc>
          <w:tcPr>
            <w:tcW w:w="2774" w:type="dxa"/>
          </w:tcPr>
          <w:p w:rsidR="00426F0D" w:rsidRPr="00F93D59" w:rsidRDefault="004C4D18" w:rsidP="0042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D59">
              <w:rPr>
                <w:rFonts w:ascii="Times New Roman" w:hAnsi="Times New Roman" w:cs="Times New Roman"/>
                <w:sz w:val="28"/>
                <w:szCs w:val="28"/>
              </w:rPr>
              <w:t>75.53</w:t>
            </w:r>
          </w:p>
        </w:tc>
      </w:tr>
      <w:tr w:rsidR="004C4D18" w:rsidTr="00F93D59">
        <w:trPr>
          <w:trHeight w:val="530"/>
        </w:trPr>
        <w:tc>
          <w:tcPr>
            <w:tcW w:w="2083" w:type="dxa"/>
          </w:tcPr>
          <w:p w:rsidR="00426F0D" w:rsidRPr="00F93D59" w:rsidRDefault="00426F0D" w:rsidP="0042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D59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4037" w:type="dxa"/>
          </w:tcPr>
          <w:p w:rsidR="00426F0D" w:rsidRPr="00F93D59" w:rsidRDefault="004C4D18" w:rsidP="0042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D59">
              <w:rPr>
                <w:rFonts w:ascii="Times New Roman" w:hAnsi="Times New Roman" w:cs="Times New Roman"/>
                <w:sz w:val="28"/>
                <w:szCs w:val="28"/>
              </w:rPr>
              <w:t>MAHARASHTRA</w:t>
            </w:r>
          </w:p>
        </w:tc>
        <w:tc>
          <w:tcPr>
            <w:tcW w:w="1315" w:type="dxa"/>
          </w:tcPr>
          <w:p w:rsidR="00426F0D" w:rsidRPr="00F93D59" w:rsidRDefault="004C4D18" w:rsidP="0042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D59">
              <w:rPr>
                <w:rFonts w:ascii="Times New Roman" w:hAnsi="Times New Roman" w:cs="Times New Roman"/>
                <w:sz w:val="28"/>
                <w:szCs w:val="28"/>
              </w:rPr>
              <w:t>2011-12</w:t>
            </w:r>
          </w:p>
        </w:tc>
        <w:tc>
          <w:tcPr>
            <w:tcW w:w="2774" w:type="dxa"/>
          </w:tcPr>
          <w:p w:rsidR="00426F0D" w:rsidRPr="00F93D59" w:rsidRDefault="004C4D18" w:rsidP="0042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D59">
              <w:rPr>
                <w:rFonts w:ascii="Times New Roman" w:hAnsi="Times New Roman" w:cs="Times New Roman"/>
                <w:sz w:val="28"/>
                <w:szCs w:val="28"/>
              </w:rPr>
              <w:t>70.50</w:t>
            </w:r>
          </w:p>
        </w:tc>
      </w:tr>
      <w:tr w:rsidR="004C4D18" w:rsidTr="00F93D59">
        <w:trPr>
          <w:trHeight w:val="507"/>
        </w:trPr>
        <w:tc>
          <w:tcPr>
            <w:tcW w:w="2083" w:type="dxa"/>
          </w:tcPr>
          <w:p w:rsidR="00426F0D" w:rsidRPr="00F93D59" w:rsidRDefault="00F93D59" w:rsidP="0042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GRADUATION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(BMS)</w:t>
            </w:r>
          </w:p>
        </w:tc>
        <w:tc>
          <w:tcPr>
            <w:tcW w:w="4037" w:type="dxa"/>
          </w:tcPr>
          <w:p w:rsidR="00426F0D" w:rsidRPr="00F93D59" w:rsidRDefault="004C4D18" w:rsidP="0042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3D59"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</w:p>
        </w:tc>
        <w:tc>
          <w:tcPr>
            <w:tcW w:w="1315" w:type="dxa"/>
          </w:tcPr>
          <w:p w:rsidR="00426F0D" w:rsidRPr="00F93D59" w:rsidRDefault="00F93D59" w:rsidP="0042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2013-14</w:t>
            </w:r>
          </w:p>
        </w:tc>
        <w:tc>
          <w:tcPr>
            <w:tcW w:w="2774" w:type="dxa"/>
          </w:tcPr>
          <w:p w:rsidR="00426F0D" w:rsidRPr="00F93D59" w:rsidRDefault="00F93D59" w:rsidP="0042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71.65</w:t>
            </w:r>
          </w:p>
        </w:tc>
      </w:tr>
    </w:tbl>
    <w:p w:rsidR="001B4F3C" w:rsidRDefault="001B4F3C" w:rsidP="001B4F3C">
      <w:pPr>
        <w:pStyle w:val="ListParagraph"/>
        <w:ind w:left="800"/>
        <w:rPr>
          <w:rFonts w:ascii="Times New Roman" w:hAnsi="Times New Roman" w:cs="Times New Roman"/>
          <w:sz w:val="32"/>
          <w:szCs w:val="32"/>
        </w:rPr>
      </w:pPr>
    </w:p>
    <w:p w:rsidR="001B4F3C" w:rsidRDefault="001B4F3C" w:rsidP="001B4F3C">
      <w:pPr>
        <w:pStyle w:val="NormalWeb"/>
        <w:spacing w:before="0" w:beforeAutospacing="0" w:after="0" w:afterAutospacing="0"/>
        <w:ind w:left="800"/>
        <w:rPr>
          <w:b/>
          <w:bCs/>
          <w:color w:val="000000" w:themeColor="text1"/>
          <w:lang w:val="en-GB"/>
        </w:rPr>
      </w:pPr>
    </w:p>
    <w:p w:rsidR="001B4F3C" w:rsidRDefault="001B4F3C" w:rsidP="001B4F3C">
      <w:pPr>
        <w:pStyle w:val="NormalWeb"/>
        <w:spacing w:before="0" w:beforeAutospacing="0" w:after="0" w:afterAutospacing="0"/>
        <w:ind w:left="80"/>
        <w:rPr>
          <w:b/>
          <w:bCs/>
          <w:color w:val="000000" w:themeColor="text1"/>
          <w:lang w:val="en-GB"/>
        </w:rPr>
      </w:pPr>
    </w:p>
    <w:p w:rsidR="00F93D59" w:rsidRDefault="00F93D59" w:rsidP="001B4F3C">
      <w:pPr>
        <w:pStyle w:val="NormalWeb"/>
        <w:spacing w:before="0" w:beforeAutospacing="0" w:after="0" w:afterAutospacing="0"/>
        <w:ind w:left="80"/>
        <w:rPr>
          <w:b/>
          <w:bCs/>
          <w:color w:val="000000" w:themeColor="text1"/>
          <w:sz w:val="32"/>
          <w:szCs w:val="32"/>
          <w:lang w:val="en-GB"/>
        </w:rPr>
      </w:pPr>
    </w:p>
    <w:p w:rsidR="00F93D59" w:rsidRDefault="00F93D59" w:rsidP="001B4F3C">
      <w:pPr>
        <w:pStyle w:val="NormalWeb"/>
        <w:spacing w:before="0" w:beforeAutospacing="0" w:after="0" w:afterAutospacing="0"/>
        <w:ind w:left="80"/>
        <w:rPr>
          <w:b/>
          <w:bCs/>
          <w:color w:val="000000" w:themeColor="text1"/>
          <w:sz w:val="32"/>
          <w:szCs w:val="32"/>
          <w:lang w:val="en-GB"/>
        </w:rPr>
      </w:pPr>
    </w:p>
    <w:p w:rsidR="001B4F3C" w:rsidRPr="00347F20" w:rsidRDefault="00347F20" w:rsidP="001B4F3C">
      <w:pPr>
        <w:pStyle w:val="NormalWeb"/>
        <w:spacing w:before="0" w:beforeAutospacing="0" w:after="0" w:afterAutospacing="0"/>
        <w:ind w:left="80"/>
        <w:rPr>
          <w:b/>
          <w:bCs/>
          <w:color w:val="000000" w:themeColor="text1"/>
          <w:sz w:val="32"/>
          <w:szCs w:val="32"/>
          <w:lang w:val="en-GB"/>
        </w:rPr>
      </w:pPr>
      <w:r w:rsidRPr="00347F20">
        <w:rPr>
          <w:b/>
          <w:bCs/>
          <w:color w:val="000000" w:themeColor="text1"/>
          <w:sz w:val="32"/>
          <w:szCs w:val="32"/>
          <w:lang w:val="en-GB"/>
        </w:rPr>
        <w:t>COMPLETED POST GRADUATE DIPLOMA IN BANKING MANAGEMENT PGDBM</w:t>
      </w:r>
    </w:p>
    <w:p w:rsidR="001B4F3C" w:rsidRPr="001B4F3C" w:rsidRDefault="001B4F3C" w:rsidP="001B4F3C">
      <w:pPr>
        <w:pStyle w:val="NormalWeb"/>
        <w:spacing w:before="0" w:beforeAutospacing="0" w:after="0" w:afterAutospacing="0"/>
        <w:ind w:left="80"/>
        <w:rPr>
          <w:b/>
          <w:bCs/>
          <w:color w:val="000000" w:themeColor="text1"/>
          <w:sz w:val="32"/>
          <w:szCs w:val="32"/>
          <w:lang w:val="en-GB"/>
        </w:rPr>
      </w:pPr>
    </w:p>
    <w:p w:rsidR="001B4F3C" w:rsidRPr="00F93D59" w:rsidRDefault="001B4F3C" w:rsidP="001B4F3C">
      <w:pPr>
        <w:pStyle w:val="NormalWeb"/>
        <w:spacing w:before="0" w:beforeAutospacing="0" w:after="0" w:afterAutospacing="0"/>
        <w:ind w:left="80"/>
        <w:jc w:val="center"/>
        <w:rPr>
          <w:bCs/>
          <w:color w:val="000000" w:themeColor="text1"/>
          <w:sz w:val="28"/>
          <w:szCs w:val="28"/>
          <w:lang w:val="en-GB"/>
        </w:rPr>
      </w:pPr>
      <w:r w:rsidRPr="00F93D59">
        <w:rPr>
          <w:bCs/>
          <w:color w:val="000000" w:themeColor="text1"/>
          <w:sz w:val="28"/>
          <w:szCs w:val="28"/>
          <w:lang w:val="en-GB"/>
        </w:rPr>
        <w:t xml:space="preserve">Centre Name </w:t>
      </w:r>
      <w:r w:rsidRPr="00F93D59">
        <w:rPr>
          <w:bCs/>
          <w:color w:val="000000" w:themeColor="text1"/>
          <w:sz w:val="28"/>
          <w:szCs w:val="28"/>
          <w:lang w:val="en-GB"/>
        </w:rPr>
        <w:tab/>
      </w:r>
      <w:r w:rsidRPr="00F93D59">
        <w:rPr>
          <w:bCs/>
          <w:color w:val="000000" w:themeColor="text1"/>
          <w:sz w:val="28"/>
          <w:szCs w:val="28"/>
          <w:lang w:val="en-GB"/>
        </w:rPr>
        <w:tab/>
        <w:t xml:space="preserve">: Times Centre for Learning Limited (Times Pro, </w:t>
      </w:r>
      <w:r w:rsidRPr="00F93D59">
        <w:rPr>
          <w:bCs/>
          <w:color w:val="000000" w:themeColor="text1"/>
          <w:sz w:val="28"/>
          <w:szCs w:val="28"/>
          <w:lang w:val="en-GB"/>
        </w:rPr>
        <w:t xml:space="preserve">                  </w:t>
      </w:r>
      <w:r w:rsidRPr="00F93D59">
        <w:rPr>
          <w:bCs/>
          <w:color w:val="000000" w:themeColor="text1"/>
          <w:sz w:val="28"/>
          <w:szCs w:val="28"/>
          <w:lang w:val="en-GB"/>
        </w:rPr>
        <w:t>Goregaon).</w:t>
      </w:r>
    </w:p>
    <w:p w:rsidR="001B4F3C" w:rsidRPr="00F93D59" w:rsidRDefault="001B4F3C" w:rsidP="001B4F3C">
      <w:pPr>
        <w:pStyle w:val="NormalWeb"/>
        <w:spacing w:before="0" w:beforeAutospacing="0" w:after="0" w:afterAutospacing="0"/>
        <w:ind w:left="80"/>
        <w:rPr>
          <w:bCs/>
          <w:color w:val="000000" w:themeColor="text1"/>
          <w:sz w:val="28"/>
          <w:szCs w:val="28"/>
          <w:lang w:val="en-GB"/>
        </w:rPr>
      </w:pPr>
    </w:p>
    <w:p w:rsidR="001B4F3C" w:rsidRPr="00F93D59" w:rsidRDefault="001B4F3C" w:rsidP="001B4F3C">
      <w:pPr>
        <w:pStyle w:val="NormalWeb"/>
        <w:spacing w:before="0" w:beforeAutospacing="0" w:after="0" w:afterAutospacing="0"/>
        <w:ind w:left="80"/>
        <w:rPr>
          <w:bCs/>
          <w:color w:val="000000" w:themeColor="text1"/>
          <w:sz w:val="28"/>
          <w:szCs w:val="28"/>
          <w:lang w:val="en-GB"/>
        </w:rPr>
      </w:pPr>
      <w:r w:rsidRPr="00F93D59">
        <w:rPr>
          <w:bCs/>
          <w:color w:val="000000" w:themeColor="text1"/>
          <w:sz w:val="28"/>
          <w:szCs w:val="28"/>
          <w:lang w:val="en-GB"/>
        </w:rPr>
        <w:t xml:space="preserve">Registration Number </w:t>
      </w:r>
      <w:r w:rsidRPr="00F93D59">
        <w:rPr>
          <w:bCs/>
          <w:color w:val="000000" w:themeColor="text1"/>
          <w:sz w:val="28"/>
          <w:szCs w:val="28"/>
          <w:lang w:val="en-GB"/>
        </w:rPr>
        <w:tab/>
        <w:t>: E13CC1079285</w:t>
      </w:r>
    </w:p>
    <w:p w:rsidR="001B4F3C" w:rsidRPr="00F93D59" w:rsidRDefault="001B4F3C" w:rsidP="001B4F3C">
      <w:pPr>
        <w:pStyle w:val="NormalWeb"/>
        <w:spacing w:before="0" w:beforeAutospacing="0" w:after="0" w:afterAutospacing="0"/>
        <w:ind w:left="80"/>
        <w:rPr>
          <w:bCs/>
          <w:color w:val="000000" w:themeColor="text1"/>
          <w:sz w:val="28"/>
          <w:szCs w:val="28"/>
          <w:lang w:val="en-GB"/>
        </w:rPr>
      </w:pPr>
    </w:p>
    <w:p w:rsidR="001B4F3C" w:rsidRPr="00F93D59" w:rsidRDefault="001B4F3C" w:rsidP="001B4F3C">
      <w:pPr>
        <w:pStyle w:val="NormalWeb"/>
        <w:spacing w:before="0" w:beforeAutospacing="0" w:after="0" w:afterAutospacing="0"/>
        <w:ind w:left="80"/>
        <w:rPr>
          <w:bCs/>
          <w:color w:val="000000" w:themeColor="text1"/>
          <w:sz w:val="28"/>
          <w:szCs w:val="28"/>
          <w:lang w:val="en-GB"/>
        </w:rPr>
      </w:pPr>
      <w:r w:rsidRPr="00F93D59">
        <w:rPr>
          <w:bCs/>
          <w:color w:val="000000" w:themeColor="text1"/>
          <w:sz w:val="28"/>
          <w:szCs w:val="28"/>
          <w:lang w:val="en-GB"/>
        </w:rPr>
        <w:t xml:space="preserve">Batch Code </w:t>
      </w:r>
      <w:r w:rsidRPr="00F93D59">
        <w:rPr>
          <w:bCs/>
          <w:color w:val="000000" w:themeColor="text1"/>
          <w:sz w:val="28"/>
          <w:szCs w:val="28"/>
          <w:lang w:val="en-GB"/>
        </w:rPr>
        <w:tab/>
      </w:r>
      <w:r w:rsidRPr="00F93D59">
        <w:rPr>
          <w:bCs/>
          <w:color w:val="000000" w:themeColor="text1"/>
          <w:sz w:val="28"/>
          <w:szCs w:val="28"/>
          <w:lang w:val="en-GB"/>
        </w:rPr>
        <w:tab/>
        <w:t>: MUM01AA0814</w:t>
      </w:r>
    </w:p>
    <w:p w:rsidR="001B4F3C" w:rsidRPr="00F93D59" w:rsidRDefault="001B4F3C" w:rsidP="001B4F3C">
      <w:pPr>
        <w:pStyle w:val="NormalWeb"/>
        <w:spacing w:before="0" w:beforeAutospacing="0" w:after="0" w:afterAutospacing="0"/>
        <w:ind w:left="80"/>
        <w:rPr>
          <w:b/>
          <w:bCs/>
          <w:color w:val="000000" w:themeColor="text1"/>
          <w:sz w:val="28"/>
          <w:szCs w:val="28"/>
          <w:lang w:val="en-GB"/>
        </w:rPr>
      </w:pPr>
    </w:p>
    <w:p w:rsidR="001B4F3C" w:rsidRDefault="001B4F3C" w:rsidP="001B4F3C">
      <w:pPr>
        <w:pStyle w:val="NormalWeb"/>
        <w:spacing w:before="0" w:beforeAutospacing="0" w:after="0" w:afterAutospacing="0"/>
        <w:ind w:left="80"/>
        <w:jc w:val="center"/>
        <w:rPr>
          <w:b/>
          <w:bCs/>
          <w:color w:val="000000" w:themeColor="text1"/>
          <w:u w:val="single"/>
          <w:lang w:val="en-GB"/>
        </w:rPr>
      </w:pPr>
      <w:r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B4F3C" w:rsidRDefault="001B4F3C" w:rsidP="001B4F3C">
      <w:pPr>
        <w:pStyle w:val="NormalWeb"/>
        <w:spacing w:before="0" w:beforeAutospacing="0" w:after="0" w:afterAutospacing="0"/>
        <w:ind w:left="8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bottomFromText="200" w:vertAnchor="text" w:tblpY="1"/>
        <w:tblOverlap w:val="never"/>
        <w:tblW w:w="9756" w:type="dxa"/>
        <w:tblLook w:val="04A0" w:firstRow="1" w:lastRow="0" w:firstColumn="1" w:lastColumn="0" w:noHBand="0" w:noVBand="1"/>
      </w:tblPr>
      <w:tblGrid>
        <w:gridCol w:w="8092"/>
        <w:gridCol w:w="1664"/>
      </w:tblGrid>
      <w:tr w:rsidR="001B4F3C" w:rsidRPr="001B4F3C" w:rsidTr="001B4F3C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b/>
                <w:bCs/>
                <w:color w:val="000000" w:themeColor="text1"/>
                <w:sz w:val="18"/>
                <w:szCs w:val="18"/>
              </w:rPr>
              <w:t xml:space="preserve">Subject 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b/>
                <w:bCs/>
                <w:color w:val="000000" w:themeColor="text1"/>
                <w:sz w:val="18"/>
                <w:szCs w:val="18"/>
              </w:rPr>
              <w:t xml:space="preserve">% Marks Obtained 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Introduction to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88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 xml:space="preserve">Law and Practice of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60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Retail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70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Business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66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 xml:space="preserve">NRI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80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Wealth Management and Financial Planning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70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 xml:space="preserve">New Age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72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Core Banking Solution ( Finacle)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86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 xml:space="preserve">Management of Banks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76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Communication Skills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84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 xml:space="preserve">Accounting and Financial Mathematics for Bankers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76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Sales and Relationship Management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78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Essentials of Customer Service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66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 xml:space="preserve">Business Intelligence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82</w:t>
            </w:r>
          </w:p>
        </w:tc>
      </w:tr>
      <w:tr w:rsidR="001B4F3C" w:rsidRPr="001B4F3C" w:rsidTr="001B4F3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 xml:space="preserve">Economic Times </w:t>
            </w:r>
            <w:proofErr w:type="spellStart"/>
            <w:r w:rsidRPr="001B4F3C">
              <w:rPr>
                <w:color w:val="000000" w:themeColor="text1"/>
                <w:sz w:val="18"/>
                <w:szCs w:val="18"/>
              </w:rPr>
              <w:t>FinPro</w:t>
            </w:r>
            <w:proofErr w:type="spellEnd"/>
          </w:p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GDP,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B4F3C">
              <w:rPr>
                <w:color w:val="000000" w:themeColor="text1"/>
                <w:sz w:val="18"/>
                <w:szCs w:val="18"/>
              </w:rPr>
              <w:t>Business Cycles, Inflation,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B4F3C">
              <w:rPr>
                <w:color w:val="000000" w:themeColor="text1"/>
                <w:sz w:val="18"/>
                <w:szCs w:val="18"/>
              </w:rPr>
              <w:t>Interest Rates, Monetary Policy, Fiscal Policy,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B4F3C">
              <w:rPr>
                <w:color w:val="000000" w:themeColor="text1"/>
                <w:sz w:val="18"/>
                <w:szCs w:val="18"/>
              </w:rPr>
              <w:t>Mutual Funds and Hedge Funds, PPF,NSC,POMIS,RGESS,NPS, Investor Life Cycle, Financial Goals,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B4F3C">
              <w:rPr>
                <w:color w:val="000000" w:themeColor="text1"/>
                <w:sz w:val="18"/>
                <w:szCs w:val="18"/>
              </w:rPr>
              <w:t>Saving Pattern changes, Income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B4F3C">
              <w:rPr>
                <w:color w:val="000000" w:themeColor="text1"/>
                <w:sz w:val="18"/>
                <w:szCs w:val="18"/>
              </w:rPr>
              <w:t>Tax,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B4F3C">
              <w:rPr>
                <w:color w:val="000000" w:themeColor="text1"/>
                <w:sz w:val="18"/>
                <w:szCs w:val="18"/>
              </w:rPr>
              <w:t>Capital Gains Tax,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B4F3C">
              <w:rPr>
                <w:color w:val="000000" w:themeColor="text1"/>
                <w:sz w:val="18"/>
                <w:szCs w:val="18"/>
              </w:rPr>
              <w:t>Dividend Distribution Tax for MFs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color w:val="000000" w:themeColor="text1"/>
                <w:sz w:val="18"/>
                <w:szCs w:val="18"/>
              </w:rPr>
              <w:t>Et</w:t>
            </w:r>
            <w:r w:rsidRPr="001B4F3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B4F3C">
              <w:rPr>
                <w:color w:val="000000" w:themeColor="text1"/>
                <w:sz w:val="18"/>
                <w:szCs w:val="18"/>
              </w:rPr>
              <w:t>finpro</w:t>
            </w:r>
            <w:proofErr w:type="spellEnd"/>
            <w:r w:rsidRPr="001B4F3C">
              <w:rPr>
                <w:color w:val="000000" w:themeColor="text1"/>
                <w:sz w:val="18"/>
                <w:szCs w:val="18"/>
              </w:rPr>
              <w:t xml:space="preserve"> 1/2/3/4</w:t>
            </w:r>
          </w:p>
          <w:p w:rsidR="001B4F3C" w:rsidRPr="001B4F3C" w:rsidRDefault="001B4F3C" w:rsidP="001B4F3C">
            <w:pPr>
              <w:ind w:left="8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IN" w:eastAsia="en-IN"/>
              </w:rPr>
            </w:pPr>
            <w:r w:rsidRPr="001B4F3C">
              <w:rPr>
                <w:color w:val="000000" w:themeColor="text1"/>
                <w:sz w:val="18"/>
                <w:szCs w:val="18"/>
              </w:rPr>
              <w:t>66/66/70/80</w:t>
            </w:r>
          </w:p>
        </w:tc>
      </w:tr>
    </w:tbl>
    <w:p w:rsidR="00347F20" w:rsidRDefault="00347F20" w:rsidP="00C12DF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2DF0" w:rsidRDefault="00C12DF0" w:rsidP="00C12DF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 WORK:</w:t>
      </w:r>
    </w:p>
    <w:p w:rsidR="00C12DF0" w:rsidRPr="00347F20" w:rsidRDefault="00C12DF0" w:rsidP="00C12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7F20">
        <w:rPr>
          <w:rFonts w:ascii="Times New Roman" w:hAnsi="Times New Roman" w:cs="Times New Roman"/>
          <w:sz w:val="28"/>
          <w:szCs w:val="28"/>
        </w:rPr>
        <w:t>Research and presentations on various subjects of our management course for example- marketing, cost accounting, export-import and documentation.</w:t>
      </w:r>
    </w:p>
    <w:p w:rsidR="00C12DF0" w:rsidRPr="00347F20" w:rsidRDefault="001B4F3C" w:rsidP="00C12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47F20">
        <w:rPr>
          <w:rFonts w:ascii="Times New Roman" w:hAnsi="Times New Roman" w:cs="Times New Roman"/>
          <w:sz w:val="28"/>
          <w:szCs w:val="28"/>
        </w:rPr>
        <w:t xml:space="preserve">Prepared </w:t>
      </w:r>
      <w:r w:rsidR="00C12DF0" w:rsidRPr="00347F20">
        <w:rPr>
          <w:rFonts w:ascii="Times New Roman" w:hAnsi="Times New Roman" w:cs="Times New Roman"/>
          <w:sz w:val="28"/>
          <w:szCs w:val="28"/>
        </w:rPr>
        <w:t xml:space="preserve"> project</w:t>
      </w:r>
      <w:proofErr w:type="gramEnd"/>
      <w:r w:rsidR="00C12DF0" w:rsidRPr="00347F20">
        <w:rPr>
          <w:rFonts w:ascii="Times New Roman" w:hAnsi="Times New Roman" w:cs="Times New Roman"/>
          <w:sz w:val="28"/>
          <w:szCs w:val="28"/>
        </w:rPr>
        <w:t xml:space="preserve"> on topic “outsourcing” in semester five.</w:t>
      </w:r>
    </w:p>
    <w:p w:rsidR="00F93D59" w:rsidRDefault="00F93D59" w:rsidP="00C12DF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2DF0" w:rsidRPr="004C4D18" w:rsidRDefault="00C12DF0" w:rsidP="00C12DF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C4D18">
        <w:rPr>
          <w:rFonts w:ascii="Times New Roman" w:hAnsi="Times New Roman" w:cs="Times New Roman"/>
          <w:b/>
          <w:sz w:val="32"/>
          <w:szCs w:val="32"/>
          <w:u w:val="single"/>
        </w:rPr>
        <w:t>EXTRA  ACTIVITIES</w:t>
      </w:r>
      <w:proofErr w:type="gramEnd"/>
      <w:r w:rsidRPr="004C4D18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12DF0" w:rsidRPr="00347F20" w:rsidRDefault="00C12DF0" w:rsidP="00C12D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7F20">
        <w:rPr>
          <w:rFonts w:ascii="Times New Roman" w:hAnsi="Times New Roman" w:cs="Times New Roman"/>
          <w:sz w:val="28"/>
          <w:szCs w:val="28"/>
        </w:rPr>
        <w:t>Participated in NCC at school level.</w:t>
      </w:r>
      <w:proofErr w:type="gramEnd"/>
    </w:p>
    <w:p w:rsidR="00F93D59" w:rsidRDefault="00F93D59" w:rsidP="00426F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4D18" w:rsidRPr="004C4D18" w:rsidRDefault="004C4D18" w:rsidP="00426F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4C4D18">
        <w:rPr>
          <w:rFonts w:ascii="Times New Roman" w:hAnsi="Times New Roman" w:cs="Times New Roman"/>
          <w:b/>
          <w:sz w:val="32"/>
          <w:szCs w:val="32"/>
          <w:u w:val="single"/>
        </w:rPr>
        <w:t>INTERESTS:</w:t>
      </w:r>
    </w:p>
    <w:p w:rsidR="004C4D18" w:rsidRPr="00347F20" w:rsidRDefault="004C4D18" w:rsidP="00426F0D">
      <w:pPr>
        <w:rPr>
          <w:rFonts w:ascii="Times New Roman" w:hAnsi="Times New Roman" w:cs="Times New Roman"/>
          <w:sz w:val="28"/>
          <w:szCs w:val="28"/>
        </w:rPr>
      </w:pPr>
      <w:r w:rsidRPr="00347F20">
        <w:rPr>
          <w:rFonts w:ascii="Times New Roman" w:hAnsi="Times New Roman" w:cs="Times New Roman"/>
          <w:sz w:val="28"/>
          <w:szCs w:val="28"/>
        </w:rPr>
        <w:t>Listening music</w:t>
      </w:r>
    </w:p>
    <w:p w:rsidR="004C4D18" w:rsidRPr="00347F20" w:rsidRDefault="004C4D18" w:rsidP="00426F0D">
      <w:pPr>
        <w:rPr>
          <w:rFonts w:ascii="Times New Roman" w:hAnsi="Times New Roman" w:cs="Times New Roman"/>
          <w:sz w:val="28"/>
          <w:szCs w:val="28"/>
        </w:rPr>
      </w:pPr>
      <w:r w:rsidRPr="00347F20">
        <w:rPr>
          <w:rFonts w:ascii="Times New Roman" w:hAnsi="Times New Roman" w:cs="Times New Roman"/>
          <w:sz w:val="28"/>
          <w:szCs w:val="28"/>
        </w:rPr>
        <w:t>Watching movies</w:t>
      </w:r>
    </w:p>
    <w:p w:rsidR="004C4D18" w:rsidRPr="00347F20" w:rsidRDefault="004C4D18" w:rsidP="00426F0D">
      <w:pPr>
        <w:rPr>
          <w:rFonts w:ascii="Times New Roman" w:hAnsi="Times New Roman" w:cs="Times New Roman"/>
          <w:sz w:val="28"/>
          <w:szCs w:val="28"/>
        </w:rPr>
      </w:pPr>
      <w:r w:rsidRPr="00347F20">
        <w:rPr>
          <w:rFonts w:ascii="Times New Roman" w:hAnsi="Times New Roman" w:cs="Times New Roman"/>
          <w:sz w:val="28"/>
          <w:szCs w:val="28"/>
        </w:rPr>
        <w:t>Drawing</w:t>
      </w:r>
    </w:p>
    <w:p w:rsidR="004C4D18" w:rsidRDefault="004C4D18" w:rsidP="00426F0D">
      <w:pPr>
        <w:rPr>
          <w:rFonts w:ascii="Times New Roman" w:hAnsi="Times New Roman" w:cs="Times New Roman"/>
          <w:sz w:val="32"/>
          <w:szCs w:val="32"/>
        </w:rPr>
      </w:pPr>
    </w:p>
    <w:p w:rsidR="004C4D18" w:rsidRPr="00F93D59" w:rsidRDefault="004C4D18" w:rsidP="00426F0D">
      <w:pPr>
        <w:rPr>
          <w:rFonts w:ascii="Times New Roman" w:hAnsi="Times New Roman" w:cs="Times New Roman"/>
          <w:i/>
          <w:sz w:val="24"/>
          <w:szCs w:val="24"/>
        </w:rPr>
      </w:pPr>
      <w:r w:rsidRPr="00F93D59">
        <w:rPr>
          <w:rFonts w:ascii="Times New Roman" w:hAnsi="Times New Roman" w:cs="Times New Roman"/>
          <w:i/>
          <w:sz w:val="24"/>
          <w:szCs w:val="24"/>
        </w:rPr>
        <w:t>I HEREBY DECLARE THAT ALL THE STATEMENT MADE IN THE ABOVE APPLICATION IS CORRECT TO THE BEST OF MY KNOWLEDGE AND BELIEF.</w:t>
      </w:r>
    </w:p>
    <w:p w:rsidR="00E174F2" w:rsidRDefault="00E174F2" w:rsidP="00426F0D">
      <w:pPr>
        <w:rPr>
          <w:rFonts w:ascii="Times New Roman" w:hAnsi="Times New Roman" w:cs="Times New Roman"/>
          <w:i/>
          <w:sz w:val="28"/>
          <w:szCs w:val="28"/>
        </w:rPr>
      </w:pPr>
    </w:p>
    <w:p w:rsidR="00E174F2" w:rsidRPr="00E174F2" w:rsidRDefault="00E174F2" w:rsidP="00426F0D">
      <w:pPr>
        <w:rPr>
          <w:rFonts w:ascii="Times New Roman" w:hAnsi="Times New Roman" w:cs="Times New Roman"/>
          <w:sz w:val="28"/>
          <w:szCs w:val="28"/>
        </w:rPr>
      </w:pPr>
    </w:p>
    <w:sectPr w:rsidR="00E174F2" w:rsidRPr="00E174F2" w:rsidSect="00AF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28BF"/>
    <w:multiLevelType w:val="hybridMultilevel"/>
    <w:tmpl w:val="0FDA611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5B36007F"/>
    <w:multiLevelType w:val="hybridMultilevel"/>
    <w:tmpl w:val="B6A2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6F0D"/>
    <w:rsid w:val="001B4F3C"/>
    <w:rsid w:val="00202F51"/>
    <w:rsid w:val="00347F20"/>
    <w:rsid w:val="00426F0D"/>
    <w:rsid w:val="004C4D18"/>
    <w:rsid w:val="00545819"/>
    <w:rsid w:val="009604C1"/>
    <w:rsid w:val="00AF6ECA"/>
    <w:rsid w:val="00C12DF0"/>
    <w:rsid w:val="00CA4184"/>
    <w:rsid w:val="00DE1C35"/>
    <w:rsid w:val="00E174F2"/>
    <w:rsid w:val="00EE5040"/>
    <w:rsid w:val="00F008AA"/>
    <w:rsid w:val="00F9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F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26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5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4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yusambhera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12</cp:revision>
  <cp:lastPrinted>2014-06-12T16:54:00Z</cp:lastPrinted>
  <dcterms:created xsi:type="dcterms:W3CDTF">2014-06-05T05:53:00Z</dcterms:created>
  <dcterms:modified xsi:type="dcterms:W3CDTF">2015-01-20T05:48:00Z</dcterms:modified>
</cp:coreProperties>
</file>