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2" w:type="dxa"/>
        <w:tblBorders>
          <w:top w:val="nil"/>
          <w:left w:val="nil"/>
          <w:bottom w:val="nil"/>
          <w:insideH w:val="nil"/>
          <w:right w:val="nil"/>
          <w:insideV w:val="nil"/>
        </w:tblBorders>
        <w:tblCellMar>
          <w:top w:w="0" w:type="dxa"/>
          <w:left w:w="108" w:type="dxa"/>
          <w:bottom w:w="0" w:type="dxa"/>
          <w:right w:w="108" w:type="dxa"/>
        </w:tblCellMar>
      </w:tblPr>
      <w:tblGrid>
        <w:gridCol w:w="7377"/>
        <w:gridCol w:w="2520"/>
      </w:tblGrid>
      <w:tr>
        <w:trPr>
          <w:trHeight w:val="1350" w:hRule="atLeast"/>
          <w:cantSplit w:val="false"/>
        </w:trPr>
        <w:tc>
          <w:tcPr>
            <w:tcW w:w="7377" w:type="dxa"/>
            <w:tcBorders>
              <w:top w:val="nil"/>
              <w:left w:val="nil"/>
              <w:bottom w:val="nil"/>
              <w:insideH w:val="nil"/>
              <w:right w:val="nil"/>
              <w:insideV w:val="nil"/>
            </w:tcBorders>
            <w:shd w:fill="FFFFFF" w:val="clear"/>
          </w:tcPr>
          <w:p>
            <w:pPr>
              <w:pStyle w:val="Footer"/>
              <w:ind w:left="0" w:right="360" w:hanging="0"/>
              <w:rPr>
                <w:b/>
                <w:sz w:val="22"/>
                <w:szCs w:val="22"/>
              </w:rPr>
            </w:pPr>
            <w:r>
              <w:rPr>
                <w:b/>
                <w:sz w:val="22"/>
                <w:szCs w:val="22"/>
              </w:rPr>
              <w:t>Ravi Kumar Kaki</w:t>
            </w:r>
          </w:p>
          <w:p>
            <w:pPr>
              <w:pStyle w:val="Footer"/>
              <w:ind w:left="0" w:right="360" w:hanging="0"/>
              <w:rPr>
                <w:sz w:val="22"/>
                <w:szCs w:val="22"/>
              </w:rPr>
            </w:pPr>
            <w:r>
              <w:rPr>
                <w:sz w:val="22"/>
                <w:szCs w:val="22"/>
              </w:rPr>
              <w:t>ravikumarkk3@gmail.com</w:t>
            </w:r>
          </w:p>
          <w:p>
            <w:pPr>
              <w:pStyle w:val="Footer"/>
              <w:ind w:left="0" w:right="360" w:hanging="0"/>
              <w:rPr>
                <w:sz w:val="22"/>
                <w:szCs w:val="22"/>
              </w:rPr>
            </w:pPr>
            <w:r>
              <w:rPr>
                <w:sz w:val="22"/>
                <w:szCs w:val="22"/>
              </w:rPr>
              <w:t>9666042535.</w:t>
            </w:r>
          </w:p>
          <w:p>
            <w:pPr>
              <w:pStyle w:val="Footer"/>
              <w:ind w:left="0" w:right="360" w:hanging="0"/>
              <w:rPr>
                <w:sz w:val="22"/>
                <w:szCs w:val="22"/>
              </w:rPr>
            </w:pPr>
            <w:r>
              <w:rPr>
                <w:sz w:val="22"/>
                <w:szCs w:val="22"/>
              </w:rPr>
              <w:t xml:space="preserve">Gudivada, India. </w:t>
            </w:r>
          </w:p>
        </w:tc>
        <w:tc>
          <w:tcPr>
            <w:tcW w:w="2520" w:type="dxa"/>
            <w:tcBorders>
              <w:top w:val="nil"/>
              <w:left w:val="nil"/>
              <w:bottom w:val="nil"/>
              <w:insideH w:val="nil"/>
              <w:right w:val="nil"/>
              <w:insideV w:val="nil"/>
            </w:tcBorders>
            <w:shd w:fill="FFFFFF" w:val="clear"/>
          </w:tcPr>
          <w:p>
            <w:pPr>
              <w:pStyle w:val="Normal"/>
              <w:jc w:val="right"/>
              <w:rPr>
                <w:b/>
                <w:bCs/>
                <w:iCs/>
                <w:color w:val="000000"/>
                <w:lang w:val="fr-CH"/>
              </w:rPr>
            </w:pPr>
            <w:r>
              <w:rPr>
                <w:b/>
                <w:bCs/>
                <w:iCs/>
                <w:color w:val="000000"/>
                <w:lang w:val="fr-CH"/>
              </w:rPr>
            </w:r>
          </w:p>
        </w:tc>
      </w:tr>
    </w:tbl>
    <w:p>
      <w:pPr>
        <w:pStyle w:val="Normal"/>
        <w:spacing w:lineRule="auto" w:line="120"/>
        <w:rPr>
          <w:b/>
          <w:bCs/>
          <w:color w:val="000000"/>
          <w:sz w:val="22"/>
          <w:szCs w:val="22"/>
        </w:rPr>
      </w:pPr>
      <w:r>
        <w:rPr>
          <w:b/>
          <w:bCs/>
          <w:color w:val="000000"/>
          <w:sz w:val="22"/>
          <w:szCs w:val="22"/>
        </w:rPr>
        <w:pict>
          <v:line id="shape_0" from="-5.1pt,0.2pt" to="480.75pt,0.2pt" stroked="t" style="position:absolute">
            <v:stroke color="black" weight="12600" joinstyle="round" endcap="flat"/>
            <v:fill on="false" detectmouseclick="t"/>
          </v:line>
        </w:pict>
      </w:r>
    </w:p>
    <w:p>
      <w:pPr>
        <w:pStyle w:val="NormalWeb"/>
        <w:shd w:fill="D9D9D9" w:val="clear"/>
        <w:jc w:val="both"/>
        <w:rPr>
          <w:b/>
          <w:bCs/>
          <w:color w:val="000000"/>
          <w:sz w:val="22"/>
          <w:szCs w:val="22"/>
          <w:lang w:val="it-IT"/>
        </w:rPr>
      </w:pPr>
      <w:r>
        <w:rPr>
          <w:b/>
          <w:bCs/>
          <w:color w:val="000000"/>
          <w:sz w:val="22"/>
          <w:szCs w:val="22"/>
          <w:lang w:val="it-IT"/>
        </w:rPr>
        <w:t>OBJECTIVE</w:t>
      </w:r>
    </w:p>
    <w:p>
      <w:pPr>
        <w:pStyle w:val="Normal"/>
        <w:spacing w:lineRule="atLeast" w:line="255"/>
        <w:jc w:val="both"/>
        <w:rPr>
          <w:color w:val="4F4F4F"/>
          <w:sz w:val="22"/>
          <w:szCs w:val="22"/>
          <w:shd w:fill="FFFFFF" w:val="clear"/>
        </w:rPr>
      </w:pPr>
      <w:r>
        <w:rPr>
          <w:color w:val="4F4F4F"/>
          <w:sz w:val="22"/>
          <w:szCs w:val="22"/>
          <w:shd w:fill="FFFFFF" w:val="clear"/>
        </w:rPr>
        <w:t>Work in a respectful position in the company and to help the company to achieve its business goals by supporting different processes.</w:t>
      </w:r>
    </w:p>
    <w:p>
      <w:pPr>
        <w:pStyle w:val="NormalWeb"/>
        <w:shd w:fill="D9D9D9" w:val="clear"/>
        <w:jc w:val="both"/>
        <w:rPr>
          <w:b/>
          <w:bCs/>
          <w:color w:val="000000"/>
          <w:sz w:val="22"/>
          <w:szCs w:val="22"/>
          <w:lang w:val="it-IT"/>
        </w:rPr>
      </w:pPr>
      <w:r>
        <w:rPr>
          <w:b/>
          <w:bCs/>
          <w:color w:val="000000"/>
          <w:sz w:val="22"/>
          <w:szCs w:val="22"/>
          <w:lang w:val="it-IT"/>
        </w:rPr>
        <w:t>Work Experience</w:t>
      </w:r>
    </w:p>
    <w:p>
      <w:pPr>
        <w:pStyle w:val="NormalWeb"/>
        <w:jc w:val="both"/>
        <w:rPr>
          <w:bCs/>
          <w:color w:val="000000"/>
          <w:sz w:val="22"/>
          <w:szCs w:val="22"/>
          <w:lang w:val="it-IT"/>
        </w:rPr>
      </w:pPr>
      <w:r>
        <w:rPr>
          <w:bCs/>
          <w:color w:val="000000"/>
          <w:sz w:val="22"/>
          <w:szCs w:val="22"/>
          <w:lang w:val="it-IT"/>
        </w:rPr>
        <w:t>Presently Working with Axis Bank Ltd. Since Febuary 2013</w:t>
      </w:r>
    </w:p>
    <w:p>
      <w:pPr>
        <w:pStyle w:val="NormalWeb"/>
        <w:jc w:val="both"/>
        <w:rPr>
          <w:bCs/>
          <w:color w:val="000000"/>
          <w:sz w:val="22"/>
          <w:szCs w:val="22"/>
          <w:lang w:val="it-IT"/>
        </w:rPr>
      </w:pPr>
      <w:r>
        <w:rPr>
          <w:bCs/>
          <w:color w:val="000000"/>
          <w:sz w:val="22"/>
          <w:szCs w:val="22"/>
          <w:lang w:val="it-IT"/>
        </w:rPr>
        <w:t>Position: Assistant Manager-sales.</w:t>
      </w:r>
    </w:p>
    <w:p>
      <w:pPr>
        <w:pStyle w:val="NormalWeb"/>
        <w:jc w:val="both"/>
        <w:rPr>
          <w:bCs/>
          <w:color w:val="000000"/>
          <w:sz w:val="22"/>
          <w:szCs w:val="22"/>
          <w:lang w:val="it-IT"/>
        </w:rPr>
      </w:pPr>
      <w:r>
        <w:rPr>
          <w:bCs/>
          <w:color w:val="000000"/>
          <w:sz w:val="22"/>
          <w:szCs w:val="22"/>
          <w:lang w:val="it-IT"/>
        </w:rPr>
        <w:t>Loca</w:t>
      </w:r>
      <w:r>
        <w:rPr>
          <w:bCs/>
          <w:color w:val="000000"/>
          <w:sz w:val="22"/>
          <w:szCs w:val="22"/>
          <w:lang w:val="it-IT"/>
        </w:rPr>
        <w:t>tion: Gudivada</w:t>
      </w:r>
    </w:p>
    <w:p>
      <w:pPr>
        <w:pStyle w:val="NormalWeb"/>
        <w:jc w:val="both"/>
        <w:rPr>
          <w:b/>
          <w:bCs/>
          <w:color w:val="000000"/>
          <w:sz w:val="22"/>
          <w:szCs w:val="22"/>
          <w:lang w:val="it-IT"/>
        </w:rPr>
      </w:pPr>
      <w:r>
        <w:rPr>
          <w:b/>
          <w:bCs/>
          <w:color w:val="000000"/>
          <w:sz w:val="22"/>
          <w:szCs w:val="22"/>
          <w:lang w:val="it-IT"/>
        </w:rPr>
        <w:t>JOB PROFILE:</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Looking after the short term and long term funding requirements of business clients and individual customers.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Advising clients on mortgages and raising loans.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Building relationships with high net worth individuals.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Answering any financial and banking queries.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Contributing towards policy making.</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Providing advice on investments.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Maintaining a professional image at all times.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Working closely with small and medium sized businesses.</w:t>
      </w:r>
    </w:p>
    <w:p>
      <w:pPr>
        <w:pStyle w:val="Normal"/>
        <w:numPr>
          <w:ilvl w:val="0"/>
          <w:numId w:val="7"/>
        </w:numPr>
        <w:shd w:fill="FFFFFF" w:val="clear"/>
        <w:spacing w:lineRule="atLeast" w:line="270" w:beforeAutospacing="1" w:after="80"/>
        <w:rPr>
          <w:rFonts w:eastAsia="Times New Roman" w:cs="Times New Roman" w:ascii="Verdana" w:hAnsi="Verdana"/>
          <w:color w:val="08044A"/>
          <w:sz w:val="18"/>
          <w:szCs w:val="18"/>
        </w:rPr>
      </w:pPr>
      <w:r>
        <w:rPr>
          <w:rFonts w:eastAsia="Times New Roman" w:cs="Times New Roman" w:ascii="Verdana" w:hAnsi="Verdana"/>
          <w:color w:val="08044A"/>
          <w:sz w:val="18"/>
          <w:szCs w:val="18"/>
        </w:rPr>
        <w:t>Putting into effect new procedures and policies passed down from Head Office.</w:t>
      </w:r>
    </w:p>
    <w:p>
      <w:pPr>
        <w:pStyle w:val="Normal"/>
        <w:numPr>
          <w:ilvl w:val="0"/>
          <w:numId w:val="7"/>
        </w:numPr>
        <w:shd w:fill="FFFFFF" w:val="clear"/>
        <w:spacing w:lineRule="atLeast" w:line="270" w:beforeAutospacing="1" w:after="80"/>
        <w:jc w:val="both"/>
        <w:rPr>
          <w:rFonts w:eastAsia="Times New Roman" w:cs="Times New Roman" w:ascii="Verdana" w:hAnsi="Verdana"/>
          <w:color w:val="08044A"/>
          <w:sz w:val="18"/>
          <w:szCs w:val="18"/>
        </w:rPr>
      </w:pPr>
      <w:r>
        <w:rPr>
          <w:rFonts w:eastAsia="Times New Roman" w:cs="Times New Roman" w:ascii="Verdana" w:hAnsi="Verdana"/>
          <w:color w:val="08044A"/>
          <w:sz w:val="18"/>
          <w:szCs w:val="18"/>
        </w:rPr>
        <w:t>Handling customer queries face to face, over the phone or via correspondence.</w:t>
      </w:r>
    </w:p>
    <w:p>
      <w:pPr>
        <w:pStyle w:val="Normal"/>
        <w:spacing w:lineRule="atLeast" w:line="255"/>
        <w:jc w:val="both"/>
        <w:rPr>
          <w:color w:val="000000"/>
          <w:sz w:val="22"/>
          <w:szCs w:val="22"/>
        </w:rPr>
      </w:pPr>
      <w:r>
        <w:rPr>
          <w:color w:val="000000"/>
          <w:sz w:val="22"/>
          <w:szCs w:val="22"/>
        </w:rPr>
      </w:r>
    </w:p>
    <w:p>
      <w:pPr>
        <w:pStyle w:val="Normal"/>
        <w:spacing w:lineRule="atLeast" w:line="255"/>
        <w:jc w:val="both"/>
        <w:rPr>
          <w:color w:val="000000"/>
          <w:sz w:val="22"/>
          <w:szCs w:val="22"/>
        </w:rPr>
      </w:pPr>
      <w:r>
        <w:rPr>
          <w:color w:val="000000"/>
          <w:sz w:val="22"/>
          <w:szCs w:val="22"/>
        </w:rPr>
      </w:r>
    </w:p>
    <w:tbl>
      <w:tblPr>
        <w:jc w:val="left"/>
        <w:tblInd w:w="8"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98" w:type="dxa"/>
          <w:bottom w:w="0" w:type="dxa"/>
          <w:right w:w="108" w:type="dxa"/>
        </w:tblCellMar>
      </w:tblPr>
      <w:tblGrid>
        <w:gridCol w:w="9720"/>
      </w:tblGrid>
      <w:tr>
        <w:trPr>
          <w:cantSplit w:val="false"/>
        </w:trPr>
        <w:tc>
          <w:tcPr>
            <w:tcW w:w="9720"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D9D9D9" w:val="clear"/>
            <w:tcMar>
              <w:left w:w="98" w:type="dxa"/>
            </w:tcMar>
          </w:tcPr>
          <w:p>
            <w:pPr>
              <w:pStyle w:val="Normal"/>
              <w:jc w:val="both"/>
              <w:rPr>
                <w:b/>
                <w:bCs/>
                <w:color w:val="262626"/>
                <w:sz w:val="22"/>
                <w:szCs w:val="22"/>
                <w:lang w:val="it-IT"/>
              </w:rPr>
            </w:pPr>
            <w:r>
              <w:rPr>
                <w:b/>
                <w:bCs/>
                <w:color w:val="262626"/>
                <w:sz w:val="22"/>
                <w:szCs w:val="22"/>
                <w:lang w:val="it-IT"/>
              </w:rPr>
              <w:t>IT SKILLS</w:t>
            </w:r>
          </w:p>
        </w:tc>
      </w:tr>
    </w:tbl>
    <w:p>
      <w:pPr>
        <w:pStyle w:val="Normal"/>
        <w:rPr>
          <w:bCs/>
          <w:color w:val="000000"/>
          <w:sz w:val="22"/>
          <w:szCs w:val="22"/>
          <w:lang w:val="it-IT"/>
        </w:rPr>
      </w:pPr>
      <w:r>
        <w:rPr>
          <w:bCs/>
          <w:color w:val="000000"/>
          <w:sz w:val="22"/>
          <w:szCs w:val="22"/>
          <w:lang w:val="it-IT"/>
        </w:rPr>
      </w:r>
    </w:p>
    <w:p>
      <w:pPr>
        <w:pStyle w:val="Normal"/>
        <w:numPr>
          <w:ilvl w:val="0"/>
          <w:numId w:val="2"/>
        </w:numPr>
        <w:rPr>
          <w:bCs/>
          <w:color w:val="000000"/>
          <w:sz w:val="22"/>
          <w:szCs w:val="22"/>
          <w:lang w:val="it-IT"/>
        </w:rPr>
      </w:pPr>
      <w:r>
        <w:rPr>
          <w:b/>
          <w:bCs/>
          <w:color w:val="000000"/>
          <w:sz w:val="22"/>
          <w:szCs w:val="22"/>
          <w:lang w:val="it-IT"/>
        </w:rPr>
        <w:t>Operationg Systems</w:t>
      </w:r>
      <w:r>
        <w:rPr>
          <w:bCs/>
          <w:color w:val="000000"/>
          <w:sz w:val="22"/>
          <w:szCs w:val="22"/>
          <w:lang w:val="it-IT"/>
        </w:rPr>
        <w:t>:</w:t>
      </w:r>
    </w:p>
    <w:p>
      <w:pPr>
        <w:pStyle w:val="Normal"/>
        <w:numPr>
          <w:ilvl w:val="0"/>
          <w:numId w:val="3"/>
        </w:numPr>
        <w:rPr>
          <w:bCs/>
          <w:color w:val="000000"/>
          <w:sz w:val="22"/>
          <w:szCs w:val="22"/>
          <w:lang w:val="it-IT"/>
        </w:rPr>
      </w:pPr>
      <w:r>
        <w:rPr>
          <w:bCs/>
          <w:color w:val="000000"/>
          <w:sz w:val="22"/>
          <w:szCs w:val="22"/>
          <w:lang w:val="it-IT"/>
        </w:rPr>
        <w:t>Microsoft Windows 98/XP/Vista</w:t>
      </w:r>
    </w:p>
    <w:p>
      <w:pPr>
        <w:pStyle w:val="Normal"/>
        <w:numPr>
          <w:ilvl w:val="0"/>
          <w:numId w:val="1"/>
        </w:numPr>
        <w:rPr>
          <w:bCs/>
          <w:color w:val="000000"/>
          <w:sz w:val="22"/>
          <w:szCs w:val="22"/>
          <w:lang w:val="it-IT"/>
        </w:rPr>
      </w:pPr>
      <w:r>
        <w:rPr>
          <w:b/>
          <w:bCs/>
          <w:color w:val="000000"/>
          <w:sz w:val="22"/>
          <w:szCs w:val="22"/>
          <w:lang w:val="it-IT"/>
        </w:rPr>
        <w:t>Application Software</w:t>
      </w:r>
      <w:r>
        <w:rPr>
          <w:bCs/>
          <w:color w:val="000000"/>
          <w:sz w:val="22"/>
          <w:szCs w:val="22"/>
          <w:lang w:val="it-IT"/>
        </w:rPr>
        <w:t xml:space="preserve">: </w:t>
      </w:r>
    </w:p>
    <w:p>
      <w:pPr>
        <w:pStyle w:val="Normal"/>
        <w:numPr>
          <w:ilvl w:val="1"/>
          <w:numId w:val="1"/>
        </w:numPr>
        <w:jc w:val="both"/>
        <w:rPr>
          <w:sz w:val="22"/>
          <w:szCs w:val="22"/>
        </w:rPr>
      </w:pPr>
      <w:r>
        <w:rPr>
          <w:sz w:val="22"/>
          <w:szCs w:val="22"/>
        </w:rPr>
        <w:t>MS Excel, Power point, Word.</w:t>
      </w:r>
    </w:p>
    <w:p>
      <w:pPr>
        <w:pStyle w:val="Normal"/>
        <w:jc w:val="both"/>
        <w:rPr/>
      </w:pPr>
      <w:r>
        <w:rPr/>
      </w:r>
    </w:p>
    <w:p>
      <w:pPr>
        <w:pStyle w:val="Normal"/>
        <w:shd w:fill="FFFFFF" w:val="clear"/>
        <w:spacing w:lineRule="atLeast" w:line="270" w:beforeAutospacing="1" w:afterAutospacing="1"/>
        <w:jc w:val="both"/>
        <w:rPr>
          <w:rFonts w:eastAsia="Times New Roman" w:cs="Times New Roman" w:ascii="Verdana" w:hAnsi="Verdana"/>
          <w:bCs/>
          <w:color w:val="08044A"/>
          <w:sz w:val="18"/>
          <w:szCs w:val="18"/>
          <w:lang w:val="it-IT"/>
        </w:rPr>
      </w:pPr>
      <w:r>
        <w:rPr>
          <w:rFonts w:eastAsia="Times New Roman" w:cs="Times New Roman" w:ascii="Verdana" w:hAnsi="Verdana"/>
          <w:b/>
          <w:bCs/>
          <w:color w:val="08044A"/>
          <w:sz w:val="18"/>
          <w:szCs w:val="22"/>
          <w:u w:val="single"/>
          <w:lang w:val="it-IT"/>
        </w:rPr>
        <w:t>PROFESSIONALEXPERIENCE:</w:t>
      </w:r>
      <w:r>
        <w:rPr>
          <w:rFonts w:eastAsia="Times New Roman" w:cs="Times New Roman" w:ascii="Verdana" w:hAnsi="Verdana"/>
          <w:bCs/>
          <w:color w:val="08044A"/>
          <w:sz w:val="18"/>
          <w:szCs w:val="18"/>
          <w:lang w:val="it-IT"/>
        </w:rPr>
        <w:br/>
        <w:t xml:space="preserve">                                                                                                                                                                 I have been completed special certification in MAX LIFE INSURANCE and also TATA AIG GENERAL INSURANCE which has tieup with AXIS BANK and also taken special appreciation certificate KVB(Karthika Vana Bojanam) which has completion of 3.00Lacks LIFE INSURANCE only in span of 3 weeks</w:t>
        <w:br/>
        <w:t>I worked as a DSA(Direct Sales Associative) from June-dec 2012</w:t>
      </w:r>
    </w:p>
    <w:p>
      <w:pPr>
        <w:pStyle w:val="NormalWeb"/>
        <w:jc w:val="both"/>
        <w:rPr>
          <w:bCs/>
          <w:color w:val="000000"/>
          <w:sz w:val="22"/>
          <w:szCs w:val="22"/>
          <w:lang w:val="it-IT"/>
        </w:rPr>
      </w:pPr>
      <w:r>
        <w:rPr>
          <w:bCs/>
          <w:color w:val="000000"/>
          <w:sz w:val="22"/>
          <w:szCs w:val="22"/>
          <w:lang w:val="it-IT"/>
        </w:rPr>
      </w:r>
    </w:p>
    <w:p>
      <w:pPr>
        <w:pStyle w:val="NormalWeb"/>
        <w:shd w:fill="D9D9D9" w:val="clear"/>
        <w:jc w:val="both"/>
        <w:rPr>
          <w:b/>
          <w:bCs/>
          <w:color w:val="000000"/>
          <w:sz w:val="22"/>
          <w:szCs w:val="22"/>
          <w:lang w:val="it-IT"/>
        </w:rPr>
      </w:pPr>
      <w:r>
        <w:rPr>
          <w:b/>
          <w:bCs/>
          <w:color w:val="000000"/>
          <w:sz w:val="22"/>
          <w:szCs w:val="22"/>
          <w:lang w:val="it-IT"/>
        </w:rPr>
        <w:t>EDUCATIONAL QUALIFICATIONS</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475"/>
        <w:gridCol w:w="2073"/>
        <w:gridCol w:w="1586"/>
        <w:gridCol w:w="2499"/>
        <w:gridCol w:w="1267"/>
      </w:tblGrid>
      <w:tr>
        <w:trPr>
          <w:cantSplit w:val="false"/>
        </w:trPr>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76" w:before="0" w:after="0"/>
              <w:rPr>
                <w:rFonts w:eastAsia="Calibri" w:cs="Times New Roman" w:ascii="Calibri" w:hAnsi="Calibri"/>
                <w:b/>
                <w:bCs/>
                <w:sz w:val="22"/>
                <w:szCs w:val="22"/>
                <w:lang w:val="en-IN" w:eastAsia="en-IN"/>
              </w:rPr>
            </w:pPr>
            <w:r>
              <w:rPr>
                <w:rFonts w:eastAsia="Calibri" w:cs="Times New Roman" w:ascii="Calibri" w:hAnsi="Calibri"/>
                <w:b/>
                <w:bCs/>
                <w:sz w:val="22"/>
                <w:szCs w:val="22"/>
                <w:lang w:val="en-IN" w:eastAsia="en-IN"/>
              </w:rPr>
              <w:t>Degree/ Certificate</w:t>
            </w:r>
          </w:p>
        </w:tc>
        <w:tc>
          <w:tcPr>
            <w:tcW w:w="2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360" w:hanging="0"/>
              <w:jc w:val="center"/>
              <w:rPr>
                <w:rFonts w:eastAsia="Calibri" w:cs="Times New Roman" w:ascii="Calibri" w:hAnsi="Calibri"/>
                <w:b/>
                <w:bCs/>
                <w:iCs/>
                <w:sz w:val="22"/>
                <w:szCs w:val="22"/>
              </w:rPr>
            </w:pPr>
            <w:r>
              <w:rPr>
                <w:rFonts w:eastAsia="Calibri" w:cs="Times New Roman" w:ascii="Calibri" w:hAnsi="Calibri"/>
                <w:b/>
                <w:bCs/>
                <w:iCs/>
                <w:sz w:val="22"/>
                <w:szCs w:val="22"/>
              </w:rPr>
              <w:t>Institution</w:t>
            </w:r>
          </w:p>
        </w:tc>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360" w:hanging="0"/>
              <w:jc w:val="center"/>
              <w:rPr>
                <w:rFonts w:eastAsia="Calibri" w:cs="Times New Roman" w:ascii="Calibri" w:hAnsi="Calibri"/>
                <w:b/>
                <w:bCs/>
                <w:iCs/>
                <w:sz w:val="22"/>
                <w:szCs w:val="22"/>
              </w:rPr>
            </w:pPr>
            <w:r>
              <w:rPr>
                <w:rFonts w:eastAsia="Calibri" w:cs="Times New Roman" w:ascii="Calibri" w:hAnsi="Calibri"/>
                <w:b/>
                <w:bCs/>
                <w:iCs/>
                <w:sz w:val="22"/>
                <w:szCs w:val="22"/>
              </w:rPr>
              <w:t>Year of</w:t>
            </w:r>
          </w:p>
          <w:p>
            <w:pPr>
              <w:pStyle w:val="Normal"/>
              <w:spacing w:before="0" w:after="0"/>
              <w:ind w:left="0" w:right="360" w:hanging="0"/>
              <w:jc w:val="center"/>
              <w:rPr>
                <w:rFonts w:eastAsia="Calibri" w:cs="Times New Roman" w:ascii="Calibri" w:hAnsi="Calibri"/>
                <w:b/>
                <w:bCs/>
                <w:iCs/>
                <w:sz w:val="22"/>
                <w:szCs w:val="22"/>
              </w:rPr>
            </w:pPr>
            <w:r>
              <w:rPr>
                <w:rFonts w:eastAsia="Calibri" w:cs="Times New Roman" w:ascii="Calibri" w:hAnsi="Calibri"/>
                <w:b/>
                <w:bCs/>
                <w:iCs/>
                <w:sz w:val="22"/>
                <w:szCs w:val="22"/>
              </w:rPr>
              <w:t>Passing</w:t>
            </w:r>
          </w:p>
        </w:tc>
        <w:tc>
          <w:tcPr>
            <w:tcW w:w="24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360" w:hanging="0"/>
              <w:jc w:val="center"/>
              <w:rPr>
                <w:rFonts w:eastAsia="Calibri" w:cs="Times New Roman" w:ascii="Calibri" w:hAnsi="Calibri"/>
                <w:b/>
                <w:bCs/>
                <w:iCs/>
                <w:sz w:val="22"/>
                <w:szCs w:val="22"/>
              </w:rPr>
            </w:pPr>
            <w:r>
              <w:rPr>
                <w:rFonts w:eastAsia="Calibri" w:cs="Times New Roman" w:ascii="Calibri" w:hAnsi="Calibri"/>
                <w:b/>
                <w:bCs/>
                <w:iCs/>
                <w:sz w:val="22"/>
                <w:szCs w:val="22"/>
              </w:rPr>
              <w:t>Board/University</w:t>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ind w:left="0" w:right="360" w:hanging="0"/>
              <w:rPr>
                <w:rFonts w:eastAsia="Calibri" w:cs="Times New Roman" w:ascii="Calibri" w:hAnsi="Calibri"/>
                <w:b/>
                <w:bCs/>
                <w:iCs/>
                <w:sz w:val="22"/>
                <w:szCs w:val="22"/>
              </w:rPr>
            </w:pPr>
            <w:r>
              <w:rPr>
                <w:rFonts w:eastAsia="Calibri" w:cs="Times New Roman" w:ascii="Calibri" w:hAnsi="Calibri"/>
                <w:b/>
                <w:bCs/>
                <w:iCs/>
                <w:sz w:val="22"/>
                <w:szCs w:val="22"/>
              </w:rPr>
              <w:t>Marks (%)</w:t>
            </w:r>
          </w:p>
        </w:tc>
      </w:tr>
      <w:tr>
        <w:trPr>
          <w:trHeight w:val="1097" w:hRule="atLeast"/>
          <w:cantSplit w:val="false"/>
        </w:trPr>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2"/>
              </w:rPr>
            </w:pPr>
            <w:r>
              <w:rPr>
                <w:rFonts w:eastAsia="Calibri" w:cs="Times New Roman" w:ascii="Calibri" w:hAnsi="Calibri"/>
                <w:sz w:val="22"/>
                <w:szCs w:val="20"/>
              </w:rPr>
              <w:t>B.</w:t>
            </w:r>
            <w:r>
              <w:rPr>
                <w:rFonts w:eastAsia="Calibri" w:cs="Times New Roman" w:ascii="Calibri" w:hAnsi="Calibri"/>
                <w:sz w:val="22"/>
                <w:szCs w:val="22"/>
              </w:rPr>
              <w:t>TECH</w:t>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(Computer science Engineering &amp;Technologies)</w:t>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tc>
        <w:tc>
          <w:tcPr>
            <w:tcW w:w="2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eastAsia="Calibri" w:cs="Times New Roman" w:ascii="Calibri" w:hAnsi="Calibri"/>
                <w:sz w:val="22"/>
                <w:szCs w:val="20"/>
              </w:rPr>
            </w:pPr>
            <w:r>
              <w:rPr>
                <w:rFonts w:eastAsia="Calibri" w:cs="Times New Roman" w:ascii="Calibri" w:hAnsi="Calibri"/>
                <w:sz w:val="22"/>
                <w:szCs w:val="20"/>
              </w:rPr>
            </w:r>
          </w:p>
          <w:p>
            <w:pPr>
              <w:pStyle w:val="Normal"/>
              <w:shd w:fill="FFFFFF" w:val="clear"/>
              <w:spacing w:lineRule="atLeast" w:line="270" w:beforeAutospacing="1" w:after="80"/>
              <w:jc w:val="center"/>
              <w:rPr>
                <w:rFonts w:eastAsia="Times New Roman" w:cs="Times New Roman" w:ascii="Verdana" w:hAnsi="Verdana"/>
                <w:color w:val="08044A"/>
                <w:sz w:val="18"/>
                <w:szCs w:val="18"/>
              </w:rPr>
            </w:pPr>
            <w:r>
              <w:rPr>
                <w:rFonts w:eastAsia="Times New Roman" w:cs="Times New Roman" w:ascii="Verdana" w:hAnsi="Verdana"/>
                <w:color w:val="08044A"/>
                <w:sz w:val="18"/>
                <w:szCs w:val="18"/>
              </w:rPr>
              <w:t>Sri Sunflower College of Engg. &amp; Technology, Lankapalli (affiliated to JNTU, Kakinada)</w:t>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tc>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2011</w:t>
            </w:r>
          </w:p>
          <w:p>
            <w:pPr>
              <w:pStyle w:val="Normal"/>
              <w:spacing w:before="0" w:after="0"/>
              <w:ind w:left="0" w:right="360" w:hanging="0"/>
              <w:jc w:val="center"/>
              <w:rPr>
                <w:rFonts w:eastAsia="Calibri" w:cs="Times New Roman" w:ascii="Calibri" w:hAnsi="Calibri"/>
                <w:szCs w:val="20"/>
              </w:rPr>
            </w:pPr>
            <w:r>
              <w:rPr>
                <w:rFonts w:eastAsia="Calibri" w:cs="Times New Roman" w:ascii="Calibri" w:hAnsi="Calibri"/>
                <w:szCs w:val="20"/>
              </w:rPr>
            </w:r>
          </w:p>
          <w:p>
            <w:pPr>
              <w:pStyle w:val="Normal"/>
              <w:spacing w:lineRule="auto" w:line="276" w:before="0" w:after="0"/>
              <w:jc w:val="center"/>
              <w:rPr>
                <w:rFonts w:eastAsia="Calibri" w:cs="Times New Roman" w:ascii="Calibri" w:hAnsi="Calibri"/>
                <w:color w:val="000000"/>
                <w:sz w:val="22"/>
                <w:szCs w:val="20"/>
              </w:rPr>
            </w:pPr>
            <w:r>
              <w:rPr>
                <w:rFonts w:eastAsia="Calibri" w:cs="Times New Roman" w:ascii="Calibri" w:hAnsi="Calibri"/>
                <w:color w:val="000000"/>
                <w:sz w:val="22"/>
                <w:szCs w:val="20"/>
              </w:rPr>
            </w:r>
          </w:p>
        </w:tc>
        <w:tc>
          <w:tcPr>
            <w:tcW w:w="24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hd w:fill="FFFFFF" w:val="clear"/>
              <w:spacing w:lineRule="atLeast" w:line="270" w:beforeAutospacing="1" w:after="80"/>
              <w:ind w:left="0" w:right="360" w:hanging="0"/>
              <w:jc w:val="center"/>
              <w:rPr>
                <w:rFonts w:eastAsia="Times New Roman" w:cs="Times New Roman" w:ascii="Verdana" w:hAnsi="Verdana"/>
                <w:color w:val="08044A"/>
                <w:sz w:val="18"/>
                <w:szCs w:val="18"/>
              </w:rPr>
            </w:pPr>
            <w:r>
              <w:rPr>
                <w:rFonts w:eastAsia="Times New Roman" w:cs="Times New Roman" w:ascii="Verdana" w:hAnsi="Verdana"/>
                <w:color w:val="08044A"/>
                <w:sz w:val="18"/>
                <w:szCs w:val="18"/>
              </w:rPr>
              <w:t>JNTU, Kakinada</w:t>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p>
            <w:pPr>
              <w:pStyle w:val="Normal"/>
              <w:spacing w:before="0" w:after="0"/>
              <w:rPr>
                <w:rFonts w:eastAsia="Calibri" w:cs="Times New Roman" w:ascii="Calibri" w:hAnsi="Calibri"/>
                <w:sz w:val="22"/>
                <w:szCs w:val="20"/>
              </w:rPr>
            </w:pPr>
            <w:r>
              <w:rPr>
                <w:rFonts w:eastAsia="Calibri" w:cs="Times New Roman" w:ascii="Calibri" w:hAnsi="Calibri"/>
                <w:sz w:val="22"/>
                <w:szCs w:val="20"/>
              </w:rPr>
              <w:t>63%</w:t>
            </w:r>
          </w:p>
        </w:tc>
      </w:tr>
      <w:tr>
        <w:trPr>
          <w:cantSplit w:val="false"/>
        </w:trPr>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t xml:space="preserve">          </w:t>
            </w:r>
            <w:r>
              <w:rPr>
                <w:rFonts w:eastAsia="Calibri" w:cs="Times New Roman" w:ascii="Calibri" w:hAnsi="Calibri"/>
                <w:color w:val="000000"/>
                <w:sz w:val="22"/>
                <w:szCs w:val="20"/>
              </w:rPr>
              <w:t>Diploma in computer Science</w:t>
            </w:r>
          </w:p>
        </w:tc>
        <w:tc>
          <w:tcPr>
            <w:tcW w:w="2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rFonts w:eastAsia="Calibri" w:cs="Times New Roman" w:ascii="Calibri" w:hAnsi="Calibri"/>
                <w:sz w:val="22"/>
                <w:szCs w:val="20"/>
              </w:rPr>
            </w:pPr>
            <w:r>
              <w:rPr>
                <w:rFonts w:eastAsia="Calibri" w:cs="Times New Roman" w:ascii="Calibri" w:hAnsi="Calibri"/>
                <w:sz w:val="22"/>
                <w:szCs w:val="20"/>
              </w:rPr>
            </w:r>
          </w:p>
          <w:p>
            <w:pPr>
              <w:pStyle w:val="Normal"/>
              <w:shd w:fill="FFFFFF" w:val="clear"/>
              <w:spacing w:lineRule="atLeast" w:line="270" w:beforeAutospacing="1" w:after="80"/>
              <w:jc w:val="center"/>
              <w:rPr>
                <w:rFonts w:eastAsia="Times New Roman" w:cs="Times New Roman" w:ascii="Verdana" w:hAnsi="Verdana"/>
                <w:color w:val="08044A"/>
                <w:sz w:val="18"/>
                <w:szCs w:val="18"/>
              </w:rPr>
            </w:pPr>
            <w:r>
              <w:rPr>
                <w:rFonts w:eastAsia="Times New Roman" w:cs="Times New Roman" w:ascii="Verdana" w:hAnsi="Verdana"/>
                <w:color w:val="08044A"/>
                <w:sz w:val="18"/>
                <w:szCs w:val="18"/>
              </w:rPr>
              <w:t>A.AN.M&amp;V.V.R.S.R,</w:t>
            </w:r>
          </w:p>
          <w:p>
            <w:pPr>
              <w:pStyle w:val="Normal"/>
              <w:shd w:fill="FFFFFF" w:val="clear"/>
              <w:spacing w:lineRule="atLeast" w:line="270" w:beforeAutospacing="1" w:after="80"/>
              <w:jc w:val="center"/>
              <w:rPr>
                <w:rFonts w:eastAsia="Times New Roman" w:cs="Times New Roman" w:ascii="Verdana" w:hAnsi="Verdana"/>
                <w:color w:val="08044A"/>
                <w:sz w:val="18"/>
                <w:szCs w:val="18"/>
              </w:rPr>
            </w:pPr>
            <w:r>
              <w:rPr>
                <w:rFonts w:eastAsia="Times New Roman" w:cs="Times New Roman" w:ascii="Verdana" w:hAnsi="Verdana"/>
                <w:color w:val="08044A"/>
                <w:sz w:val="18"/>
                <w:szCs w:val="18"/>
              </w:rPr>
              <w:t>Gudlavalleru.</w:t>
            </w:r>
          </w:p>
        </w:tc>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p>
            <w:pPr>
              <w:pStyle w:val="Normal"/>
              <w:spacing w:lineRule="auto" w:line="276" w:before="0" w:after="0"/>
              <w:rPr>
                <w:rFonts w:eastAsia="Times New Roman" w:cs="Times New Roman" w:ascii="Verdana" w:hAnsi="Verdana"/>
                <w:color w:val="08044A"/>
                <w:sz w:val="18"/>
                <w:szCs w:val="18"/>
              </w:rPr>
            </w:pPr>
            <w:r>
              <w:rPr>
                <w:rFonts w:eastAsia="Calibri" w:cs="Times New Roman" w:ascii="Calibri" w:hAnsi="Calibri"/>
                <w:color w:val="000000"/>
                <w:sz w:val="22"/>
                <w:szCs w:val="20"/>
              </w:rPr>
              <w:t xml:space="preserve">  </w:t>
            </w:r>
            <w:r>
              <w:rPr>
                <w:rFonts w:eastAsia="Times New Roman" w:cs="Times New Roman" w:ascii="Verdana" w:hAnsi="Verdana"/>
                <w:color w:val="08044A"/>
                <w:sz w:val="18"/>
                <w:szCs w:val="18"/>
              </w:rPr>
              <w:t>2007</w:t>
            </w:r>
          </w:p>
        </w:tc>
        <w:tc>
          <w:tcPr>
            <w:tcW w:w="24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StateBoard of technical education,</w:t>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Andhra Pradesh</w:t>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r>
          </w:p>
          <w:p>
            <w:pPr>
              <w:pStyle w:val="Normal"/>
              <w:spacing w:lineRule="auto" w:line="276" w:before="0" w:after="0"/>
              <w:rPr>
                <w:rFonts w:eastAsia="Calibri" w:cs="Times New Roman" w:ascii="Calibri" w:hAnsi="Calibri"/>
                <w:color w:val="000000"/>
                <w:sz w:val="22"/>
                <w:szCs w:val="20"/>
              </w:rPr>
            </w:pPr>
            <w:r>
              <w:rPr>
                <w:rFonts w:eastAsia="Calibri" w:cs="Times New Roman" w:ascii="Calibri" w:hAnsi="Calibri"/>
                <w:color w:val="000000"/>
                <w:sz w:val="22"/>
                <w:szCs w:val="20"/>
              </w:rPr>
              <w:t>56%</w:t>
            </w:r>
          </w:p>
        </w:tc>
      </w:tr>
      <w:tr>
        <w:trPr>
          <w:cantSplit w:val="false"/>
        </w:trPr>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10</w:t>
            </w:r>
            <w:r>
              <w:rPr>
                <w:rFonts w:eastAsia="Calibri" w:cs="Times New Roman" w:ascii="Calibri" w:hAnsi="Calibri"/>
                <w:sz w:val="22"/>
                <w:szCs w:val="20"/>
                <w:vertAlign w:val="superscript"/>
              </w:rPr>
              <w:t>th</w:t>
            </w:r>
            <w:r>
              <w:rPr>
                <w:rFonts w:eastAsia="Calibri" w:cs="Times New Roman" w:ascii="Calibri" w:hAnsi="Calibri"/>
                <w:sz w:val="22"/>
                <w:szCs w:val="20"/>
              </w:rPr>
              <w:t xml:space="preserve"> class</w:t>
            </w:r>
          </w:p>
        </w:tc>
        <w:tc>
          <w:tcPr>
            <w:tcW w:w="2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eastAsia="Calibri" w:cs="Times New Roman" w:ascii="Calibri" w:hAnsi="Calibri"/>
                <w:sz w:val="22"/>
                <w:szCs w:val="20"/>
              </w:rPr>
            </w:pPr>
            <w:r>
              <w:rPr>
                <w:rFonts w:eastAsia="Calibri" w:cs="Times New Roman" w:ascii="Calibri" w:hAnsi="Calibri"/>
                <w:sz w:val="22"/>
                <w:szCs w:val="20"/>
              </w:rPr>
            </w:r>
          </w:p>
          <w:p>
            <w:pPr>
              <w:pStyle w:val="Normal"/>
              <w:shd w:fill="FFFFFF" w:val="clear"/>
              <w:spacing w:lineRule="atLeast" w:line="270" w:beforeAutospacing="1" w:after="80"/>
              <w:jc w:val="center"/>
              <w:rPr>
                <w:rFonts w:eastAsia="Times New Roman" w:cs="Times New Roman" w:ascii="Verdana" w:hAnsi="Verdana"/>
                <w:color w:val="08044A"/>
                <w:sz w:val="18"/>
                <w:szCs w:val="18"/>
              </w:rPr>
            </w:pPr>
            <w:r>
              <w:rPr>
                <w:rFonts w:eastAsia="Times New Roman" w:cs="Times New Roman" w:ascii="Verdana" w:hAnsi="Verdana"/>
                <w:color w:val="08044A"/>
                <w:sz w:val="18"/>
                <w:szCs w:val="18"/>
              </w:rPr>
              <w:t>Sri Ragavendhara publicshool, Gudivada</w:t>
            </w:r>
          </w:p>
        </w:tc>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2004</w:t>
            </w:r>
          </w:p>
        </w:tc>
        <w:tc>
          <w:tcPr>
            <w:tcW w:w="24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Nagarjuna University,</w:t>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t>Andhra Pradesh.</w:t>
            </w:r>
          </w:p>
          <w:p>
            <w:pPr>
              <w:pStyle w:val="Normal"/>
              <w:spacing w:before="0" w:after="0"/>
              <w:ind w:left="0" w:right="360" w:hanging="0"/>
              <w:jc w:val="center"/>
              <w:rPr>
                <w:rFonts w:eastAsia="Calibri" w:cs="Times New Roman" w:ascii="Calibri" w:hAnsi="Calibri"/>
                <w:sz w:val="22"/>
                <w:szCs w:val="20"/>
              </w:rPr>
            </w:pPr>
            <w:r>
              <w:rPr>
                <w:rFonts w:eastAsia="Calibri" w:cs="Times New Roman" w:ascii="Calibri" w:hAnsi="Calibri"/>
                <w:sz w:val="22"/>
                <w:szCs w:val="20"/>
              </w:rPr>
            </w:r>
          </w:p>
        </w:tc>
        <w:tc>
          <w:tcPr>
            <w:tcW w:w="1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ind w:left="0" w:right="360" w:hanging="0"/>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rPr>
                <w:rFonts w:eastAsia="Calibri" w:cs="Times New Roman" w:ascii="Calibri" w:hAnsi="Calibri"/>
                <w:sz w:val="22"/>
                <w:szCs w:val="20"/>
              </w:rPr>
            </w:pPr>
            <w:r>
              <w:rPr>
                <w:rFonts w:eastAsia="Calibri" w:cs="Times New Roman" w:ascii="Calibri" w:hAnsi="Calibri"/>
                <w:sz w:val="22"/>
                <w:szCs w:val="20"/>
              </w:rPr>
            </w:r>
          </w:p>
          <w:p>
            <w:pPr>
              <w:pStyle w:val="Normal"/>
              <w:spacing w:before="0" w:after="0"/>
              <w:ind w:left="0" w:right="360" w:hanging="0"/>
              <w:rPr>
                <w:rFonts w:eastAsia="Calibri" w:cs="Times New Roman" w:ascii="Calibri" w:hAnsi="Calibri"/>
                <w:sz w:val="22"/>
                <w:szCs w:val="20"/>
              </w:rPr>
            </w:pPr>
            <w:r>
              <w:rPr>
                <w:rFonts w:eastAsia="Calibri" w:cs="Times New Roman" w:ascii="Calibri" w:hAnsi="Calibri"/>
                <w:sz w:val="22"/>
                <w:szCs w:val="20"/>
              </w:rPr>
              <w:t>60.00%</w:t>
            </w:r>
          </w:p>
        </w:tc>
      </w:tr>
    </w:tbl>
    <w:p>
      <w:pPr>
        <w:pStyle w:val="Normal"/>
        <w:rPr>
          <w:sz w:val="22"/>
          <w:szCs w:val="22"/>
        </w:rPr>
      </w:pPr>
      <w:r>
        <w:rPr>
          <w:sz w:val="22"/>
          <w:szCs w:val="22"/>
        </w:rPr>
      </w:r>
    </w:p>
    <w:p>
      <w:pPr>
        <w:pStyle w:val="Normal"/>
        <w:ind w:left="1440" w:right="0" w:hanging="0"/>
        <w:jc w:val="both"/>
        <w:rPr>
          <w:sz w:val="22"/>
          <w:szCs w:val="22"/>
        </w:rPr>
      </w:pPr>
      <w:r>
        <w:rPr>
          <w:sz w:val="22"/>
          <w:szCs w:val="22"/>
        </w:rPr>
      </w:r>
    </w:p>
    <w:tbl>
      <w:tblPr>
        <w:jc w:val="left"/>
        <w:tblInd w:w="8"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98" w:type="dxa"/>
          <w:bottom w:w="0" w:type="dxa"/>
          <w:right w:w="108" w:type="dxa"/>
        </w:tblCellMar>
      </w:tblPr>
      <w:tblGrid>
        <w:gridCol w:w="9720"/>
      </w:tblGrid>
      <w:tr>
        <w:trPr>
          <w:cantSplit w:val="false"/>
        </w:trPr>
        <w:tc>
          <w:tcPr>
            <w:tcW w:w="9720"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D9D9D9" w:val="clear"/>
            <w:tcMar>
              <w:left w:w="98" w:type="dxa"/>
            </w:tcMar>
          </w:tcPr>
          <w:p>
            <w:pPr>
              <w:pStyle w:val="Normal"/>
              <w:rPr>
                <w:b/>
                <w:bCs/>
                <w:color w:val="262626"/>
                <w:sz w:val="22"/>
                <w:szCs w:val="22"/>
                <w:lang w:val="it-IT"/>
              </w:rPr>
            </w:pPr>
            <w:r>
              <w:rPr>
                <w:b/>
                <w:bCs/>
                <w:color w:val="262626"/>
                <w:sz w:val="22"/>
                <w:szCs w:val="22"/>
                <w:lang w:val="it-IT"/>
              </w:rPr>
              <w:t xml:space="preserve"> </w:t>
            </w:r>
            <w:r>
              <w:rPr>
                <w:b/>
                <w:bCs/>
                <w:color w:val="262626"/>
                <w:sz w:val="22"/>
                <w:szCs w:val="22"/>
                <w:lang w:val="it-IT"/>
              </w:rPr>
              <w:t>CERTIFICATIONS</w:t>
            </w:r>
          </w:p>
        </w:tc>
      </w:tr>
    </w:tbl>
    <w:p>
      <w:pPr>
        <w:pStyle w:val="Normal"/>
        <w:spacing w:lineRule="auto" w:line="276"/>
        <w:ind w:left="720" w:right="0" w:hanging="0"/>
        <w:rPr>
          <w:sz w:val="22"/>
          <w:szCs w:val="22"/>
        </w:rPr>
      </w:pPr>
      <w:r>
        <w:rPr>
          <w:sz w:val="22"/>
          <w:szCs w:val="22"/>
        </w:rPr>
      </w:r>
    </w:p>
    <w:p>
      <w:pPr>
        <w:pStyle w:val="Normal"/>
        <w:numPr>
          <w:ilvl w:val="0"/>
          <w:numId w:val="4"/>
        </w:numPr>
        <w:spacing w:lineRule="auto" w:line="276"/>
        <w:rPr>
          <w:sz w:val="22"/>
          <w:szCs w:val="22"/>
        </w:rPr>
      </w:pPr>
      <w:r>
        <w:rPr>
          <w:sz w:val="22"/>
          <w:szCs w:val="22"/>
        </w:rPr>
        <w:t>Qulified Gate in 2010 when iam at 3</w:t>
      </w:r>
      <w:r>
        <w:rPr>
          <w:sz w:val="22"/>
          <w:szCs w:val="22"/>
          <w:vertAlign w:val="superscript"/>
        </w:rPr>
        <w:t>rd</w:t>
      </w:r>
      <w:r>
        <w:rPr>
          <w:sz w:val="22"/>
          <w:szCs w:val="22"/>
        </w:rPr>
        <w:t xml:space="preserve"> year in B.tech</w:t>
      </w:r>
    </w:p>
    <w:p>
      <w:pPr>
        <w:pStyle w:val="Normal"/>
        <w:spacing w:lineRule="auto" w:line="360"/>
        <w:ind w:left="720" w:right="0" w:hanging="0"/>
        <w:rPr>
          <w:sz w:val="22"/>
          <w:szCs w:val="22"/>
        </w:rPr>
      </w:pPr>
      <w:r>
        <w:rPr>
          <w:sz w:val="22"/>
          <w:szCs w:val="22"/>
        </w:rPr>
      </w:r>
    </w:p>
    <w:tbl>
      <w:tblPr>
        <w:jc w:val="left"/>
        <w:tblInd w:w="8"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98" w:type="dxa"/>
          <w:bottom w:w="0" w:type="dxa"/>
          <w:right w:w="108" w:type="dxa"/>
        </w:tblCellMar>
      </w:tblPr>
      <w:tblGrid>
        <w:gridCol w:w="9720"/>
      </w:tblGrid>
      <w:tr>
        <w:trPr>
          <w:trHeight w:val="134" w:hRule="atLeast"/>
          <w:cantSplit w:val="false"/>
        </w:trPr>
        <w:tc>
          <w:tcPr>
            <w:tcW w:w="9720"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D9D9D9" w:val="clear"/>
            <w:tcMar>
              <w:left w:w="98" w:type="dxa"/>
            </w:tcMar>
          </w:tcPr>
          <w:p>
            <w:pPr>
              <w:pStyle w:val="Normal"/>
              <w:spacing w:lineRule="auto" w:line="276"/>
              <w:rPr>
                <w:b/>
                <w:bCs/>
                <w:color w:val="262626"/>
                <w:sz w:val="22"/>
                <w:szCs w:val="22"/>
                <w:lang w:val="it-IT"/>
              </w:rPr>
            </w:pPr>
            <w:r>
              <w:rPr>
                <w:b/>
                <w:bCs/>
                <w:color w:val="262626"/>
                <w:sz w:val="22"/>
                <w:szCs w:val="22"/>
                <w:lang w:val="it-IT"/>
              </w:rPr>
              <w:t>EXTRA CURRICULAR ACTIVITIES</w:t>
            </w:r>
          </w:p>
        </w:tc>
      </w:tr>
    </w:tbl>
    <w:p>
      <w:pPr>
        <w:pStyle w:val="Normal"/>
        <w:spacing w:lineRule="auto" w:line="276"/>
        <w:ind w:left="360" w:right="0" w:hanging="0"/>
        <w:rPr>
          <w:sz w:val="22"/>
          <w:szCs w:val="22"/>
        </w:rPr>
      </w:pPr>
      <w:r>
        <w:rPr>
          <w:sz w:val="22"/>
          <w:szCs w:val="22"/>
        </w:rPr>
      </w:r>
    </w:p>
    <w:p>
      <w:pPr>
        <w:pStyle w:val="Normal"/>
        <w:numPr>
          <w:ilvl w:val="0"/>
          <w:numId w:val="4"/>
        </w:numPr>
        <w:spacing w:lineRule="auto" w:line="276"/>
        <w:rPr>
          <w:sz w:val="22"/>
          <w:szCs w:val="22"/>
        </w:rPr>
      </w:pPr>
      <w:r>
        <w:rPr>
          <w:sz w:val="22"/>
          <w:szCs w:val="22"/>
        </w:rPr>
        <w:t>Participated in Ethical hacking fest by NIIT at warangal.</w:t>
      </w:r>
    </w:p>
    <w:p>
      <w:pPr>
        <w:pStyle w:val="Normal"/>
        <w:numPr>
          <w:ilvl w:val="0"/>
          <w:numId w:val="4"/>
        </w:numPr>
        <w:spacing w:lineRule="auto" w:line="276"/>
        <w:rPr>
          <w:color w:val="000000"/>
          <w:sz w:val="22"/>
          <w:szCs w:val="22"/>
        </w:rPr>
      </w:pPr>
      <w:r>
        <w:rPr>
          <w:color w:val="000000"/>
          <w:sz w:val="22"/>
          <w:szCs w:val="22"/>
        </w:rPr>
        <w:t xml:space="preserve">Actively participated in formulating and shaping events like cultural fests, quizzes, marketing events, debates &amp; seminars in my college and school by working in a group. </w:t>
      </w:r>
    </w:p>
    <w:p>
      <w:pPr>
        <w:pStyle w:val="Normal"/>
        <w:numPr>
          <w:ilvl w:val="0"/>
          <w:numId w:val="4"/>
        </w:numPr>
        <w:spacing w:lineRule="auto" w:line="276"/>
        <w:rPr>
          <w:color w:val="000000"/>
          <w:sz w:val="22"/>
          <w:szCs w:val="22"/>
        </w:rPr>
      </w:pPr>
      <w:r>
        <w:rPr>
          <w:color w:val="000000"/>
          <w:sz w:val="22"/>
          <w:szCs w:val="22"/>
        </w:rPr>
        <w:t>Tutorial sessions for the underprivileged children at my Intermediate Level.</w:t>
      </w:r>
    </w:p>
    <w:p>
      <w:pPr>
        <w:pStyle w:val="Normal"/>
        <w:spacing w:lineRule="auto" w:line="276"/>
        <w:ind w:left="360" w:right="0" w:hanging="0"/>
        <w:rPr>
          <w:color w:val="000000"/>
          <w:sz w:val="22"/>
          <w:szCs w:val="22"/>
        </w:rPr>
      </w:pPr>
      <w:bookmarkStart w:id="0" w:name="_GoBack"/>
      <w:bookmarkStart w:id="1" w:name="_GoBack"/>
      <w:bookmarkEnd w:id="1"/>
      <w:r>
        <w:rPr>
          <w:color w:val="000000"/>
          <w:sz w:val="22"/>
          <w:szCs w:val="22"/>
        </w:rPr>
      </w:r>
    </w:p>
    <w:p>
      <w:pPr>
        <w:pStyle w:val="Normal"/>
        <w:spacing w:lineRule="auto" w:line="276"/>
        <w:ind w:left="360" w:right="0" w:hanging="0"/>
        <w:rPr>
          <w:bCs/>
          <w:color w:val="000000"/>
          <w:sz w:val="22"/>
          <w:szCs w:val="22"/>
        </w:rPr>
      </w:pPr>
      <w:r>
        <w:rPr>
          <w:bCs/>
          <w:color w:val="000000"/>
          <w:sz w:val="22"/>
          <w:szCs w:val="22"/>
        </w:rPr>
      </w:r>
    </w:p>
    <w:p>
      <w:pPr>
        <w:pStyle w:val="Normal"/>
        <w:spacing w:lineRule="auto" w:line="276"/>
        <w:ind w:left="360" w:right="0" w:hanging="0"/>
        <w:rPr>
          <w:bCs/>
          <w:color w:val="000000"/>
          <w:sz w:val="22"/>
          <w:szCs w:val="22"/>
        </w:rPr>
      </w:pPr>
      <w:r>
        <w:rPr>
          <w:bCs/>
          <w:color w:val="000000"/>
          <w:sz w:val="22"/>
          <w:szCs w:val="22"/>
        </w:rPr>
      </w:r>
    </w:p>
    <w:p>
      <w:pPr>
        <w:pStyle w:val="Normal"/>
        <w:spacing w:lineRule="auto" w:line="276"/>
        <w:ind w:left="360" w:right="0" w:hanging="0"/>
        <w:rPr>
          <w:bCs/>
          <w:color w:val="000000"/>
          <w:sz w:val="22"/>
          <w:szCs w:val="22"/>
        </w:rPr>
      </w:pPr>
      <w:r>
        <w:rPr>
          <w:bCs/>
          <w:color w:val="000000"/>
          <w:sz w:val="22"/>
          <w:szCs w:val="22"/>
        </w:rPr>
      </w:r>
    </w:p>
    <w:p>
      <w:pPr>
        <w:pStyle w:val="Normal"/>
        <w:spacing w:lineRule="auto" w:line="276"/>
        <w:ind w:left="360" w:right="0" w:hanging="0"/>
        <w:rPr>
          <w:bCs/>
          <w:color w:val="000000"/>
          <w:sz w:val="22"/>
          <w:szCs w:val="22"/>
        </w:rPr>
      </w:pPr>
      <w:r>
        <w:rPr>
          <w:bCs/>
          <w:color w:val="000000"/>
          <w:sz w:val="22"/>
          <w:szCs w:val="22"/>
        </w:rPr>
      </w:r>
    </w:p>
    <w:p>
      <w:pPr>
        <w:pStyle w:val="Normal"/>
        <w:spacing w:lineRule="auto" w:line="276"/>
        <w:ind w:left="360" w:right="0" w:hanging="0"/>
        <w:rPr>
          <w:bCs/>
          <w:color w:val="000000"/>
          <w:sz w:val="22"/>
          <w:szCs w:val="22"/>
        </w:rPr>
      </w:pPr>
      <w:r>
        <w:rPr>
          <w:bCs/>
          <w:color w:val="000000"/>
          <w:sz w:val="22"/>
          <w:szCs w:val="22"/>
        </w:rPr>
      </w:r>
    </w:p>
    <w:p>
      <w:pPr>
        <w:pStyle w:val="Normal"/>
        <w:shd w:fill="D9D9D9" w:val="clear"/>
        <w:spacing w:lineRule="auto" w:line="276"/>
        <w:rPr>
          <w:b/>
          <w:bCs/>
          <w:color w:val="262626"/>
          <w:sz w:val="22"/>
          <w:szCs w:val="22"/>
          <w:lang w:val="it-IT"/>
        </w:rPr>
      </w:pPr>
      <w:r>
        <w:rPr>
          <w:b/>
          <w:bCs/>
          <w:color w:val="262626"/>
          <w:sz w:val="22"/>
          <w:szCs w:val="22"/>
          <w:lang w:val="it-IT"/>
        </w:rPr>
        <w:t>INTERESTS AND HOBBIES</w:t>
      </w:r>
    </w:p>
    <w:p>
      <w:pPr>
        <w:pStyle w:val="Normal"/>
        <w:ind w:left="360" w:right="0" w:hanging="0"/>
        <w:rPr>
          <w:bCs/>
          <w:color w:val="000000"/>
          <w:sz w:val="22"/>
          <w:szCs w:val="22"/>
        </w:rPr>
      </w:pPr>
      <w:r>
        <w:rPr>
          <w:bCs/>
          <w:color w:val="000000"/>
          <w:sz w:val="22"/>
          <w:szCs w:val="22"/>
        </w:rPr>
      </w:r>
    </w:p>
    <w:p>
      <w:pPr>
        <w:pStyle w:val="Normal"/>
        <w:numPr>
          <w:ilvl w:val="0"/>
          <w:numId w:val="6"/>
        </w:numPr>
        <w:rPr>
          <w:bCs/>
          <w:color w:val="000000"/>
          <w:sz w:val="22"/>
          <w:szCs w:val="22"/>
        </w:rPr>
      </w:pPr>
      <w:r>
        <w:rPr>
          <w:bCs/>
          <w:color w:val="000000"/>
          <w:sz w:val="22"/>
          <w:szCs w:val="22"/>
        </w:rPr>
        <w:t>Playing Cricket, Swimming and PC Games (to recreate myself).</w:t>
      </w:r>
    </w:p>
    <w:p>
      <w:pPr>
        <w:pStyle w:val="Normal"/>
        <w:numPr>
          <w:ilvl w:val="0"/>
          <w:numId w:val="6"/>
        </w:numPr>
        <w:rPr>
          <w:color w:val="000000"/>
          <w:sz w:val="22"/>
          <w:szCs w:val="22"/>
        </w:rPr>
      </w:pPr>
      <w:r>
        <w:rPr>
          <w:color w:val="000000"/>
          <w:sz w:val="22"/>
          <w:szCs w:val="22"/>
        </w:rPr>
        <w:t>Intense to know about Financial Markets (Preparing on certain NCFM Modules).</w:t>
      </w:r>
    </w:p>
    <w:p>
      <w:pPr>
        <w:pStyle w:val="Normal"/>
        <w:numPr>
          <w:ilvl w:val="0"/>
          <w:numId w:val="6"/>
        </w:numPr>
        <w:rPr>
          <w:color w:val="000000"/>
          <w:sz w:val="22"/>
          <w:szCs w:val="22"/>
        </w:rPr>
      </w:pPr>
      <w:r>
        <w:rPr>
          <w:color w:val="000000"/>
          <w:sz w:val="22"/>
          <w:szCs w:val="22"/>
        </w:rPr>
        <w:t>Social Media – like being active on Social sites.</w:t>
      </w:r>
    </w:p>
    <w:p>
      <w:pPr>
        <w:pStyle w:val="Normal"/>
        <w:numPr>
          <w:ilvl w:val="0"/>
          <w:numId w:val="6"/>
        </w:numPr>
        <w:rPr>
          <w:color w:val="000000"/>
          <w:sz w:val="22"/>
          <w:szCs w:val="22"/>
        </w:rPr>
      </w:pPr>
      <w:r>
        <w:rPr>
          <w:color w:val="000000"/>
          <w:sz w:val="22"/>
          <w:szCs w:val="22"/>
        </w:rPr>
        <w:t>Traveling</w:t>
      </w:r>
      <w:r>
        <w:rPr>
          <w:b/>
          <w:color w:val="000000"/>
          <w:sz w:val="22"/>
          <w:szCs w:val="22"/>
        </w:rPr>
        <w:t>:</w:t>
      </w:r>
      <w:r>
        <w:rPr>
          <w:color w:val="000000"/>
          <w:sz w:val="22"/>
          <w:szCs w:val="22"/>
        </w:rPr>
        <w:t xml:space="preserve"> To gain board view of the world like able to understand different personalities. </w:t>
      </w:r>
    </w:p>
    <w:p>
      <w:pPr>
        <w:pStyle w:val="ListParagraph"/>
        <w:spacing w:lineRule="auto" w:line="276"/>
        <w:ind w:left="360" w:right="0" w:hanging="0"/>
        <w:jc w:val="both"/>
        <w:rPr>
          <w:color w:val="000000"/>
          <w:sz w:val="22"/>
          <w:szCs w:val="22"/>
        </w:rPr>
      </w:pPr>
      <w:r>
        <w:rPr>
          <w:color w:val="000000"/>
          <w:sz w:val="22"/>
          <w:szCs w:val="22"/>
        </w:rPr>
      </w:r>
    </w:p>
    <w:p>
      <w:pPr>
        <w:pStyle w:val="Normal"/>
        <w:shd w:fill="D9D9D9" w:val="clear"/>
        <w:spacing w:lineRule="auto" w:line="276"/>
        <w:rPr>
          <w:b/>
          <w:bCs/>
          <w:color w:val="262626"/>
          <w:sz w:val="22"/>
          <w:szCs w:val="22"/>
          <w:lang w:val="it-IT"/>
        </w:rPr>
      </w:pPr>
      <w:r>
        <w:rPr>
          <w:b/>
          <w:bCs/>
          <w:color w:val="262626"/>
          <w:sz w:val="22"/>
          <w:szCs w:val="22"/>
          <w:lang w:val="it-IT"/>
        </w:rPr>
        <w:t>PERSONAL DETAILS</w:t>
      </w:r>
    </w:p>
    <w:p>
      <w:pPr>
        <w:pStyle w:val="Normal"/>
        <w:tabs>
          <w:tab w:val="left" w:pos="540" w:leader="none"/>
        </w:tabs>
        <w:spacing w:lineRule="auto" w:line="276"/>
        <w:ind w:left="540" w:right="360" w:hanging="0"/>
        <w:rPr>
          <w:bCs/>
          <w:sz w:val="22"/>
          <w:szCs w:val="22"/>
        </w:rPr>
      </w:pPr>
      <w:r>
        <w:rPr>
          <w:bCs/>
          <w:sz w:val="22"/>
          <w:szCs w:val="22"/>
        </w:rPr>
      </w:r>
    </w:p>
    <w:tbl>
      <w:tblPr>
        <w:jc w:val="left"/>
        <w:tblInd w:w="541" w:type="dxa"/>
        <w:tblBorders>
          <w:top w:val="nil"/>
          <w:left w:val="nil"/>
          <w:bottom w:val="nil"/>
          <w:insideH w:val="nil"/>
          <w:right w:val="nil"/>
          <w:insideV w:val="nil"/>
        </w:tblBorders>
        <w:tblCellMar>
          <w:top w:w="0" w:type="dxa"/>
          <w:left w:w="108" w:type="dxa"/>
          <w:bottom w:w="0" w:type="dxa"/>
          <w:right w:w="108" w:type="dxa"/>
        </w:tblCellMar>
      </w:tblPr>
      <w:tblGrid>
        <w:gridCol w:w="2356"/>
        <w:gridCol w:w="6677"/>
      </w:tblGrid>
      <w:tr>
        <w:trPr>
          <w:cantSplit w:val="false"/>
        </w:trPr>
        <w:tc>
          <w:tcPr>
            <w:tcW w:w="2356"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Date of Birth</w:t>
            </w:r>
          </w:p>
        </w:tc>
        <w:tc>
          <w:tcPr>
            <w:tcW w:w="6677"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 29-Aprl-1989</w:t>
            </w:r>
          </w:p>
        </w:tc>
      </w:tr>
      <w:tr>
        <w:trPr>
          <w:cantSplit w:val="false"/>
        </w:trPr>
        <w:tc>
          <w:tcPr>
            <w:tcW w:w="2356"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Gender</w:t>
            </w:r>
          </w:p>
        </w:tc>
        <w:tc>
          <w:tcPr>
            <w:tcW w:w="6677"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 Male</w:t>
            </w:r>
          </w:p>
        </w:tc>
      </w:tr>
      <w:tr>
        <w:trPr>
          <w:cantSplit w:val="false"/>
        </w:trPr>
        <w:tc>
          <w:tcPr>
            <w:tcW w:w="2356"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Language Known</w:t>
            </w:r>
          </w:p>
        </w:tc>
        <w:tc>
          <w:tcPr>
            <w:tcW w:w="6677"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sz w:val="22"/>
                <w:szCs w:val="20"/>
              </w:rPr>
            </w:pPr>
            <w:r>
              <w:rPr>
                <w:rFonts w:eastAsia="Calibri" w:cs="Times New Roman" w:ascii="Calibri" w:hAnsi="Calibri"/>
                <w:bCs/>
                <w:sz w:val="22"/>
                <w:szCs w:val="20"/>
              </w:rPr>
              <w:t xml:space="preserve">: </w:t>
            </w:r>
            <w:r>
              <w:rPr>
                <w:rFonts w:eastAsia="Calibri" w:cs="Times New Roman" w:ascii="Calibri" w:hAnsi="Calibri"/>
                <w:sz w:val="22"/>
                <w:szCs w:val="20"/>
              </w:rPr>
              <w:t>English, Telugu, Hindi</w:t>
            </w:r>
          </w:p>
        </w:tc>
      </w:tr>
      <w:tr>
        <w:trPr>
          <w:cantSplit w:val="false"/>
        </w:trPr>
        <w:tc>
          <w:tcPr>
            <w:tcW w:w="2356"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Permanent Address</w:t>
            </w:r>
          </w:p>
        </w:tc>
        <w:tc>
          <w:tcPr>
            <w:tcW w:w="6677"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 #17/639-2A, S/o. Kaki Aseervadam,</w:t>
            </w:r>
          </w:p>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 xml:space="preserve">  </w:t>
            </w:r>
            <w:r>
              <w:rPr>
                <w:rFonts w:eastAsia="Calibri" w:cs="Times New Roman" w:ascii="Calibri" w:hAnsi="Calibri"/>
                <w:bCs/>
                <w:sz w:val="22"/>
                <w:szCs w:val="22"/>
              </w:rPr>
              <w:t>Bhattu venkata ratnam street,Gudivada Andhra Pradesh, India-521301</w:t>
            </w:r>
          </w:p>
        </w:tc>
      </w:tr>
      <w:tr>
        <w:trPr>
          <w:cantSplit w:val="false"/>
        </w:trPr>
        <w:tc>
          <w:tcPr>
            <w:tcW w:w="2356"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Marital Status</w:t>
            </w:r>
          </w:p>
        </w:tc>
        <w:tc>
          <w:tcPr>
            <w:tcW w:w="6677" w:type="dxa"/>
            <w:tcBorders>
              <w:top w:val="nil"/>
              <w:left w:val="nil"/>
              <w:bottom w:val="nil"/>
              <w:insideH w:val="nil"/>
              <w:right w:val="nil"/>
              <w:insideV w:val="nil"/>
            </w:tcBorders>
            <w:shd w:fill="FFFFFF" w:val="clear"/>
          </w:tcPr>
          <w:p>
            <w:pPr>
              <w:pStyle w:val="Normal"/>
              <w:tabs>
                <w:tab w:val="left" w:pos="540" w:leader="none"/>
              </w:tabs>
              <w:spacing w:lineRule="auto" w:line="276" w:before="0" w:after="0"/>
              <w:ind w:left="0" w:right="360" w:hanging="0"/>
              <w:rPr>
                <w:rFonts w:eastAsia="Calibri" w:cs="Times New Roman" w:ascii="Calibri" w:hAnsi="Calibri"/>
                <w:bCs/>
                <w:sz w:val="22"/>
                <w:szCs w:val="22"/>
              </w:rPr>
            </w:pPr>
            <w:r>
              <w:rPr>
                <w:rFonts w:eastAsia="Calibri" w:cs="Times New Roman" w:ascii="Calibri" w:hAnsi="Calibri"/>
                <w:bCs/>
                <w:sz w:val="22"/>
                <w:szCs w:val="22"/>
              </w:rPr>
              <w:t>: Single</w:t>
            </w:r>
          </w:p>
        </w:tc>
      </w:tr>
    </w:tbl>
    <w:p>
      <w:pPr>
        <w:pStyle w:val="Normal"/>
        <w:tabs>
          <w:tab w:val="left" w:pos="540" w:leader="none"/>
        </w:tabs>
        <w:spacing w:lineRule="auto" w:line="276"/>
        <w:ind w:left="0" w:right="360" w:hanging="0"/>
        <w:rPr>
          <w:bCs/>
          <w:sz w:val="22"/>
          <w:szCs w:val="22"/>
        </w:rPr>
      </w:pPr>
      <w:r>
        <w:rPr>
          <w:bCs/>
          <w:sz w:val="22"/>
          <w:szCs w:val="22"/>
        </w:rPr>
      </w:r>
    </w:p>
    <w:tbl>
      <w:tblPr>
        <w:jc w:val="left"/>
        <w:tblInd w:w="8"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98" w:type="dxa"/>
          <w:bottom w:w="0" w:type="dxa"/>
          <w:right w:w="108" w:type="dxa"/>
        </w:tblCellMar>
      </w:tblPr>
      <w:tblGrid>
        <w:gridCol w:w="9720"/>
      </w:tblGrid>
      <w:tr>
        <w:trPr>
          <w:cantSplit w:val="false"/>
        </w:trPr>
        <w:tc>
          <w:tcPr>
            <w:tcW w:w="9720"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D9D9D9" w:val="clear"/>
            <w:tcMar>
              <w:left w:w="98" w:type="dxa"/>
            </w:tcMar>
          </w:tcPr>
          <w:p>
            <w:pPr>
              <w:pStyle w:val="Normal"/>
              <w:spacing w:lineRule="auto" w:line="276"/>
              <w:rPr>
                <w:b/>
                <w:bCs/>
                <w:color w:val="262626"/>
                <w:sz w:val="22"/>
                <w:szCs w:val="22"/>
                <w:lang w:val="it-IT"/>
              </w:rPr>
            </w:pPr>
            <w:r>
              <w:rPr>
                <w:b/>
                <w:bCs/>
                <w:color w:val="262626"/>
                <w:sz w:val="22"/>
                <w:szCs w:val="22"/>
                <w:lang w:val="it-IT"/>
              </w:rPr>
              <w:t xml:space="preserve">REFERENCE  </w:t>
            </w:r>
          </w:p>
        </w:tc>
      </w:tr>
    </w:tbl>
    <w:p>
      <w:pPr>
        <w:pStyle w:val="Normal"/>
        <w:spacing w:lineRule="auto" w:line="276"/>
        <w:rPr>
          <w:color w:val="000000"/>
          <w:sz w:val="22"/>
          <w:szCs w:val="22"/>
        </w:rPr>
      </w:pPr>
      <w:r>
        <w:rPr>
          <w:color w:val="000000"/>
          <w:sz w:val="22"/>
          <w:szCs w:val="22"/>
        </w:rPr>
      </w:r>
    </w:p>
    <w:p>
      <w:pPr>
        <w:pStyle w:val="Normal"/>
        <w:numPr>
          <w:ilvl w:val="0"/>
          <w:numId w:val="5"/>
        </w:numPr>
        <w:spacing w:lineRule="auto" w:line="276"/>
        <w:rPr>
          <w:color w:val="000000"/>
          <w:sz w:val="22"/>
          <w:szCs w:val="22"/>
        </w:rPr>
      </w:pPr>
      <w:r>
        <w:rPr>
          <w:color w:val="000000"/>
          <w:sz w:val="22"/>
          <w:szCs w:val="22"/>
        </w:rPr>
        <w:t>M Sunil kumar  –  Manger,</w:t>
      </w:r>
    </w:p>
    <w:p>
      <w:pPr>
        <w:pStyle w:val="Normal"/>
        <w:spacing w:lineRule="auto" w:line="276"/>
        <w:ind w:left="1004" w:right="0" w:hanging="0"/>
        <w:rPr>
          <w:color w:val="000000"/>
          <w:sz w:val="22"/>
          <w:szCs w:val="22"/>
        </w:rPr>
      </w:pPr>
      <w:r>
        <w:rPr>
          <w:color w:val="000000"/>
          <w:sz w:val="22"/>
          <w:szCs w:val="22"/>
        </w:rPr>
        <w:t>Axis Bank Ltd, Gudivada.</w:t>
      </w:r>
    </w:p>
    <w:p>
      <w:pPr>
        <w:pStyle w:val="Normal"/>
        <w:spacing w:lineRule="auto" w:line="276"/>
        <w:ind w:left="1004" w:right="0" w:hanging="0"/>
        <w:rPr>
          <w:color w:val="000000"/>
          <w:sz w:val="22"/>
          <w:szCs w:val="22"/>
        </w:rPr>
      </w:pPr>
      <w:r>
        <w:rPr>
          <w:color w:val="000000"/>
          <w:sz w:val="22"/>
          <w:szCs w:val="22"/>
        </w:rPr>
        <w:t xml:space="preserve">09966383830 (M) </w:t>
      </w:r>
    </w:p>
    <w:p>
      <w:pPr>
        <w:pStyle w:val="Normal"/>
        <w:spacing w:lineRule="auto" w:line="276"/>
        <w:ind w:left="1004" w:right="0" w:hanging="0"/>
        <w:rPr>
          <w:color w:val="000000"/>
          <w:sz w:val="22"/>
          <w:szCs w:val="22"/>
        </w:rPr>
      </w:pPr>
      <w:r>
        <w:rPr>
          <w:color w:val="000000"/>
          <w:sz w:val="22"/>
          <w:szCs w:val="22"/>
        </w:rPr>
      </w:r>
    </w:p>
    <w:p>
      <w:pPr>
        <w:pStyle w:val="Normal"/>
        <w:spacing w:lineRule="auto" w:line="276"/>
        <w:rPr>
          <w:sz w:val="22"/>
          <w:szCs w:val="22"/>
        </w:rPr>
      </w:pPr>
      <w:r>
        <w:rPr>
          <w:sz w:val="22"/>
          <w:szCs w:val="22"/>
        </w:rPr>
        <w:t>Date</w:t>
        <w:tab/>
        <w:t xml:space="preserve">: </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Place</w:t>
        <w:tab/>
        <w:t>: Gudivada                                                                                                  Signature</w:t>
      </w:r>
    </w:p>
    <w:sectPr>
      <w:footerReference w:type="default" r:id="rId2"/>
      <w:type w:val="nextPage"/>
      <w:pgSz w:w="12240" w:h="15840"/>
      <w:pgMar w:left="1440" w:right="1440" w:header="0" w:top="720" w:footer="60" w:bottom="90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Palatino Linotype">
    <w:charset w:val="00"/>
    <w:family w:val="roman"/>
    <w:pitch w:val="variable"/>
  </w:font>
  <w:font w:name="Verdana">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1" w:color="622423"/>
        <w:left w:val="nil"/>
        <w:bottom w:val="nil"/>
        <w:right w:val="nil"/>
      </w:pBdr>
      <w:rPr>
        <w:rFonts w:cs="" w:ascii="Cambria" w:hAnsi="Cambria"/>
      </w:rPr>
    </w:pPr>
    <w:r>
      <w:rPr>
        <w:rFonts w:cs="" w:ascii="Cambria" w:hAnsi="Cambria"/>
      </w:rPr>
      <w:t>Ravi Kumar Kaki-CV</w:t>
      <w:tab/>
      <w:t xml:space="preserve">Page </w:t>
    </w:r>
    <w:r>
      <w:rPr>
        <w:rFonts w:cs="" w:ascii="Cambria" w:hAnsi="Cambria"/>
      </w:rPr>
      <w:fldChar w:fldCharType="begin"/>
    </w:r>
    <w:r>
      <w:instrText> PAGE </w:instrText>
    </w:r>
    <w:r>
      <w:fldChar w:fldCharType="separate"/>
    </w:r>
    <w:r>
      <w:t>3</w:t>
    </w:r>
    <w:r>
      <w:fldChar w:fldCharType="end"/>
    </w:r>
  </w:p>
  <w:p>
    <w:pPr>
      <w:pStyle w:val="Footer"/>
      <w:rPr/>
    </w:pPr>
    <w:bookmarkStart w:id="2" w:name="__UnoMark__375_1965709415"/>
    <w:bookmarkStart w:id="3" w:name="__UnoMark__375_1965709415"/>
    <w:bookmarkEnd w:id="3"/>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Normal (Web)"/>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d1d92"/>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link w:val="Heading1Char"/>
    <w:rsid w:val="002d1d92"/>
    <w:basedOn w:val="Normal"/>
    <w:next w:val="Normal"/>
    <w:pPr>
      <w:keepNext/>
      <w:outlineLvl w:val="0"/>
    </w:pPr>
    <w:rPr>
      <w:sz w:val="28"/>
      <w:szCs w:val="28"/>
      <w:lang w:val="en-GB"/>
    </w:rPr>
  </w:style>
  <w:style w:type="character" w:styleId="DefaultParagraphFont" w:default="1">
    <w:name w:val="Default Paragraph Font"/>
    <w:uiPriority w:val="1"/>
    <w:semiHidden/>
    <w:unhideWhenUsed/>
    <w:rPr/>
  </w:style>
  <w:style w:type="character" w:styleId="Heading1Char" w:customStyle="1">
    <w:name w:val="Heading 1 Char"/>
    <w:link w:val="Heading1"/>
    <w:rsid w:val="002d1d92"/>
    <w:basedOn w:val="DefaultParagraphFont"/>
    <w:rPr>
      <w:rFonts w:ascii="Times New Roman" w:hAnsi="Times New Roman" w:eastAsia="Times New Roman" w:cs="Times New Roman"/>
      <w:sz w:val="28"/>
      <w:szCs w:val="28"/>
      <w:lang w:val="en-GB"/>
    </w:rPr>
  </w:style>
  <w:style w:type="character" w:styleId="Viewapptext" w:customStyle="1">
    <w:name w:val="view_app_text"/>
    <w:rsid w:val="002d1d92"/>
    <w:basedOn w:val="DefaultParagraphFont"/>
    <w:rPr/>
  </w:style>
  <w:style w:type="character" w:styleId="FooterChar" w:customStyle="1">
    <w:name w:val="Footer Char"/>
    <w:uiPriority w:val="99"/>
    <w:link w:val="Footer"/>
    <w:rsid w:val="002d1d92"/>
    <w:basedOn w:val="DefaultParagraphFont"/>
    <w:rPr>
      <w:rFonts w:ascii="Times New Roman" w:hAnsi="Times New Roman" w:eastAsia="Times New Roman" w:cs="Times New Roman"/>
      <w:sz w:val="24"/>
      <w:szCs w:val="24"/>
    </w:rPr>
  </w:style>
  <w:style w:type="character" w:styleId="HeaderChar" w:customStyle="1">
    <w:name w:val="Header Char"/>
    <w:uiPriority w:val="99"/>
    <w:link w:val="Header"/>
    <w:rsid w:val="002d1d92"/>
    <w:basedOn w:val="DefaultParagraphFont"/>
    <w:rPr>
      <w:rFonts w:ascii="Times New Roman" w:hAnsi="Times New Roman" w:eastAsia="Times New Roman" w:cs="Times New Roman"/>
      <w:sz w:val="24"/>
      <w:szCs w:val="24"/>
    </w:rPr>
  </w:style>
  <w:style w:type="character" w:styleId="BalloonTextChar" w:customStyle="1">
    <w:name w:val="Balloon Text Char"/>
    <w:uiPriority w:val="99"/>
    <w:semiHidden/>
    <w:link w:val="BalloonText"/>
    <w:rsid w:val="002d1d92"/>
    <w:basedOn w:val="DefaultParagraphFont"/>
    <w:rPr>
      <w:rFonts w:ascii="Tahoma" w:hAnsi="Tahoma" w:eastAsia="Times New Roman" w:cs="Tahoma"/>
      <w:sz w:val="16"/>
      <w:szCs w:val="16"/>
    </w:rPr>
  </w:style>
  <w:style w:type="character" w:styleId="InternetLink">
    <w:name w:val="Internet Link"/>
    <w:uiPriority w:val="99"/>
    <w:unhideWhenUsed/>
    <w:rsid w:val="002d1d92"/>
    <w:basedOn w:val="DefaultParagraphFont"/>
    <w:rPr>
      <w:color w:val="0000FF"/>
      <w:u w:val="single"/>
      <w:lang w:val="zxx" w:eastAsia="zxx" w:bidi="zxx"/>
    </w:rPr>
  </w:style>
  <w:style w:type="character" w:styleId="Appleconvertedspace" w:customStyle="1">
    <w:name w:val="apple-converted-space"/>
    <w:rsid w:val="002870a4"/>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uiPriority w:val="99"/>
    <w:link w:val="FooterChar"/>
    <w:rsid w:val="002d1d92"/>
    <w:basedOn w:val="Normal"/>
    <w:pPr>
      <w:tabs>
        <w:tab w:val="center" w:pos="4320" w:leader="none"/>
        <w:tab w:val="right" w:pos="8640" w:leader="none"/>
      </w:tabs>
    </w:pPr>
    <w:rPr/>
  </w:style>
  <w:style w:type="paragraph" w:styleId="NormalWeb">
    <w:name w:val="Normal (Web)"/>
    <w:rsid w:val="002d1d92"/>
    <w:basedOn w:val="Normal"/>
    <w:pPr>
      <w:spacing w:before="0" w:after="280"/>
    </w:pPr>
    <w:rPr>
      <w:rFonts w:eastAsia="SimSun"/>
      <w:lang w:eastAsia="zh-CN"/>
    </w:rPr>
  </w:style>
  <w:style w:type="paragraph" w:styleId="Header">
    <w:name w:val="Header"/>
    <w:uiPriority w:val="99"/>
    <w:unhideWhenUsed/>
    <w:link w:val="HeaderChar"/>
    <w:rsid w:val="002d1d92"/>
    <w:basedOn w:val="Normal"/>
    <w:pPr>
      <w:tabs>
        <w:tab w:val="center" w:pos="4680" w:leader="none"/>
        <w:tab w:val="right" w:pos="9360" w:leader="none"/>
      </w:tabs>
    </w:pPr>
    <w:rPr/>
  </w:style>
  <w:style w:type="paragraph" w:styleId="BalloonText">
    <w:name w:val="Balloon Text"/>
    <w:uiPriority w:val="99"/>
    <w:semiHidden/>
    <w:unhideWhenUsed/>
    <w:link w:val="BalloonTextChar"/>
    <w:rsid w:val="002d1d92"/>
    <w:basedOn w:val="Normal"/>
    <w:pPr/>
    <w:rPr>
      <w:rFonts w:ascii="Tahoma" w:hAnsi="Tahoma" w:cs="Tahoma"/>
      <w:sz w:val="16"/>
      <w:szCs w:val="16"/>
    </w:rPr>
  </w:style>
  <w:style w:type="paragraph" w:styleId="ListParagraph">
    <w:name w:val="List Paragraph"/>
    <w:uiPriority w:val="34"/>
    <w:qFormat/>
    <w:rsid w:val="002d1d92"/>
    <w:basedOn w:val="Normal"/>
    <w:pPr>
      <w:spacing w:before="0" w:after="0"/>
      <w:ind w:left="720" w:right="0" w:hanging="0"/>
      <w:contextualSpacing/>
    </w:pPr>
    <w:rPr/>
  </w:style>
  <w:style w:type="paragraph" w:styleId="Default" w:customStyle="1">
    <w:name w:val="Default"/>
    <w:rsid w:val="002d1d92"/>
    <w:pPr>
      <w:widowControl/>
      <w:suppressAutoHyphens w:val="true"/>
      <w:bidi w:val="0"/>
      <w:spacing w:lineRule="auto" w:line="240" w:before="0" w:after="0"/>
      <w:jc w:val="left"/>
    </w:pPr>
    <w:rPr>
      <w:rFonts w:ascii="Palatino Linotype" w:hAnsi="Palatino Linotype" w:eastAsia="Times New Roman" w:cs="Palatino Linotype"/>
      <w:color w:val="000000"/>
      <w:sz w:val="24"/>
      <w:szCs w:val="24"/>
      <w:lang w:val="en-US" w:eastAsia="en-US" w:bidi="ar-SA"/>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d1d92"/>
    <w:pPr>
      <w:spacing w:line="240" w:lineRule="auto" w:after="0"/>
    </w:pPr>
    <w:rPr>
      <w:sz w:val="20"/>
      <w:szCs w:val="20"/>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2014-07-08T12:57:00Z</dcterms:created>
  <dc:creator>Sudheer</dc:creator>
  <dc:language>en-US</dc:language>
  <cp:lastModifiedBy>ADMIN</cp:lastModifiedBy>
  <cp:lastPrinted>2015-11-05T16:39:01Z</cp:lastPrinted>
  <dcterms:modified xsi:type="dcterms:W3CDTF">2015-09-19T05:18:00Z</dcterms:modified>
  <cp:revision>21</cp:revision>
</cp:coreProperties>
</file>