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18B65C"/>
          <w:sz w:val="30"/>
          <w:szCs w:val="30"/>
          <w:lang w:val="en-US"/>
        </w:rPr>
      </w:pPr>
      <w:r>
        <w:rPr>
          <w:rFonts w:ascii="Helvetica" w:hAnsi="Helvetica" w:cs="Helvetica"/>
          <w:color w:val="18B65C"/>
          <w:sz w:val="30"/>
          <w:szCs w:val="30"/>
          <w:lang w:val="en-US"/>
        </w:rPr>
        <w:t>how confident do you feel about your ability to lead diverse team activities?</w:t>
      </w:r>
    </w:p>
    <w:p w:rsidR="00103CD9" w:rsidRDefault="00103CD9" w:rsidP="00341867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103CD9">
        <w:rPr>
          <w:rFonts w:ascii="Helvetica" w:hAnsi="Helvetica" w:cs="Helvetica"/>
          <w:color w:val="000000"/>
          <w:lang w:val="en-US"/>
        </w:rPr>
        <w:t>For the past three years, I had experiences of working with international students with open mind. The survey gathered by Gorla and Lam showed that openminded leader could make team work together [1]. However, for me, the diversity of culture and my personality are the limitation for being a leader. Govindarajan and Gupta said that a good leader has the abilities to eliminate the communication barrier in a group that caused by the diversity of cultures and solve the disagreement between them [2]. When my group member had conflicting, I could not make the project process as planned. I like avoiding conflicting which makes people hard to trust my decision. I think once I overcame my personalities; I still have a chance to be a good leader. Therefore, in this semester, I will learn the confliction solution from my classmates, rather than being a leader.</w:t>
      </w:r>
      <w:r>
        <w:rPr>
          <w:rFonts w:ascii="Helvetica" w:hAnsi="Helvetica" w:cs="Helvetica"/>
          <w:color w:val="000000"/>
          <w:lang w:val="en-US"/>
        </w:rPr>
        <w:t xml:space="preserve"> </w:t>
      </w: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References: [1] </w:t>
      </w:r>
      <w:r w:rsidR="0017618F" w:rsidRPr="0017618F">
        <w:rPr>
          <w:noProof/>
        </w:rPr>
        <w:t xml:space="preserve">N. Gorla and Y. W. Lam, "Who should work with whom?: building effective software project teams," </w:t>
      </w:r>
      <w:r w:rsidR="0017618F" w:rsidRPr="0017618F">
        <w:rPr>
          <w:i/>
          <w:noProof/>
        </w:rPr>
        <w:t xml:space="preserve">Communications of the ACM, </w:t>
      </w:r>
      <w:r w:rsidR="0017618F" w:rsidRPr="0017618F">
        <w:rPr>
          <w:noProof/>
        </w:rPr>
        <w:t>vol. 47, no. 6, pp. 79-82, 2004.</w:t>
      </w:r>
      <w:r w:rsidR="0017618F">
        <w:rPr>
          <w:noProof/>
        </w:rPr>
        <w:t xml:space="preserve"> [2]</w:t>
      </w:r>
      <w:r w:rsidR="0017618F" w:rsidRPr="0017618F">
        <w:rPr>
          <w:noProof/>
        </w:rPr>
        <w:t xml:space="preserve"> </w:t>
      </w:r>
      <w:r w:rsidR="0017618F" w:rsidRPr="0017618F">
        <w:rPr>
          <w:noProof/>
        </w:rPr>
        <w:t xml:space="preserve">V. Govindarajan and A. K. Gupta, "Building an effective global business team," </w:t>
      </w:r>
      <w:r w:rsidR="0017618F" w:rsidRPr="0017618F">
        <w:rPr>
          <w:i/>
          <w:noProof/>
        </w:rPr>
        <w:t xml:space="preserve">MIT Sloan Management Review, </w:t>
      </w:r>
      <w:r w:rsidR="0017618F" w:rsidRPr="0017618F">
        <w:rPr>
          <w:noProof/>
        </w:rPr>
        <w:t>vol. 42, no. 4, p. 63, 2001</w:t>
      </w:r>
      <w:r w:rsidR="00262EE4">
        <w:rPr>
          <w:noProof/>
        </w:rPr>
        <w:t>.</w:t>
      </w: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20A603"/>
          <w:lang w:val="en-US"/>
        </w:rPr>
      </w:pPr>
      <w:r>
        <w:rPr>
          <w:rFonts w:ascii="Helvetica" w:hAnsi="Helvetica" w:cs="Helvetica"/>
          <w:color w:val="20A603"/>
          <w:lang w:val="en-US"/>
        </w:rPr>
        <w:t>how confident do you feel about justifying, interpreting and communicating decisions to technical and non-technical audiences?</w:t>
      </w:r>
    </w:p>
    <w:p w:rsidR="00103CD9" w:rsidRDefault="00103CD9" w:rsidP="003418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103CD9">
        <w:rPr>
          <w:rFonts w:ascii="Helvetica Neue" w:hAnsi="Helvetica Neue" w:cs="Helvetica Neue"/>
          <w:color w:val="000000"/>
          <w:lang w:val="en-US"/>
        </w:rPr>
        <w:t>I have some experiences of communicating people who are from either non-technical or professional fields. I always tried my best to describe a topic as simple as possible to audiences and I do not refuse to know their questions about my decisions, I know a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>udiences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>’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 xml:space="preserve"> questions can help me find audiences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>’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 xml:space="preserve"> needs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>，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 xml:space="preserve"> moreover, letting audiences participate science communication is scientists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>’</w:t>
      </w:r>
      <w:r w:rsidRPr="00103CD9">
        <w:rPr>
          <w:rFonts w:ascii="Helvetica Neue" w:hAnsi="Helvetica Neue" w:cs="Helvetica Neue" w:hint="eastAsia"/>
          <w:color w:val="000000"/>
          <w:lang w:val="en-US"/>
        </w:rPr>
        <w:t xml:space="preserve"> responsibility [1]. However, when I described a programming algorithm wrote in math, sometimes I have to neglect rare symbol</w:t>
      </w:r>
      <w:r w:rsidRPr="00103CD9">
        <w:rPr>
          <w:rFonts w:ascii="Helvetica Neue" w:hAnsi="Helvetica Neue" w:cs="Helvetica Neue"/>
          <w:color w:val="000000"/>
          <w:lang w:val="en-US"/>
        </w:rPr>
        <w:t xml:space="preserve">s, it makes audiences hard to find which part of a formula I was talking.  Because SFIA (Skills Framework for the Information Age) defined that decision communication skill is one of the Business skills [2]. Thus, in this semester, I need to </w:t>
      </w:r>
      <w:proofErr w:type="spellStart"/>
      <w:r w:rsidRPr="00103CD9">
        <w:rPr>
          <w:rFonts w:ascii="Helvetica Neue" w:hAnsi="Helvetica Neue" w:cs="Helvetica Neue"/>
          <w:color w:val="000000"/>
          <w:lang w:val="en-US"/>
        </w:rPr>
        <w:t>memorise</w:t>
      </w:r>
      <w:proofErr w:type="spellEnd"/>
      <w:r w:rsidRPr="00103CD9">
        <w:rPr>
          <w:rFonts w:ascii="Helvetica Neue" w:hAnsi="Helvetica Neue" w:cs="Helvetica Neue"/>
          <w:color w:val="000000"/>
          <w:lang w:val="en-US"/>
        </w:rPr>
        <w:t xml:space="preserve"> more English presented forms and words to refine my abilities of exchanges my ideas with audiences of different technology backgrounds.</w:t>
      </w:r>
    </w:p>
    <w:p w:rsidR="000B1003" w:rsidRDefault="00467A1E" w:rsidP="003418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References:</w:t>
      </w:r>
      <w:r w:rsidR="006979D9">
        <w:rPr>
          <w:rFonts w:ascii="Helvetica Neue" w:hAnsi="Helvetica Neue" w:cs="Helvetica Neue"/>
          <w:color w:val="000000"/>
          <w:lang w:val="en-US"/>
        </w:rPr>
        <w:fldChar w:fldCharType="begin"/>
      </w:r>
      <w:r w:rsidR="006979D9">
        <w:rPr>
          <w:rFonts w:ascii="Helvetica Neue" w:hAnsi="Helvetica Neue" w:cs="Helvetica Neue"/>
          <w:color w:val="000000"/>
          <w:lang w:val="en-US"/>
        </w:rPr>
        <w:instrText xml:space="preserve"> ADDIN EN.CITE &lt;EndNote&gt;&lt;Cite&gt;&lt;Author&gt;Rogers&lt;/Author&gt;&lt;Year&gt;2000&lt;/Year&gt;&lt;RecNum&gt;6&lt;/RecNum&gt;&lt;DisplayText&gt;[1]&lt;/DisplayText&gt;&lt;record&gt;&lt;rec-number&gt;6&lt;/rec-number&gt;&lt;foreign-keys&gt;&lt;key app="EN" db-id="r92x0wasfzsdxletez35f9f9vfa0trfzrffw" timestamp="1532874210"&gt;6&lt;/key&gt;&lt;/foreign-keys&gt;&lt;ref-type name="Journal Article"&gt;17&lt;/ref-type&gt;&lt;contributors&gt;&lt;authors&gt;&lt;author&gt;Rogers, Carol L&lt;/author&gt;&lt;/authors&gt;&lt;/contributors&gt;&lt;titles&gt;&lt;title&gt;Making the audience a key participant in the science communication process&lt;/title&gt;&lt;secondary-title&gt;Science and engineering ethics&lt;/secondary-title&gt;&lt;/titles&gt;&lt;periodical&gt;&lt;full-title&gt;Science and engineering ethics&lt;/full-title&gt;&lt;/periodical&gt;&lt;pages&gt;553-557&lt;/pages&gt;&lt;volume&gt;6&lt;/volume&gt;&lt;number&gt;4&lt;/number&gt;&lt;dates&gt;&lt;year&gt;2000&lt;/year&gt;&lt;/dates&gt;&lt;isbn&gt;1353-3452&lt;/isbn&gt;&lt;urls&gt;&lt;/urls&gt;&lt;/record&gt;&lt;/Cite&gt;&lt;/EndNote&gt;</w:instrText>
      </w:r>
      <w:r w:rsidR="006979D9">
        <w:rPr>
          <w:rFonts w:ascii="Helvetica Neue" w:hAnsi="Helvetica Neue" w:cs="Helvetica Neue"/>
          <w:color w:val="000000"/>
          <w:lang w:val="en-US"/>
        </w:rPr>
        <w:fldChar w:fldCharType="separate"/>
      </w:r>
      <w:r w:rsidR="006979D9">
        <w:rPr>
          <w:rFonts w:ascii="Helvetica Neue" w:hAnsi="Helvetica Neue" w:cs="Helvetica Neue"/>
          <w:noProof/>
          <w:color w:val="000000"/>
          <w:lang w:val="en-US"/>
        </w:rPr>
        <w:t>[1]</w:t>
      </w:r>
      <w:r w:rsidR="006979D9">
        <w:rPr>
          <w:rFonts w:ascii="Helvetica Neue" w:hAnsi="Helvetica Neue" w:cs="Helvetica Neue"/>
          <w:color w:val="000000"/>
          <w:lang w:val="en-US"/>
        </w:rPr>
        <w:fldChar w:fldCharType="end"/>
      </w:r>
      <w:r w:rsidR="006979D9" w:rsidRPr="006979D9">
        <w:rPr>
          <w:noProof/>
        </w:rPr>
        <w:t xml:space="preserve"> </w:t>
      </w:r>
      <w:r w:rsidR="006979D9" w:rsidRPr="006979D9">
        <w:rPr>
          <w:noProof/>
        </w:rPr>
        <w:t xml:space="preserve">C. L. Rogers, "Making the audience a key participant in the science communication process," </w:t>
      </w:r>
      <w:r w:rsidR="006979D9" w:rsidRPr="006979D9">
        <w:rPr>
          <w:i/>
          <w:noProof/>
        </w:rPr>
        <w:t xml:space="preserve">Science and engineering ethics, </w:t>
      </w:r>
      <w:r w:rsidR="006979D9" w:rsidRPr="006979D9">
        <w:rPr>
          <w:noProof/>
        </w:rPr>
        <w:t>vol. 6, no. 4, pp. 553-557, 2000.</w:t>
      </w:r>
      <w:r w:rsidR="006979D9">
        <w:rPr>
          <w:noProof/>
        </w:rPr>
        <w:t xml:space="preserve"> [2]</w:t>
      </w:r>
      <w:r w:rsidR="006979D9" w:rsidRPr="006979D9">
        <w:rPr>
          <w:noProof/>
        </w:rPr>
        <w:t xml:space="preserve"> </w:t>
      </w:r>
      <w:r w:rsidR="006979D9" w:rsidRPr="006979D9">
        <w:rPr>
          <w:noProof/>
        </w:rPr>
        <w:t>S. FUNDATION, "SFIA6, The complete reference guide, Skills Framework for the Information Age," ed, 2014.</w:t>
      </w:r>
      <w:r w:rsidR="006979D9">
        <w:rPr>
          <w:rFonts w:ascii="Helvetica Neue" w:hAnsi="Helvetica Neue" w:cs="Helvetica Neue"/>
          <w:color w:val="000000"/>
          <w:lang w:val="en-US"/>
        </w:rPr>
        <w:t xml:space="preserve"> </w:t>
      </w:r>
    </w:p>
    <w:p w:rsidR="00467A1E" w:rsidRDefault="00467A1E" w:rsidP="00341867">
      <w:pPr>
        <w:autoSpaceDE w:val="0"/>
        <w:autoSpaceDN w:val="0"/>
        <w:adjustRightInd w:val="0"/>
        <w:rPr>
          <w:rFonts w:ascii="Helvetica" w:hAnsi="Helvetica" w:cs="Helvetica"/>
          <w:color w:val="18B65C"/>
          <w:sz w:val="30"/>
          <w:szCs w:val="30"/>
          <w:lang w:val="en-US"/>
        </w:rPr>
      </w:pP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18B65C"/>
          <w:sz w:val="30"/>
          <w:szCs w:val="30"/>
          <w:lang w:val="en-US"/>
        </w:rPr>
      </w:pPr>
      <w:r>
        <w:rPr>
          <w:rFonts w:ascii="Helvetica" w:hAnsi="Helvetica" w:cs="Helvetica"/>
          <w:color w:val="18B65C"/>
          <w:sz w:val="30"/>
          <w:szCs w:val="30"/>
          <w:lang w:val="en-US"/>
        </w:rPr>
        <w:t>how confident do you feel about your ability to negotiate decisions with technical and non-technical audiences?</w:t>
      </w:r>
    </w:p>
    <w:p w:rsidR="00341867" w:rsidRDefault="006979D9" w:rsidP="003418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79D9">
        <w:rPr>
          <w:rFonts w:ascii="Helvetica Neue" w:hAnsi="Helvetica Neue" w:cs="Helvetica Neue"/>
          <w:color w:val="000000"/>
          <w:lang w:val="en-US"/>
        </w:rPr>
        <w:t xml:space="preserve">I have some experiences of communicate my decisions but not on negotiation.  As Brett said, negotiating ideas is one of the essential business skills in a multicultural team and the consulting by sharing information is a strategy to help solve team conflicts [1]. In my old experiences, I usually agreed with the ideas that the dominant team member satisfied, and I rarely tried to exchange and convince people to adopt my ideas. These actions of mine showed my weak abilities of </w:t>
      </w:r>
      <w:r w:rsidRPr="006979D9">
        <w:rPr>
          <w:rFonts w:ascii="Helvetica Neue" w:hAnsi="Helvetica Neue" w:cs="Helvetica Neue"/>
          <w:color w:val="000000"/>
          <w:lang w:val="en-US"/>
        </w:rPr>
        <w:lastRenderedPageBreak/>
        <w:t>conflict solving, at the same time, they affect my abilities in leadership. To satisfy the level-3 basic requirements of Business skills in SFIA (Skills Fram</w:t>
      </w:r>
      <w:r>
        <w:rPr>
          <w:rFonts w:ascii="Helvetica Neue" w:hAnsi="Helvetica Neue" w:cs="Helvetica Neue"/>
          <w:color w:val="000000"/>
          <w:lang w:val="en-US"/>
        </w:rPr>
        <w:t xml:space="preserve">ework for the Information Age) </w:t>
      </w:r>
      <w:r w:rsidRPr="006979D9">
        <w:rPr>
          <w:rFonts w:ascii="Helvetica Neue" w:hAnsi="Helvetica Neue" w:cs="Helvetica Neue"/>
          <w:color w:val="000000"/>
          <w:lang w:val="en-US"/>
        </w:rPr>
        <w:t>[2], in this semester, except learning the strategies of conflation solution by being a team member, I will also try to interact with people and exchange my decisions actively.</w:t>
      </w:r>
    </w:p>
    <w:p w:rsidR="006979D9" w:rsidRPr="006979D9" w:rsidRDefault="006979D9" w:rsidP="006979D9">
      <w:pPr>
        <w:pStyle w:val="EndNoteBibliography"/>
        <w:ind w:left="720" w:hanging="720"/>
        <w:rPr>
          <w:noProof/>
        </w:rPr>
      </w:pPr>
      <w:r>
        <w:rPr>
          <w:rFonts w:ascii="Helvetica Neue" w:hAnsi="Helvetica Neue" w:cs="Helvetica Neue"/>
          <w:color w:val="000000"/>
          <w:lang w:val="en-US"/>
        </w:rPr>
        <w:t>References: [1]</w:t>
      </w:r>
      <w:r w:rsidRPr="006979D9">
        <w:rPr>
          <w:noProof/>
        </w:rPr>
        <w:t xml:space="preserve"> </w:t>
      </w:r>
      <w:r w:rsidRPr="006979D9">
        <w:rPr>
          <w:noProof/>
        </w:rPr>
        <w:t xml:space="preserve">J. M. Brett, </w:t>
      </w:r>
      <w:r w:rsidRPr="006979D9">
        <w:rPr>
          <w:i/>
          <w:noProof/>
        </w:rPr>
        <w:t>Negotiating globally: How to negotiate deals, resolve disputes, and make decisions across cultural boundaries</w:t>
      </w:r>
      <w:r w:rsidRPr="006979D9">
        <w:rPr>
          <w:noProof/>
        </w:rPr>
        <w:t>. John Wiley &amp; Sons, 2007.</w:t>
      </w:r>
      <w:r>
        <w:rPr>
          <w:noProof/>
        </w:rPr>
        <w:t>[2]</w:t>
      </w:r>
      <w:r w:rsidRPr="006979D9">
        <w:rPr>
          <w:noProof/>
        </w:rPr>
        <w:t xml:space="preserve"> </w:t>
      </w:r>
      <w:r w:rsidRPr="006979D9">
        <w:rPr>
          <w:noProof/>
        </w:rPr>
        <w:t>S. FUNDATION, "SFIA6, The complete reference guide, Skills Framework for the Information Age," ed, 2014.</w:t>
      </w:r>
    </w:p>
    <w:p w:rsidR="006979D9" w:rsidRDefault="006979D9" w:rsidP="003418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</w:t>
      </w:r>
    </w:p>
    <w:p w:rsidR="00341867" w:rsidRDefault="00341867" w:rsidP="00341867">
      <w:pPr>
        <w:autoSpaceDE w:val="0"/>
        <w:autoSpaceDN w:val="0"/>
        <w:adjustRightInd w:val="0"/>
        <w:rPr>
          <w:rFonts w:ascii="Helvetica" w:hAnsi="Helvetica" w:cs="Helvetica"/>
          <w:color w:val="18B65C"/>
          <w:sz w:val="30"/>
          <w:szCs w:val="30"/>
          <w:lang w:val="en-US"/>
        </w:rPr>
      </w:pPr>
      <w:r>
        <w:rPr>
          <w:rFonts w:ascii="Helvetica" w:hAnsi="Helvetica" w:cs="Helvetica"/>
          <w:color w:val="18B65C"/>
          <w:sz w:val="30"/>
          <w:szCs w:val="30"/>
          <w:lang w:val="en-US"/>
        </w:rPr>
        <w:t>how confident do you feel about your ability to apply ethics in practice?</w:t>
      </w:r>
    </w:p>
    <w:p w:rsidR="008D55DC" w:rsidRDefault="006979D9" w:rsidP="00341867">
      <w:pPr>
        <w:rPr>
          <w:rFonts w:ascii="Helvetica" w:hAnsi="Helvetica" w:cs="Helvetica"/>
          <w:color w:val="000000"/>
          <w:lang w:val="en-US"/>
        </w:rPr>
      </w:pPr>
      <w:r w:rsidRPr="006979D9">
        <w:rPr>
          <w:rFonts w:ascii="Helvetica" w:hAnsi="Helvetica" w:cs="Helvetica"/>
          <w:color w:val="000000"/>
          <w:lang w:val="en-US"/>
        </w:rPr>
        <w:t xml:space="preserve">I understand the importance of ethics at work and I have high confidence in my ethic abilities by knowing the SFIA defined that complying with the ethics code is the fundamental business skill [1]. For instance, I worked an MRI experiment. I followed the environment risk rules that I did not bring any water and wear metallic stuff into the MRI room. Since the research was not public, I did not publish any resources belong to the experiment. I think I already have a period to practice and discipline the ethic during my experiment work. Those MRI experiments can prove my business abilities in ethic. In this semester, I will keep my high </w:t>
      </w:r>
      <w:proofErr w:type="spellStart"/>
      <w:r w:rsidRPr="006979D9">
        <w:rPr>
          <w:rFonts w:ascii="Helvetica" w:hAnsi="Helvetica" w:cs="Helvetica"/>
          <w:color w:val="000000"/>
          <w:lang w:val="en-US"/>
        </w:rPr>
        <w:t>professionalise</w:t>
      </w:r>
      <w:proofErr w:type="spellEnd"/>
      <w:r w:rsidRPr="006979D9">
        <w:rPr>
          <w:rFonts w:ascii="Helvetica" w:hAnsi="Helvetica" w:cs="Helvetica"/>
          <w:color w:val="000000"/>
          <w:lang w:val="en-US"/>
        </w:rPr>
        <w:t xml:space="preserve"> of business ethics.</w:t>
      </w:r>
    </w:p>
    <w:p w:rsidR="006979D9" w:rsidRDefault="006979D9" w:rsidP="00341867">
      <w:pPr>
        <w:rPr>
          <w:noProof/>
        </w:rPr>
      </w:pPr>
      <w:r>
        <w:rPr>
          <w:rFonts w:ascii="Helvetica" w:hAnsi="Helvetica" w:cs="Helvetica"/>
          <w:color w:val="000000"/>
          <w:lang w:val="en-US"/>
        </w:rPr>
        <w:t>References:</w:t>
      </w:r>
      <w:r w:rsidRPr="006979D9">
        <w:rPr>
          <w:noProof/>
        </w:rPr>
        <w:t xml:space="preserve"> </w:t>
      </w:r>
      <w:r>
        <w:rPr>
          <w:noProof/>
        </w:rPr>
        <w:t>[</w:t>
      </w:r>
      <w:r w:rsidR="00EE0549">
        <w:rPr>
          <w:noProof/>
        </w:rPr>
        <w:t>1</w:t>
      </w:r>
      <w:r>
        <w:rPr>
          <w:noProof/>
        </w:rPr>
        <w:t>]</w:t>
      </w:r>
      <w:r w:rsidRPr="006979D9">
        <w:rPr>
          <w:noProof/>
        </w:rPr>
        <w:t>S. FUNDATION, "SFIA6, The complete reference guide, Skills Framework for the Information Age," ed, 2014.</w:t>
      </w:r>
    </w:p>
    <w:p w:rsidR="00103CD9" w:rsidRDefault="00103CD9" w:rsidP="00341867">
      <w:pPr>
        <w:rPr>
          <w:noProof/>
        </w:rPr>
      </w:pPr>
    </w:p>
    <w:p w:rsidR="00103CD9" w:rsidRDefault="00103CD9" w:rsidP="00341867">
      <w:bookmarkStart w:id="0" w:name="_GoBack"/>
      <w:bookmarkEnd w:id="0"/>
    </w:p>
    <w:sectPr w:rsidR="00103CD9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x0wasfzsdxletez35f9f9vfa0trfzrffw&quot;&gt;My EndNote Library&lt;record-ids&gt;&lt;item&gt;3&lt;/item&gt;&lt;item&gt;6&lt;/item&gt;&lt;/record-ids&gt;&lt;/item&gt;&lt;/Libraries&gt;"/>
  </w:docVars>
  <w:rsids>
    <w:rsidRoot w:val="00341867"/>
    <w:rsid w:val="000A0A24"/>
    <w:rsid w:val="000B1003"/>
    <w:rsid w:val="000B67D7"/>
    <w:rsid w:val="000D3F90"/>
    <w:rsid w:val="00103CD9"/>
    <w:rsid w:val="0017618F"/>
    <w:rsid w:val="001B503F"/>
    <w:rsid w:val="001C0594"/>
    <w:rsid w:val="0023290C"/>
    <w:rsid w:val="00262EE4"/>
    <w:rsid w:val="002821D5"/>
    <w:rsid w:val="00295016"/>
    <w:rsid w:val="00310868"/>
    <w:rsid w:val="00341867"/>
    <w:rsid w:val="00351BF7"/>
    <w:rsid w:val="003648D3"/>
    <w:rsid w:val="00375214"/>
    <w:rsid w:val="003914A7"/>
    <w:rsid w:val="003A3DA5"/>
    <w:rsid w:val="003B10C1"/>
    <w:rsid w:val="003D3E74"/>
    <w:rsid w:val="004558F5"/>
    <w:rsid w:val="00467A1E"/>
    <w:rsid w:val="00472BB9"/>
    <w:rsid w:val="004B6429"/>
    <w:rsid w:val="004C6D2A"/>
    <w:rsid w:val="004F0762"/>
    <w:rsid w:val="00523297"/>
    <w:rsid w:val="00532CF3"/>
    <w:rsid w:val="00547880"/>
    <w:rsid w:val="00567375"/>
    <w:rsid w:val="00657EBD"/>
    <w:rsid w:val="00673B92"/>
    <w:rsid w:val="006952FA"/>
    <w:rsid w:val="006979D9"/>
    <w:rsid w:val="00701169"/>
    <w:rsid w:val="00722F68"/>
    <w:rsid w:val="007A4DA7"/>
    <w:rsid w:val="008158CA"/>
    <w:rsid w:val="00821482"/>
    <w:rsid w:val="0082738A"/>
    <w:rsid w:val="008435D4"/>
    <w:rsid w:val="0085679A"/>
    <w:rsid w:val="0086049C"/>
    <w:rsid w:val="00870451"/>
    <w:rsid w:val="00874F16"/>
    <w:rsid w:val="008942C8"/>
    <w:rsid w:val="008B259F"/>
    <w:rsid w:val="009257E9"/>
    <w:rsid w:val="009459AE"/>
    <w:rsid w:val="0095217E"/>
    <w:rsid w:val="009755D2"/>
    <w:rsid w:val="00A128CC"/>
    <w:rsid w:val="00A24E7F"/>
    <w:rsid w:val="00A54D26"/>
    <w:rsid w:val="00A778AC"/>
    <w:rsid w:val="00AC4EFD"/>
    <w:rsid w:val="00B91497"/>
    <w:rsid w:val="00BD5F96"/>
    <w:rsid w:val="00C12BB2"/>
    <w:rsid w:val="00C522A8"/>
    <w:rsid w:val="00C76EE8"/>
    <w:rsid w:val="00D735EA"/>
    <w:rsid w:val="00D83269"/>
    <w:rsid w:val="00E50211"/>
    <w:rsid w:val="00E533A7"/>
    <w:rsid w:val="00E61A73"/>
    <w:rsid w:val="00E86D23"/>
    <w:rsid w:val="00EC77C3"/>
    <w:rsid w:val="00EE0549"/>
    <w:rsid w:val="00EE5704"/>
    <w:rsid w:val="00F35BE2"/>
    <w:rsid w:val="00F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6045"/>
  <w14:defaultImageDpi w14:val="32767"/>
  <w15:chartTrackingRefBased/>
  <w15:docId w15:val="{BB73A22E-AE0C-454A-832E-2056B437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7618F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8F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17618F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1761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E1EA398-DF13-1D42-A18B-30B984A6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8</cp:revision>
  <dcterms:created xsi:type="dcterms:W3CDTF">2018-07-29T14:27:00Z</dcterms:created>
  <dcterms:modified xsi:type="dcterms:W3CDTF">2018-07-29T15:12:00Z</dcterms:modified>
</cp:coreProperties>
</file>