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B3B5E" w14:textId="77777777" w:rsidR="001F3138" w:rsidRPr="001F3138" w:rsidRDefault="001F3138" w:rsidP="001F3138">
      <w:r w:rsidRPr="001F3138">
        <w:rPr>
          <w:b/>
          <w:bCs/>
        </w:rPr>
        <w:t>Retrospectiva – Ciclo 3</w:t>
      </w:r>
    </w:p>
    <w:p w14:paraId="5F5164D5" w14:textId="77777777" w:rsidR="001F3138" w:rsidRPr="001F3138" w:rsidRDefault="001F3138" w:rsidP="001F3138">
      <w:r w:rsidRPr="001F3138">
        <w:rPr>
          <w:b/>
          <w:bCs/>
        </w:rPr>
        <w:t xml:space="preserve">1. ¿Cuáles fueron los </w:t>
      </w:r>
      <w:proofErr w:type="spellStart"/>
      <w:r w:rsidRPr="001F3138">
        <w:rPr>
          <w:b/>
          <w:bCs/>
        </w:rPr>
        <w:t>mini-ciclos</w:t>
      </w:r>
      <w:proofErr w:type="spellEnd"/>
      <w:r w:rsidRPr="001F3138">
        <w:rPr>
          <w:b/>
          <w:bCs/>
        </w:rPr>
        <w:t xml:space="preserve"> definidos? Justifíquenlos.</w:t>
      </w:r>
    </w:p>
    <w:p w14:paraId="5096177E" w14:textId="77777777" w:rsidR="001F3138" w:rsidRPr="001F3138" w:rsidRDefault="001F3138" w:rsidP="001F3138">
      <w:pPr>
        <w:numPr>
          <w:ilvl w:val="0"/>
          <w:numId w:val="1"/>
        </w:numPr>
      </w:pPr>
      <w:r w:rsidRPr="001F3138">
        <w:rPr>
          <w:b/>
          <w:bCs/>
        </w:rPr>
        <w:t xml:space="preserve">MC1 – </w:t>
      </w:r>
      <w:proofErr w:type="spellStart"/>
      <w:r w:rsidRPr="001F3138">
        <w:rPr>
          <w:b/>
          <w:bCs/>
        </w:rPr>
        <w:t>Refactor</w:t>
      </w:r>
      <w:proofErr w:type="spellEnd"/>
      <w:r w:rsidRPr="001F3138">
        <w:rPr>
          <w:b/>
          <w:bCs/>
        </w:rPr>
        <w:t xml:space="preserve"> con Symbol.</w:t>
      </w:r>
      <w:r w:rsidRPr="001F3138">
        <w:t xml:space="preserve"> Se creó la clase Symbol y las ruedas pasaron a guardar una referencia al símbolo que muestran, en lugar de un índice. Iba primero porque cambia la estructura de </w:t>
      </w:r>
      <w:proofErr w:type="spellStart"/>
      <w:r w:rsidRPr="001F3138">
        <w:t>SlotMachine</w:t>
      </w:r>
      <w:proofErr w:type="spellEnd"/>
      <w:r w:rsidRPr="001F3138">
        <w:t xml:space="preserve"> y Wheel, y todo lo demás depende de ella.</w:t>
      </w:r>
    </w:p>
    <w:p w14:paraId="29102DFE" w14:textId="77777777" w:rsidR="001F3138" w:rsidRPr="001F3138" w:rsidRDefault="001F3138" w:rsidP="001F3138">
      <w:pPr>
        <w:numPr>
          <w:ilvl w:val="0"/>
          <w:numId w:val="1"/>
        </w:numPr>
      </w:pPr>
      <w:r w:rsidRPr="001F3138">
        <w:rPr>
          <w:b/>
          <w:bCs/>
        </w:rPr>
        <w:t>MC2 – Correcciones de los ciclos 1 y 2.</w:t>
      </w:r>
      <w:r w:rsidRPr="001F3138">
        <w:t xml:space="preserve"> No se admiten símbolos repetidos, </w:t>
      </w:r>
      <w:proofErr w:type="spellStart"/>
      <w:r w:rsidRPr="001F3138">
        <w:t>delSymbol</w:t>
      </w:r>
      <w:proofErr w:type="spellEnd"/>
      <w:r w:rsidRPr="001F3138">
        <w:t xml:space="preserve"> no borra el símbolo de una rueda fija y </w:t>
      </w:r>
      <w:proofErr w:type="spellStart"/>
      <w:proofErr w:type="gramStart"/>
      <w:r w:rsidRPr="001F3138">
        <w:t>distinctSymbols</w:t>
      </w:r>
      <w:proofErr w:type="spellEnd"/>
      <w:r w:rsidRPr="001F3138">
        <w:t>(</w:t>
      </w:r>
      <w:proofErr w:type="gramEnd"/>
      <w:r w:rsidRPr="001F3138">
        <w:t xml:space="preserve">) cuenta los símbolos visibles. Además, las pruebas de unidad quedaron con el formato </w:t>
      </w:r>
      <w:proofErr w:type="spellStart"/>
      <w:r w:rsidRPr="001F3138">
        <w:rPr>
          <w:i/>
          <w:iCs/>
        </w:rPr>
        <w:t>should</w:t>
      </w:r>
      <w:proofErr w:type="spellEnd"/>
      <w:r w:rsidRPr="001F3138">
        <w:rPr>
          <w:i/>
          <w:iCs/>
        </w:rPr>
        <w:t xml:space="preserve"> / </w:t>
      </w:r>
      <w:proofErr w:type="spellStart"/>
      <w:r w:rsidRPr="001F3138">
        <w:rPr>
          <w:i/>
          <w:iCs/>
        </w:rPr>
        <w:t>shouldNot</w:t>
      </w:r>
      <w:proofErr w:type="spellEnd"/>
      <w:r w:rsidRPr="001F3138">
        <w:t>. Se hizo antes de extender para no construir el ciclo 3 sobre errores.</w:t>
      </w:r>
    </w:p>
    <w:p w14:paraId="6CC12E5B" w14:textId="77777777" w:rsidR="001F3138" w:rsidRPr="001F3138" w:rsidRDefault="001F3138" w:rsidP="001F3138">
      <w:pPr>
        <w:numPr>
          <w:ilvl w:val="0"/>
          <w:numId w:val="1"/>
        </w:numPr>
      </w:pPr>
      <w:r w:rsidRPr="001F3138">
        <w:rPr>
          <w:b/>
          <w:bCs/>
        </w:rPr>
        <w:t xml:space="preserve">MC3 – Requisito 13: </w:t>
      </w:r>
      <w:proofErr w:type="spellStart"/>
      <w:r w:rsidRPr="001F3138">
        <w:rPr>
          <w:b/>
          <w:bCs/>
        </w:rPr>
        <w:t>SlotMachine</w:t>
      </w:r>
      <w:proofErr w:type="spellEnd"/>
      <w:r w:rsidRPr="001F3138">
        <w:rPr>
          <w:b/>
          <w:bCs/>
        </w:rPr>
        <w:t>(n).</w:t>
      </w:r>
      <w:r w:rsidRPr="001F3138">
        <w:t xml:space="preserve"> Máquina de n ruedas y n símbolos de colores distintos, inicializada al azar y nunca en </w:t>
      </w:r>
      <w:proofErr w:type="spellStart"/>
      <w:r w:rsidRPr="001F3138">
        <w:t>jackpot</w:t>
      </w:r>
      <w:proofErr w:type="spellEnd"/>
      <w:r w:rsidRPr="001F3138">
        <w:t xml:space="preserve">. Es la base de la </w:t>
      </w:r>
      <w:proofErr w:type="spellStart"/>
      <w:r w:rsidRPr="001F3138">
        <w:rPr>
          <w:i/>
          <w:iCs/>
        </w:rPr>
        <w:t>testing</w:t>
      </w:r>
      <w:proofErr w:type="spellEnd"/>
      <w:r w:rsidRPr="001F3138">
        <w:rPr>
          <w:i/>
          <w:iCs/>
        </w:rPr>
        <w:t xml:space="preserve"> </w:t>
      </w:r>
      <w:proofErr w:type="spellStart"/>
      <w:r w:rsidRPr="001F3138">
        <w:rPr>
          <w:i/>
          <w:iCs/>
        </w:rPr>
        <w:t>tool</w:t>
      </w:r>
      <w:proofErr w:type="spellEnd"/>
      <w:r w:rsidRPr="001F3138">
        <w:t>.</w:t>
      </w:r>
    </w:p>
    <w:p w14:paraId="4A1C4508" w14:textId="77777777" w:rsidR="001F3138" w:rsidRPr="001F3138" w:rsidRDefault="001F3138" w:rsidP="001F3138">
      <w:pPr>
        <w:numPr>
          <w:ilvl w:val="0"/>
          <w:numId w:val="1"/>
        </w:numPr>
      </w:pPr>
      <w:r w:rsidRPr="001F3138">
        <w:rPr>
          <w:b/>
          <w:bCs/>
        </w:rPr>
        <w:t xml:space="preserve">MC4 – Requisito 14: </w:t>
      </w:r>
      <w:proofErr w:type="spellStart"/>
      <w:r w:rsidRPr="001F3138">
        <w:rPr>
          <w:b/>
          <w:bCs/>
        </w:rPr>
        <w:t>solve</w:t>
      </w:r>
      <w:proofErr w:type="spellEnd"/>
      <w:r w:rsidRPr="001F3138">
        <w:rPr>
          <w:b/>
          <w:bCs/>
        </w:rPr>
        <w:t>(n).</w:t>
      </w:r>
      <w:r w:rsidRPr="001F3138">
        <w:t xml:space="preserve"> Algoritmo de solución usando solo </w:t>
      </w:r>
      <w:proofErr w:type="spellStart"/>
      <w:r w:rsidRPr="001F3138">
        <w:t>SlotMachine</w:t>
      </w:r>
      <w:proofErr w:type="spellEnd"/>
      <w:r w:rsidRPr="001F3138">
        <w:t xml:space="preserve">(n), </w:t>
      </w:r>
      <w:proofErr w:type="gramStart"/>
      <w:r w:rsidRPr="001F3138">
        <w:t>spin(</w:t>
      </w:r>
      <w:proofErr w:type="spellStart"/>
      <w:proofErr w:type="gramEnd"/>
      <w:r w:rsidRPr="001F3138">
        <w:t>wheel</w:t>
      </w:r>
      <w:proofErr w:type="spellEnd"/>
      <w:r w:rsidRPr="001F3138">
        <w:t xml:space="preserve">, </w:t>
      </w:r>
      <w:proofErr w:type="spellStart"/>
      <w:r w:rsidRPr="001F3138">
        <w:t>steps</w:t>
      </w:r>
      <w:proofErr w:type="spellEnd"/>
      <w:r w:rsidRPr="001F3138">
        <w:t xml:space="preserve">) y </w:t>
      </w:r>
      <w:proofErr w:type="spellStart"/>
      <w:proofErr w:type="gramStart"/>
      <w:r w:rsidRPr="001F3138">
        <w:t>distinctSymbols</w:t>
      </w:r>
      <w:proofErr w:type="spellEnd"/>
      <w:r w:rsidRPr="001F3138">
        <w:t>(</w:t>
      </w:r>
      <w:proofErr w:type="gramEnd"/>
      <w:r w:rsidRPr="001F3138">
        <w:t>), con la máquina invisible.</w:t>
      </w:r>
    </w:p>
    <w:p w14:paraId="39911401" w14:textId="77777777" w:rsidR="001F3138" w:rsidRPr="001F3138" w:rsidRDefault="001F3138" w:rsidP="001F3138">
      <w:pPr>
        <w:numPr>
          <w:ilvl w:val="0"/>
          <w:numId w:val="1"/>
        </w:numPr>
      </w:pPr>
      <w:r w:rsidRPr="001F3138">
        <w:rPr>
          <w:b/>
          <w:bCs/>
        </w:rPr>
        <w:t xml:space="preserve">MC5 – Requisito 15: </w:t>
      </w:r>
      <w:proofErr w:type="spellStart"/>
      <w:r w:rsidRPr="001F3138">
        <w:rPr>
          <w:b/>
          <w:bCs/>
        </w:rPr>
        <w:t>simulate</w:t>
      </w:r>
      <w:proofErr w:type="spellEnd"/>
      <w:r w:rsidRPr="001F3138">
        <w:rPr>
          <w:b/>
          <w:bCs/>
        </w:rPr>
        <w:t>(n) y pruebas de aceptación.</w:t>
      </w:r>
      <w:r w:rsidRPr="001F3138">
        <w:t xml:space="preserve"> Simulación visible de la solución y clases de aceptación de los ciclos 2 y 3.</w:t>
      </w:r>
    </w:p>
    <w:p w14:paraId="0DB94AE0" w14:textId="77777777" w:rsidR="001F3138" w:rsidRPr="001F3138" w:rsidRDefault="001F3138" w:rsidP="001F3138">
      <w:pPr>
        <w:numPr>
          <w:ilvl w:val="0"/>
          <w:numId w:val="1"/>
        </w:numPr>
      </w:pPr>
      <w:r w:rsidRPr="001F3138">
        <w:rPr>
          <w:b/>
          <w:bCs/>
        </w:rPr>
        <w:t>MC6 – Diseño en Astah.</w:t>
      </w:r>
      <w:r w:rsidRPr="001F3138">
        <w:t xml:space="preserve"> Actualización del diagrama de clases y de los diagramas de secuencia de los ciclos 1, 2 y 3.</w:t>
      </w:r>
    </w:p>
    <w:p w14:paraId="187A250E" w14:textId="77777777" w:rsidR="001F3138" w:rsidRPr="001F3138" w:rsidRDefault="001F3138" w:rsidP="001F3138">
      <w:r w:rsidRPr="001F3138">
        <w:rPr>
          <w:b/>
          <w:bCs/>
        </w:rPr>
        <w:t xml:space="preserve">2. ¿Cuál es el estado actual del proyecto en términos de </w:t>
      </w:r>
      <w:proofErr w:type="spellStart"/>
      <w:r w:rsidRPr="001F3138">
        <w:rPr>
          <w:b/>
          <w:bCs/>
        </w:rPr>
        <w:t>mini-ciclos</w:t>
      </w:r>
      <w:proofErr w:type="spellEnd"/>
      <w:r w:rsidRPr="001F3138">
        <w:rPr>
          <w:b/>
          <w:bCs/>
        </w:rPr>
        <w:t>? ¿Por qué?</w:t>
      </w:r>
    </w:p>
    <w:p w14:paraId="20EC4DF9" w14:textId="54F44080" w:rsidR="001F3138" w:rsidRPr="001F3138" w:rsidRDefault="001F3138" w:rsidP="001F3138">
      <w:r w:rsidRPr="001F3138">
        <w:t xml:space="preserve">Los </w:t>
      </w:r>
      <w:proofErr w:type="spellStart"/>
      <w:r w:rsidRPr="001F3138">
        <w:t>mini-ciclos</w:t>
      </w:r>
      <w:proofErr w:type="spellEnd"/>
      <w:r w:rsidRPr="001F3138">
        <w:t xml:space="preserve"> MC1 a MC5 están completos. El código compila y pasan todas las pruebas de unidad, incluidas </w:t>
      </w:r>
      <w:proofErr w:type="spellStart"/>
      <w:r w:rsidRPr="001F3138">
        <w:t>SlotMachineContestTest</w:t>
      </w:r>
      <w:proofErr w:type="spellEnd"/>
      <w:r w:rsidRPr="001F3138">
        <w:t xml:space="preserve"> y </w:t>
      </w:r>
      <w:proofErr w:type="spellStart"/>
      <w:r w:rsidRPr="001F3138">
        <w:t>SlotMachineContestCTest</w:t>
      </w:r>
      <w:proofErr w:type="spellEnd"/>
      <w:r w:rsidRPr="001F3138">
        <w:t xml:space="preserve">. En las pruebas de </w:t>
      </w:r>
      <w:proofErr w:type="spellStart"/>
      <w:r w:rsidRPr="001F3138">
        <w:t>solve</w:t>
      </w:r>
      <w:proofErr w:type="spellEnd"/>
      <w:r w:rsidRPr="001F3138">
        <w:t xml:space="preserve"> se verificó que llega al </w:t>
      </w:r>
      <w:proofErr w:type="spellStart"/>
      <w:r w:rsidRPr="001F3138">
        <w:t>jackpot</w:t>
      </w:r>
      <w:proofErr w:type="spellEnd"/>
      <w:r w:rsidRPr="001F3138">
        <w:t xml:space="preserve"> para todo n entre 2 y 50. MC6 está </w:t>
      </w:r>
      <w:r>
        <w:t xml:space="preserve">bastante incompleto, solo se hizo modificaciones en </w:t>
      </w:r>
      <w:proofErr w:type="spellStart"/>
      <w:r>
        <w:t>el</w:t>
      </w:r>
      <w:proofErr w:type="spellEnd"/>
      <w:r>
        <w:t xml:space="preserve"> diagrama de clases y faltan los diagramas de secuencia, mal manejo del tiempo.</w:t>
      </w:r>
    </w:p>
    <w:p w14:paraId="247812AA" w14:textId="77777777" w:rsidR="001F3138" w:rsidRPr="001F3138" w:rsidRDefault="001F3138" w:rsidP="001F3138">
      <w:r w:rsidRPr="001F3138">
        <w:rPr>
          <w:b/>
          <w:bCs/>
        </w:rPr>
        <w:t>3. ¿Cuál fue el tiempo total invertido por cada uno? (Horas/Hombre)</w:t>
      </w:r>
    </w:p>
    <w:p w14:paraId="2D70C8FE" w14:textId="0236E310" w:rsidR="001F3138" w:rsidRPr="001F3138" w:rsidRDefault="001F3138" w:rsidP="001F3138">
      <w:r w:rsidRPr="001F3138">
        <w:t xml:space="preserve">Andrés Felipe Mora Casas: </w:t>
      </w:r>
      <w:r>
        <w:t>10</w:t>
      </w:r>
      <w:r w:rsidRPr="001F3138">
        <w:t xml:space="preserve"> horas en este ciclo. </w:t>
      </w:r>
    </w:p>
    <w:p w14:paraId="5ADB8BD1" w14:textId="77777777" w:rsidR="001F3138" w:rsidRPr="001F3138" w:rsidRDefault="001F3138" w:rsidP="001F3138">
      <w:r w:rsidRPr="001F3138">
        <w:rPr>
          <w:b/>
          <w:bCs/>
        </w:rPr>
        <w:t>4. ¿Cuál consideran fue el mayor logro? ¿Por qué?</w:t>
      </w:r>
    </w:p>
    <w:p w14:paraId="338FBF12" w14:textId="54DDA9BE" w:rsidR="001F3138" w:rsidRPr="001F3138" w:rsidRDefault="001F3138" w:rsidP="001F3138">
      <w:r w:rsidRPr="001F3138">
        <w:t>Resolver el problema de la maratón</w:t>
      </w:r>
      <w:r>
        <w:t>.</w:t>
      </w:r>
      <w:r w:rsidRPr="001F3138">
        <w:t xml:space="preserve"> La solución tiene tres fases:</w:t>
      </w:r>
    </w:p>
    <w:p w14:paraId="2CA1EFD4" w14:textId="77777777" w:rsidR="001F3138" w:rsidRPr="001F3138" w:rsidRDefault="001F3138" w:rsidP="001F3138">
      <w:pPr>
        <w:numPr>
          <w:ilvl w:val="0"/>
          <w:numId w:val="2"/>
        </w:numPr>
      </w:pPr>
      <w:r w:rsidRPr="001F3138">
        <w:lastRenderedPageBreak/>
        <w:t>separar las ruedas hasta que todas muestren símbolos distintos;</w:t>
      </w:r>
    </w:p>
    <w:p w14:paraId="5B7A6D22" w14:textId="77777777" w:rsidR="001F3138" w:rsidRPr="001F3138" w:rsidRDefault="001F3138" w:rsidP="001F3138">
      <w:pPr>
        <w:numPr>
          <w:ilvl w:val="0"/>
          <w:numId w:val="2"/>
        </w:numPr>
      </w:pPr>
      <w:r w:rsidRPr="001F3138">
        <w:t>mover un paso la rueda 1 y medir en qué posición de cada rueda el número de símbolos distintos es máximo;</w:t>
      </w:r>
    </w:p>
    <w:p w14:paraId="02B99862" w14:textId="77777777" w:rsidR="001F3138" w:rsidRPr="001F3138" w:rsidRDefault="001F3138" w:rsidP="001F3138">
      <w:pPr>
        <w:numPr>
          <w:ilvl w:val="0"/>
          <w:numId w:val="2"/>
        </w:numPr>
      </w:pPr>
      <w:r w:rsidRPr="001F3138">
        <w:t>alinear todas las ruedas.</w:t>
      </w:r>
    </w:p>
    <w:p w14:paraId="251791B7" w14:textId="77777777" w:rsidR="001F3138" w:rsidRPr="001F3138" w:rsidRDefault="001F3138" w:rsidP="001F3138">
      <w:r w:rsidRPr="001F3138">
        <w:t>Hace menos de 2n² + 2n consultas, unas 5100 para n = 50, por debajo del límite de 10 000 del problema.</w:t>
      </w:r>
    </w:p>
    <w:p w14:paraId="143DD01C" w14:textId="77777777" w:rsidR="001F3138" w:rsidRPr="001F3138" w:rsidRDefault="001F3138" w:rsidP="001F3138">
      <w:r w:rsidRPr="001F3138">
        <w:rPr>
          <w:b/>
          <w:bCs/>
        </w:rPr>
        <w:t>5. ¿Cuál consideran que fue el mayor problema técnico? ¿Qué hicieron para resolverlo?</w:t>
      </w:r>
    </w:p>
    <w:p w14:paraId="22657640" w14:textId="77777777" w:rsidR="001F3138" w:rsidRPr="001F3138" w:rsidRDefault="001F3138" w:rsidP="001F3138">
      <w:r w:rsidRPr="001F3138">
        <w:t>Encontrar cómo saber con qué rueda coincide otra, si la única información disponible es k, el número de símbolos distintos. Cuando todas las ruedas muestran símbolos diferentes, mover cualquier rueda siempre da el mismo k, así que no hay información. La solución fue mover un paso la rueda de referencia: su símbolo original queda como el único que no se ve, y la posición donde k es máximo indica exactamente cuánto rotar cada rueda.</w:t>
      </w:r>
    </w:p>
    <w:p w14:paraId="297631F2" w14:textId="77777777" w:rsidR="001F3138" w:rsidRPr="001F3138" w:rsidRDefault="001F3138" w:rsidP="001F3138">
      <w:r w:rsidRPr="001F3138">
        <w:t xml:space="preserve">Otro problema fue que, en las pruebas de aceptación, quedaban dibujadas figuras de máquinas anteriores. Se resolvió extendiendo </w:t>
      </w:r>
      <w:proofErr w:type="spellStart"/>
      <w:r w:rsidRPr="001F3138">
        <w:t>Canvas</w:t>
      </w:r>
      <w:proofErr w:type="spellEnd"/>
      <w:r w:rsidRPr="001F3138">
        <w:t xml:space="preserve"> con el método </w:t>
      </w:r>
      <w:proofErr w:type="spellStart"/>
      <w:proofErr w:type="gramStart"/>
      <w:r w:rsidRPr="001F3138">
        <w:t>clear</w:t>
      </w:r>
      <w:proofErr w:type="spellEnd"/>
      <w:r w:rsidRPr="001F3138">
        <w:t>(</w:t>
      </w:r>
      <w:proofErr w:type="gramEnd"/>
      <w:r w:rsidRPr="001F3138">
        <w:t>).</w:t>
      </w:r>
    </w:p>
    <w:p w14:paraId="3666C956" w14:textId="77777777" w:rsidR="001F3138" w:rsidRPr="001F3138" w:rsidRDefault="001F3138" w:rsidP="001F3138">
      <w:r w:rsidRPr="001F3138">
        <w:rPr>
          <w:b/>
          <w:bCs/>
        </w:rPr>
        <w:t>6. ¿Qué hicieron bien como equipo? ¿Qué se comprometen a hacer para mejorar los resultados?</w:t>
      </w:r>
    </w:p>
    <w:p w14:paraId="2046B977" w14:textId="77777777" w:rsidR="001F3138" w:rsidRPr="001F3138" w:rsidRDefault="001F3138" w:rsidP="001F3138">
      <w:r w:rsidRPr="001F3138">
        <w:t xml:space="preserve">Lo que hice bien fue corregir los errores de los ciclos anteriores antes de extender, y apoyarme en las pruebas de unidad para hacer el </w:t>
      </w:r>
      <w:proofErr w:type="spellStart"/>
      <w:r w:rsidRPr="001F3138">
        <w:t>refactor</w:t>
      </w:r>
      <w:proofErr w:type="spellEnd"/>
      <w:r w:rsidRPr="001F3138">
        <w:t xml:space="preserve"> sin romper lo que ya funcionaba. Para mejorar, me comprometo a empezar antes. Este ciclo se concentró en poco tiempo, y trabajando solo es más importante repartir el trabajo a lo largo de la semana y actualizar los diagramas a la par del código.</w:t>
      </w:r>
    </w:p>
    <w:p w14:paraId="5445E02C" w14:textId="77777777" w:rsidR="001F3138" w:rsidRPr="001F3138" w:rsidRDefault="001F3138" w:rsidP="001F3138">
      <w:r w:rsidRPr="001F3138">
        <w:rPr>
          <w:b/>
          <w:bCs/>
        </w:rPr>
        <w:t>7. Considerando las prácticas XP incluidas en los laboratorios, ¿cuál fue la más útil? ¿Por qué?</w:t>
      </w:r>
    </w:p>
    <w:p w14:paraId="17B5DEF0" w14:textId="77777777" w:rsidR="001F3138" w:rsidRPr="001F3138" w:rsidRDefault="001F3138" w:rsidP="001F3138">
      <w:r w:rsidRPr="001F3138">
        <w:t xml:space="preserve">El </w:t>
      </w:r>
      <w:proofErr w:type="spellStart"/>
      <w:r w:rsidRPr="001F3138">
        <w:rPr>
          <w:i/>
          <w:iCs/>
        </w:rPr>
        <w:t>refactoring</w:t>
      </w:r>
      <w:proofErr w:type="spellEnd"/>
      <w:r w:rsidRPr="001F3138">
        <w:t xml:space="preserve"> apoyado en pruebas de unidad. Al introducir Symbol y cambiar el comportamiento de </w:t>
      </w:r>
      <w:proofErr w:type="spellStart"/>
      <w:proofErr w:type="gramStart"/>
      <w:r w:rsidRPr="001F3138">
        <w:t>distinctSymbols</w:t>
      </w:r>
      <w:proofErr w:type="spellEnd"/>
      <w:r w:rsidRPr="001F3138">
        <w:t>(</w:t>
      </w:r>
      <w:proofErr w:type="gramEnd"/>
      <w:r w:rsidRPr="001F3138">
        <w:t>), las pruebas mostraron de inmediato qué se había roto. Así se pudo modificar la estructura con seguridad.</w:t>
      </w:r>
    </w:p>
    <w:p w14:paraId="373666B1" w14:textId="77777777" w:rsidR="001F3138" w:rsidRPr="001F3138" w:rsidRDefault="001F3138" w:rsidP="001F3138">
      <w:r w:rsidRPr="001F3138">
        <w:rPr>
          <w:b/>
          <w:bCs/>
        </w:rPr>
        <w:t>8. ¿Qué referencias usaron? ¿Cuál fue la más útil?</w:t>
      </w:r>
    </w:p>
    <w:p w14:paraId="3D0E7569" w14:textId="77777777" w:rsidR="001F3138" w:rsidRPr="001F3138" w:rsidRDefault="001F3138" w:rsidP="001F3138">
      <w:pPr>
        <w:numPr>
          <w:ilvl w:val="0"/>
          <w:numId w:val="3"/>
        </w:numPr>
        <w:rPr>
          <w:lang w:val="en-US"/>
        </w:rPr>
      </w:pPr>
      <w:r w:rsidRPr="001F3138">
        <w:rPr>
          <w:lang w:val="en-US"/>
        </w:rPr>
        <w:t xml:space="preserve">ICPC Foundation. (2025). </w:t>
      </w:r>
      <w:r w:rsidRPr="001F3138">
        <w:rPr>
          <w:i/>
          <w:iCs/>
          <w:lang w:val="en-US"/>
        </w:rPr>
        <w:t>49th ICPC World Championship – Problem I: Slot Machine</w:t>
      </w:r>
      <w:r w:rsidRPr="001F3138">
        <w:rPr>
          <w:lang w:val="en-US"/>
        </w:rPr>
        <w:t xml:space="preserve"> [</w:t>
      </w:r>
      <w:proofErr w:type="spellStart"/>
      <w:r w:rsidRPr="001F3138">
        <w:rPr>
          <w:lang w:val="en-US"/>
        </w:rPr>
        <w:t>Enunciado</w:t>
      </w:r>
      <w:proofErr w:type="spellEnd"/>
      <w:r w:rsidRPr="001F3138">
        <w:rPr>
          <w:lang w:val="en-US"/>
        </w:rPr>
        <w:t xml:space="preserve"> del </w:t>
      </w:r>
      <w:proofErr w:type="spellStart"/>
      <w:r w:rsidRPr="001F3138">
        <w:rPr>
          <w:lang w:val="en-US"/>
        </w:rPr>
        <w:t>problema</w:t>
      </w:r>
      <w:proofErr w:type="spellEnd"/>
      <w:r w:rsidRPr="001F3138">
        <w:rPr>
          <w:lang w:val="en-US"/>
        </w:rPr>
        <w:t>].</w:t>
      </w:r>
    </w:p>
    <w:p w14:paraId="6EBB0034" w14:textId="77777777" w:rsidR="001F3138" w:rsidRPr="001F3138" w:rsidRDefault="001F3138" w:rsidP="001F3138">
      <w:pPr>
        <w:numPr>
          <w:ilvl w:val="0"/>
          <w:numId w:val="3"/>
        </w:numPr>
      </w:pPr>
      <w:r w:rsidRPr="001F3138">
        <w:rPr>
          <w:lang w:val="en-US"/>
        </w:rPr>
        <w:lastRenderedPageBreak/>
        <w:t>Oracle. (</w:t>
      </w:r>
      <w:proofErr w:type="spellStart"/>
      <w:r w:rsidRPr="001F3138">
        <w:rPr>
          <w:lang w:val="en-US"/>
        </w:rPr>
        <w:t>s.f.</w:t>
      </w:r>
      <w:proofErr w:type="spellEnd"/>
      <w:r w:rsidRPr="001F3138">
        <w:rPr>
          <w:lang w:val="en-US"/>
        </w:rPr>
        <w:t xml:space="preserve">). </w:t>
      </w:r>
      <w:r w:rsidRPr="001F3138">
        <w:rPr>
          <w:i/>
          <w:iCs/>
          <w:lang w:val="en-US"/>
        </w:rPr>
        <w:t>Java Platform, Standard Edition API Specification</w:t>
      </w:r>
      <w:r w:rsidRPr="001F3138">
        <w:rPr>
          <w:lang w:val="en-US"/>
        </w:rPr>
        <w:t xml:space="preserve">. </w:t>
      </w:r>
      <w:hyperlink r:id="rId5" w:history="1">
        <w:r w:rsidRPr="001F3138">
          <w:rPr>
            <w:rStyle w:val="Hipervnculo"/>
          </w:rPr>
          <w:t>https://docs.oracle.com/en/java/javase/</w:t>
        </w:r>
      </w:hyperlink>
    </w:p>
    <w:p w14:paraId="1703BA89" w14:textId="77777777" w:rsidR="001F3138" w:rsidRPr="001F3138" w:rsidRDefault="001F3138" w:rsidP="001F3138">
      <w:pPr>
        <w:numPr>
          <w:ilvl w:val="0"/>
          <w:numId w:val="3"/>
        </w:numPr>
      </w:pPr>
      <w:r w:rsidRPr="001F3138">
        <w:rPr>
          <w:lang w:val="en-US"/>
        </w:rPr>
        <w:t>JUnit. (</w:t>
      </w:r>
      <w:proofErr w:type="spellStart"/>
      <w:r w:rsidRPr="001F3138">
        <w:rPr>
          <w:lang w:val="en-US"/>
        </w:rPr>
        <w:t>s.f.</w:t>
      </w:r>
      <w:proofErr w:type="spellEnd"/>
      <w:r w:rsidRPr="001F3138">
        <w:rPr>
          <w:lang w:val="en-US"/>
        </w:rPr>
        <w:t xml:space="preserve">). </w:t>
      </w:r>
      <w:r w:rsidRPr="001F3138">
        <w:rPr>
          <w:i/>
          <w:iCs/>
          <w:lang w:val="en-US"/>
        </w:rPr>
        <w:t>JUnit 4 Documentation</w:t>
      </w:r>
      <w:r w:rsidRPr="001F3138">
        <w:rPr>
          <w:lang w:val="en-US"/>
        </w:rPr>
        <w:t xml:space="preserve">. </w:t>
      </w:r>
      <w:hyperlink r:id="rId6" w:history="1">
        <w:r w:rsidRPr="001F3138">
          <w:rPr>
            <w:rStyle w:val="Hipervnculo"/>
          </w:rPr>
          <w:t>https://junit.org/junit4/</w:t>
        </w:r>
      </w:hyperlink>
    </w:p>
    <w:p w14:paraId="0517E620" w14:textId="77777777" w:rsidR="001F3138" w:rsidRPr="001F3138" w:rsidRDefault="001F3138" w:rsidP="001F3138">
      <w:pPr>
        <w:numPr>
          <w:ilvl w:val="0"/>
          <w:numId w:val="3"/>
        </w:numPr>
      </w:pPr>
      <w:r w:rsidRPr="001F3138">
        <w:rPr>
          <w:lang w:val="en-US"/>
        </w:rPr>
        <w:t xml:space="preserve">Beck, K. (2000). </w:t>
      </w:r>
      <w:r w:rsidRPr="001F3138">
        <w:rPr>
          <w:i/>
          <w:iCs/>
          <w:lang w:val="en-US"/>
        </w:rPr>
        <w:t>Extreme Programming Explained: Embrace Change</w:t>
      </w:r>
      <w:r w:rsidRPr="001F3138">
        <w:rPr>
          <w:lang w:val="en-US"/>
        </w:rPr>
        <w:t xml:space="preserve">. </w:t>
      </w:r>
      <w:r w:rsidRPr="001F3138">
        <w:t>Addison-Wesley.</w:t>
      </w:r>
    </w:p>
    <w:p w14:paraId="00E410A0" w14:textId="56C5CFC3" w:rsidR="001F3138" w:rsidRPr="001F3138" w:rsidRDefault="001F3138" w:rsidP="001F3138">
      <w:pPr>
        <w:numPr>
          <w:ilvl w:val="0"/>
          <w:numId w:val="3"/>
        </w:numPr>
      </w:pPr>
      <w:proofErr w:type="spellStart"/>
      <w:r w:rsidRPr="001F3138">
        <w:t>Anthropic</w:t>
      </w:r>
      <w:proofErr w:type="spellEnd"/>
      <w:r w:rsidRPr="001F3138">
        <w:t xml:space="preserve">. (2026). </w:t>
      </w:r>
      <w:r w:rsidRPr="001F3138">
        <w:rPr>
          <w:i/>
          <w:iCs/>
        </w:rPr>
        <w:t>Claude</w:t>
      </w:r>
      <w:r w:rsidRPr="001F3138">
        <w:t xml:space="preserve"> [Asistente de IA].]</w:t>
      </w:r>
    </w:p>
    <w:p w14:paraId="485E8A0A" w14:textId="70932B05" w:rsidR="001F3138" w:rsidRPr="001F3138" w:rsidRDefault="001F3138" w:rsidP="001F3138">
      <w:r w:rsidRPr="001F3138">
        <w:t>La más útil fue el enunciado oficial del problema, porque define las reglas exactas de l</w:t>
      </w:r>
      <w:r>
        <w:t>a herramienta de testeo</w:t>
      </w:r>
      <w:r w:rsidRPr="001F3138">
        <w:t>: solo se conoce k y hay un máximo de 10 000 consultas.</w:t>
      </w:r>
    </w:p>
    <w:p w14:paraId="76EEAECB" w14:textId="77777777" w:rsidR="00047452" w:rsidRDefault="00047452"/>
    <w:sectPr w:rsidR="0004745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7240C5"/>
    <w:multiLevelType w:val="multilevel"/>
    <w:tmpl w:val="17A47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B20987"/>
    <w:multiLevelType w:val="multilevel"/>
    <w:tmpl w:val="43E64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5D1964"/>
    <w:multiLevelType w:val="multilevel"/>
    <w:tmpl w:val="9DDC9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3111724">
    <w:abstractNumId w:val="2"/>
  </w:num>
  <w:num w:numId="2" w16cid:durableId="571353102">
    <w:abstractNumId w:val="0"/>
  </w:num>
  <w:num w:numId="3" w16cid:durableId="13482898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138"/>
    <w:rsid w:val="00047452"/>
    <w:rsid w:val="001F3138"/>
    <w:rsid w:val="003502B9"/>
    <w:rsid w:val="004D728E"/>
    <w:rsid w:val="008637EE"/>
    <w:rsid w:val="00AF2A0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83FAA"/>
  <w15:chartTrackingRefBased/>
  <w15:docId w15:val="{73818375-F653-42B4-BA29-3242353CD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F31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F31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F313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F313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F313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F313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F313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F313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F313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F313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F313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F313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F313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F313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F313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F313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F313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F3138"/>
    <w:rPr>
      <w:rFonts w:eastAsiaTheme="majorEastAsia" w:cstheme="majorBidi"/>
      <w:color w:val="272727" w:themeColor="text1" w:themeTint="D8"/>
    </w:rPr>
  </w:style>
  <w:style w:type="paragraph" w:styleId="Ttulo">
    <w:name w:val="Title"/>
    <w:basedOn w:val="Normal"/>
    <w:next w:val="Normal"/>
    <w:link w:val="TtuloCar"/>
    <w:uiPriority w:val="10"/>
    <w:qFormat/>
    <w:rsid w:val="001F31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F313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F313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F313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F3138"/>
    <w:pPr>
      <w:spacing w:before="160"/>
      <w:jc w:val="center"/>
    </w:pPr>
    <w:rPr>
      <w:i/>
      <w:iCs/>
      <w:color w:val="404040" w:themeColor="text1" w:themeTint="BF"/>
    </w:rPr>
  </w:style>
  <w:style w:type="character" w:customStyle="1" w:styleId="CitaCar">
    <w:name w:val="Cita Car"/>
    <w:basedOn w:val="Fuentedeprrafopredeter"/>
    <w:link w:val="Cita"/>
    <w:uiPriority w:val="29"/>
    <w:rsid w:val="001F3138"/>
    <w:rPr>
      <w:i/>
      <w:iCs/>
      <w:color w:val="404040" w:themeColor="text1" w:themeTint="BF"/>
    </w:rPr>
  </w:style>
  <w:style w:type="paragraph" w:styleId="Prrafodelista">
    <w:name w:val="List Paragraph"/>
    <w:basedOn w:val="Normal"/>
    <w:uiPriority w:val="34"/>
    <w:qFormat/>
    <w:rsid w:val="001F3138"/>
    <w:pPr>
      <w:ind w:left="720"/>
      <w:contextualSpacing/>
    </w:pPr>
  </w:style>
  <w:style w:type="character" w:styleId="nfasisintenso">
    <w:name w:val="Intense Emphasis"/>
    <w:basedOn w:val="Fuentedeprrafopredeter"/>
    <w:uiPriority w:val="21"/>
    <w:qFormat/>
    <w:rsid w:val="001F3138"/>
    <w:rPr>
      <w:i/>
      <w:iCs/>
      <w:color w:val="0F4761" w:themeColor="accent1" w:themeShade="BF"/>
    </w:rPr>
  </w:style>
  <w:style w:type="paragraph" w:styleId="Citadestacada">
    <w:name w:val="Intense Quote"/>
    <w:basedOn w:val="Normal"/>
    <w:next w:val="Normal"/>
    <w:link w:val="CitadestacadaCar"/>
    <w:uiPriority w:val="30"/>
    <w:qFormat/>
    <w:rsid w:val="001F31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F3138"/>
    <w:rPr>
      <w:i/>
      <w:iCs/>
      <w:color w:val="0F4761" w:themeColor="accent1" w:themeShade="BF"/>
    </w:rPr>
  </w:style>
  <w:style w:type="character" w:styleId="Referenciaintensa">
    <w:name w:val="Intense Reference"/>
    <w:basedOn w:val="Fuentedeprrafopredeter"/>
    <w:uiPriority w:val="32"/>
    <w:qFormat/>
    <w:rsid w:val="001F3138"/>
    <w:rPr>
      <w:b/>
      <w:bCs/>
      <w:smallCaps/>
      <w:color w:val="0F4761" w:themeColor="accent1" w:themeShade="BF"/>
      <w:spacing w:val="5"/>
    </w:rPr>
  </w:style>
  <w:style w:type="character" w:styleId="Hipervnculo">
    <w:name w:val="Hyperlink"/>
    <w:basedOn w:val="Fuentedeprrafopredeter"/>
    <w:uiPriority w:val="99"/>
    <w:unhideWhenUsed/>
    <w:rsid w:val="001F3138"/>
    <w:rPr>
      <w:color w:val="467886" w:themeColor="hyperlink"/>
      <w:u w:val="single"/>
    </w:rPr>
  </w:style>
  <w:style w:type="character" w:styleId="Mencinsinresolver">
    <w:name w:val="Unresolved Mention"/>
    <w:basedOn w:val="Fuentedeprrafopredeter"/>
    <w:uiPriority w:val="99"/>
    <w:semiHidden/>
    <w:unhideWhenUsed/>
    <w:rsid w:val="001F31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junit.org/junit4/" TargetMode="External"/><Relationship Id="rId5" Type="http://schemas.openxmlformats.org/officeDocument/2006/relationships/hyperlink" Target="https://docs.oracle.com/en/java/javase/"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676</Words>
  <Characters>3723</Characters>
  <Application>Microsoft Office Word</Application>
  <DocSecurity>0</DocSecurity>
  <Lines>31</Lines>
  <Paragraphs>8</Paragraphs>
  <ScaleCrop>false</ScaleCrop>
  <Company/>
  <LinksUpToDate>false</LinksUpToDate>
  <CharactersWithSpaces>4391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FELIPE MORA CASAS</dc:creator>
  <cp:keywords/>
  <dc:description/>
  <cp:lastModifiedBy>ANDRES FELIPE MORA CASAS</cp:lastModifiedBy>
  <cp:revision>1</cp:revision>
  <dcterms:created xsi:type="dcterms:W3CDTF">2026-10-02T00:46:00Z</dcterms:created>
  <dcterms:modified xsi:type="dcterms:W3CDTF">2026-10-02T00:55:00Z</dcterms:modified>
</cp:coreProperties>
</file>