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43839" w14:textId="77777777" w:rsidR="00597652" w:rsidRPr="00597652" w:rsidRDefault="00597652" w:rsidP="00F55D2F">
      <w:pPr>
        <w:jc w:val="both"/>
        <w:rPr>
          <w:b/>
          <w:bCs/>
          <w:lang w:val="en-US"/>
        </w:rPr>
      </w:pPr>
      <w:r w:rsidRPr="00597652">
        <w:rPr>
          <w:b/>
          <w:bCs/>
          <w:lang w:val="en-US"/>
        </w:rPr>
        <w:t>“Logistics Cost Insight Framework: Requirements, Data Product Design, and Analytical Approach”</w:t>
      </w:r>
    </w:p>
    <w:p w14:paraId="5C379AD8" w14:textId="31797758" w:rsidR="009D0D83" w:rsidRPr="009D0D83" w:rsidRDefault="009D0D83" w:rsidP="00F55D2F">
      <w:pPr>
        <w:jc w:val="both"/>
        <w:rPr>
          <w:lang w:val="en-US"/>
        </w:rPr>
      </w:pPr>
      <w:r w:rsidRPr="009D0D83">
        <w:rPr>
          <w:lang w:val="en-US"/>
        </w:rPr>
        <w:t>You are working with a business stakeholder who wants to understand the total cost associated with the company’s logistics operations. Using your experience as a data analyst, address the following points:</w:t>
      </w:r>
    </w:p>
    <w:p w14:paraId="5C3C4129" w14:textId="77777777" w:rsidR="009D0D83" w:rsidRPr="009D0D83" w:rsidRDefault="009D0D83" w:rsidP="009D0D83">
      <w:pPr>
        <w:numPr>
          <w:ilvl w:val="0"/>
          <w:numId w:val="1"/>
        </w:numPr>
        <w:rPr>
          <w:lang w:val="en-US"/>
        </w:rPr>
      </w:pPr>
      <w:r w:rsidRPr="009D0D83">
        <w:rPr>
          <w:b/>
          <w:bCs/>
          <w:lang w:val="en-US"/>
        </w:rPr>
        <w:t>Requirement Gathering Approach</w:t>
      </w:r>
      <w:r w:rsidRPr="009D0D83">
        <w:rPr>
          <w:lang w:val="en-US"/>
        </w:rPr>
        <w:br/>
        <w:t>Briefly describe the methodology you would follow to collect and validate business requirements. Explain how you would engage with the stakeholder to elicit the key business questions that the data must answer, ensuring alignment with operational objectives and data availability.</w:t>
      </w:r>
    </w:p>
    <w:p w14:paraId="0E9CA2EE" w14:textId="77777777" w:rsidR="009D0D83" w:rsidRPr="009D0D83" w:rsidRDefault="009D0D83" w:rsidP="009D0D83">
      <w:pPr>
        <w:numPr>
          <w:ilvl w:val="0"/>
          <w:numId w:val="1"/>
        </w:numPr>
        <w:rPr>
          <w:lang w:val="en-US"/>
        </w:rPr>
      </w:pPr>
      <w:r w:rsidRPr="009D0D83">
        <w:rPr>
          <w:b/>
          <w:bCs/>
          <w:lang w:val="en-US"/>
        </w:rPr>
        <w:t>Recommended Data Product</w:t>
      </w:r>
      <w:r w:rsidRPr="009D0D83">
        <w:rPr>
          <w:lang w:val="en-US"/>
        </w:rPr>
        <w:br/>
        <w:t>Propose the type of data product (e.g., dashboard, analytical dataset, KPI report, predictive model, cost</w:t>
      </w:r>
      <w:r w:rsidRPr="009D0D83">
        <w:rPr>
          <w:lang w:val="en-US"/>
        </w:rPr>
        <w:noBreakHyphen/>
        <w:t>allocation tool) that would best address the stakeholder’s need for visibility into logistics costs. Justify why this data product is the most effective solution for decision-making.</w:t>
      </w:r>
    </w:p>
    <w:p w14:paraId="2A23408E" w14:textId="77777777" w:rsidR="009D0D83" w:rsidRPr="009D0D83" w:rsidRDefault="009D0D83" w:rsidP="009D0D83">
      <w:pPr>
        <w:numPr>
          <w:ilvl w:val="0"/>
          <w:numId w:val="1"/>
        </w:numPr>
        <w:rPr>
          <w:lang w:val="en-US"/>
        </w:rPr>
      </w:pPr>
      <w:r w:rsidRPr="009D0D83">
        <w:rPr>
          <w:b/>
          <w:bCs/>
          <w:lang w:val="en-US"/>
        </w:rPr>
        <w:t>Data Quality Assessment</w:t>
      </w:r>
      <w:r w:rsidRPr="009D0D83">
        <w:rPr>
          <w:lang w:val="en-US"/>
        </w:rPr>
        <w:br/>
        <w:t>Identify and describe any potential data issues you might encounter, such as data completeness, accuracy, consistency, missing values, system integration gaps, or lack of standardized cost</w:t>
      </w:r>
      <w:r w:rsidRPr="009D0D83">
        <w:rPr>
          <w:lang w:val="en-US"/>
        </w:rPr>
        <w:noBreakHyphen/>
        <w:t>capture processes. Explain how these issues could impact the analysis and how you would mitigate them.</w:t>
      </w:r>
    </w:p>
    <w:p w14:paraId="257054FD" w14:textId="77777777" w:rsidR="009D0D83" w:rsidRPr="009D0D83" w:rsidRDefault="009D0D83" w:rsidP="009D0D83">
      <w:pPr>
        <w:numPr>
          <w:ilvl w:val="0"/>
          <w:numId w:val="1"/>
        </w:numPr>
        <w:rPr>
          <w:lang w:val="en-US"/>
        </w:rPr>
      </w:pPr>
      <w:r w:rsidRPr="009D0D83">
        <w:rPr>
          <w:b/>
          <w:bCs/>
          <w:lang w:val="en-US"/>
        </w:rPr>
        <w:t>Granularity of the Dashboard</w:t>
      </w:r>
      <w:r w:rsidRPr="009D0D83">
        <w:rPr>
          <w:lang w:val="en-US"/>
        </w:rPr>
        <w:br/>
        <w:t>Define the appropriate level of granularity for presenting the logistics cost information in a dashboard (e.g., cost per shipment, per customer, per route, per region, per month). Explain your reasoning based on analytical needs, stakeholder expectations, data availability, and the decision-making context.</w:t>
      </w:r>
    </w:p>
    <w:p w14:paraId="56A439E3" w14:textId="77777777" w:rsidR="009D0D83" w:rsidRPr="003E0295" w:rsidRDefault="009D0D83">
      <w:pPr>
        <w:rPr>
          <w:lang w:val="en-US"/>
        </w:rPr>
      </w:pPr>
    </w:p>
    <w:p w14:paraId="62D22E9C" w14:textId="0CA8E696" w:rsidR="167D142F" w:rsidRDefault="167D142F" w:rsidP="167D142F">
      <w:pPr>
        <w:rPr>
          <w:lang w:val="en-US"/>
        </w:rPr>
      </w:pPr>
    </w:p>
    <w:p w14:paraId="008A8E34" w14:textId="58A189B1" w:rsidR="1C86E41D" w:rsidRDefault="1C86E41D" w:rsidP="167D142F">
      <w:pPr>
        <w:rPr>
          <w:lang w:val="en-US"/>
        </w:rPr>
      </w:pPr>
      <w:r w:rsidRPr="167D142F">
        <w:rPr>
          <w:lang w:val="en-US"/>
        </w:rPr>
        <w:t>Instructions: Prepare a 20‑minute presentation, followed by a 20‑minute Q&amp;A session. You may use any visualization tool you prefer, including Microsoft Excel.</w:t>
      </w:r>
    </w:p>
    <w:p w14:paraId="42D78EE6" w14:textId="08E68357" w:rsidR="167D142F" w:rsidRDefault="167D142F" w:rsidP="167D142F">
      <w:pPr>
        <w:rPr>
          <w:lang w:val="en-US"/>
        </w:rPr>
      </w:pPr>
    </w:p>
    <w:sectPr w:rsidR="167D142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915E3E"/>
    <w:multiLevelType w:val="multilevel"/>
    <w:tmpl w:val="5E3EF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9456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C30"/>
    <w:rsid w:val="000E3CDB"/>
    <w:rsid w:val="00106201"/>
    <w:rsid w:val="00387841"/>
    <w:rsid w:val="003E0295"/>
    <w:rsid w:val="00407320"/>
    <w:rsid w:val="00574F8D"/>
    <w:rsid w:val="00597652"/>
    <w:rsid w:val="00884710"/>
    <w:rsid w:val="009A4C16"/>
    <w:rsid w:val="009D0D83"/>
    <w:rsid w:val="009F1F5A"/>
    <w:rsid w:val="00E25C30"/>
    <w:rsid w:val="00F55D2F"/>
    <w:rsid w:val="03850015"/>
    <w:rsid w:val="167D142F"/>
    <w:rsid w:val="1BF639BD"/>
    <w:rsid w:val="1C86E41D"/>
    <w:rsid w:val="329BC5A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1B75A"/>
  <w15:chartTrackingRefBased/>
  <w15:docId w15:val="{AD84CB6B-70E9-4BA8-8BA4-F85A30A54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5C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C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C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C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C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C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C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C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C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C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C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C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C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C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C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C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C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C30"/>
    <w:rPr>
      <w:rFonts w:eastAsiaTheme="majorEastAsia" w:cstheme="majorBidi"/>
      <w:color w:val="272727" w:themeColor="text1" w:themeTint="D8"/>
    </w:rPr>
  </w:style>
  <w:style w:type="paragraph" w:styleId="Title">
    <w:name w:val="Title"/>
    <w:basedOn w:val="Normal"/>
    <w:next w:val="Normal"/>
    <w:link w:val="TitleChar"/>
    <w:uiPriority w:val="10"/>
    <w:qFormat/>
    <w:rsid w:val="00E25C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C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C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C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C30"/>
    <w:pPr>
      <w:spacing w:before="160"/>
      <w:jc w:val="center"/>
    </w:pPr>
    <w:rPr>
      <w:i/>
      <w:iCs/>
      <w:color w:val="404040" w:themeColor="text1" w:themeTint="BF"/>
    </w:rPr>
  </w:style>
  <w:style w:type="character" w:customStyle="1" w:styleId="QuoteChar">
    <w:name w:val="Quote Char"/>
    <w:basedOn w:val="DefaultParagraphFont"/>
    <w:link w:val="Quote"/>
    <w:uiPriority w:val="29"/>
    <w:rsid w:val="00E25C30"/>
    <w:rPr>
      <w:i/>
      <w:iCs/>
      <w:color w:val="404040" w:themeColor="text1" w:themeTint="BF"/>
    </w:rPr>
  </w:style>
  <w:style w:type="paragraph" w:styleId="ListParagraph">
    <w:name w:val="List Paragraph"/>
    <w:basedOn w:val="Normal"/>
    <w:uiPriority w:val="34"/>
    <w:qFormat/>
    <w:rsid w:val="00E25C30"/>
    <w:pPr>
      <w:ind w:left="720"/>
      <w:contextualSpacing/>
    </w:pPr>
  </w:style>
  <w:style w:type="character" w:styleId="IntenseEmphasis">
    <w:name w:val="Intense Emphasis"/>
    <w:basedOn w:val="DefaultParagraphFont"/>
    <w:uiPriority w:val="21"/>
    <w:qFormat/>
    <w:rsid w:val="00E25C30"/>
    <w:rPr>
      <w:i/>
      <w:iCs/>
      <w:color w:val="0F4761" w:themeColor="accent1" w:themeShade="BF"/>
    </w:rPr>
  </w:style>
  <w:style w:type="paragraph" w:styleId="IntenseQuote">
    <w:name w:val="Intense Quote"/>
    <w:basedOn w:val="Normal"/>
    <w:next w:val="Normal"/>
    <w:link w:val="IntenseQuoteChar"/>
    <w:uiPriority w:val="30"/>
    <w:qFormat/>
    <w:rsid w:val="00E25C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C30"/>
    <w:rPr>
      <w:i/>
      <w:iCs/>
      <w:color w:val="0F4761" w:themeColor="accent1" w:themeShade="BF"/>
    </w:rPr>
  </w:style>
  <w:style w:type="character" w:styleId="IntenseReference">
    <w:name w:val="Intense Reference"/>
    <w:basedOn w:val="DefaultParagraphFont"/>
    <w:uiPriority w:val="32"/>
    <w:qFormat/>
    <w:rsid w:val="00E25C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f98fc13-03d9-40f0-b013-49818b7a6f4c">
      <Terms xmlns="http://schemas.microsoft.com/office/infopath/2007/PartnerControls"/>
    </lcf76f155ced4ddcb4097134ff3c332f>
    <TaxCatchAll xmlns="f90ceebb-cf09-4a28-83b6-19ac18c07cb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DC2CF00FBDEEA4CAC80C03C3CCBAD86" ma:contentTypeVersion="13" ma:contentTypeDescription="Create a new document." ma:contentTypeScope="" ma:versionID="2335ff07589f46b2c47c6e1105885423">
  <xsd:schema xmlns:xsd="http://www.w3.org/2001/XMLSchema" xmlns:xs="http://www.w3.org/2001/XMLSchema" xmlns:p="http://schemas.microsoft.com/office/2006/metadata/properties" xmlns:ns2="cf98fc13-03d9-40f0-b013-49818b7a6f4c" xmlns:ns3="f90ceebb-cf09-4a28-83b6-19ac18c07cb4" targetNamespace="http://schemas.microsoft.com/office/2006/metadata/properties" ma:root="true" ma:fieldsID="588c28cefd616916c6a0a59a036b08c4" ns2:_="" ns3:_="">
    <xsd:import namespace="cf98fc13-03d9-40f0-b013-49818b7a6f4c"/>
    <xsd:import namespace="f90ceebb-cf09-4a28-83b6-19ac18c07cb4"/>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98fc13-03d9-40f0-b013-49818b7a6f4c"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efc99958-89fd-40bf-a91d-c8fefae10c5b"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0ceebb-cf09-4a28-83b6-19ac18c07cb4"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34e0b69a-23eb-421e-a8df-ce0700d35e21}" ma:internalName="TaxCatchAll" ma:showField="CatchAllData" ma:web="f90ceebb-cf09-4a28-83b6-19ac18c07c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00829D6-B65C-4BDA-8C31-0E62DF6862AE}">
  <ds:schemaRefs>
    <ds:schemaRef ds:uri="http://purl.org/dc/terms/"/>
    <ds:schemaRef ds:uri="http://schemas.openxmlformats.org/package/2006/metadata/core-properties"/>
    <ds:schemaRef ds:uri="http://schemas.microsoft.com/office/2006/metadata/properties"/>
    <ds:schemaRef ds:uri="f90ceebb-cf09-4a28-83b6-19ac18c07cb4"/>
    <ds:schemaRef ds:uri="http://purl.org/dc/elements/1.1/"/>
    <ds:schemaRef ds:uri="cf98fc13-03d9-40f0-b013-49818b7a6f4c"/>
    <ds:schemaRef ds:uri="http://schemas.microsoft.com/office/infopath/2007/PartnerControls"/>
    <ds:schemaRef ds:uri="http://purl.org/dc/dcmitype/"/>
    <ds:schemaRef ds:uri="http://schemas.microsoft.com/office/2006/documentManagement/types"/>
    <ds:schemaRef ds:uri="http://www.w3.org/XML/1998/namespace"/>
  </ds:schemaRefs>
</ds:datastoreItem>
</file>

<file path=customXml/itemProps2.xml><?xml version="1.0" encoding="utf-8"?>
<ds:datastoreItem xmlns:ds="http://schemas.openxmlformats.org/officeDocument/2006/customXml" ds:itemID="{775CAC1E-889D-44B1-B126-B39F7A8CC30D}">
  <ds:schemaRefs>
    <ds:schemaRef ds:uri="http://schemas.microsoft.com/sharepoint/v3/contenttype/forms"/>
  </ds:schemaRefs>
</ds:datastoreItem>
</file>

<file path=customXml/itemProps3.xml><?xml version="1.0" encoding="utf-8"?>
<ds:datastoreItem xmlns:ds="http://schemas.openxmlformats.org/officeDocument/2006/customXml" ds:itemID="{B0C0BE45-B7D2-4AC0-81CA-B3D6CC50EF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98fc13-03d9-40f0-b013-49818b7a6f4c"/>
    <ds:schemaRef ds:uri="f90ceebb-cf09-4a28-83b6-19ac18c07c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244</Words>
  <Characters>1507</Characters>
  <Application>Microsoft Office Word</Application>
  <DocSecurity>0</DocSecurity>
  <Lines>31</Lines>
  <Paragraphs>7</Paragraphs>
  <ScaleCrop>false</ScaleCrop>
  <Company/>
  <LinksUpToDate>false</LinksUpToDate>
  <CharactersWithSpaces>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Abarca, Sonia</dc:creator>
  <cp:keywords/>
  <dc:description/>
  <cp:lastModifiedBy>Badea, Andrada (ext)</cp:lastModifiedBy>
  <cp:revision>2</cp:revision>
  <dcterms:created xsi:type="dcterms:W3CDTF">2026-02-10T10:22:00Z</dcterms:created>
  <dcterms:modified xsi:type="dcterms:W3CDTF">2026-02-10T10:22:00Z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6791f77-3d39-4d72-9277-ac879ec799ed_Enabled">
    <vt:lpwstr>true</vt:lpwstr>
  </property>
  <property fmtid="{D5CDD505-2E9C-101B-9397-08002B2CF9AE}" pid="3" name="MSIP_Label_36791f77-3d39-4d72-9277-ac879ec799ed_SetDate">
    <vt:lpwstr>2026-02-05T22:13:35Z</vt:lpwstr>
  </property>
  <property fmtid="{D5CDD505-2E9C-101B-9397-08002B2CF9AE}" pid="4" name="MSIP_Label_36791f77-3d39-4d72-9277-ac879ec799ed_Method">
    <vt:lpwstr>Standard</vt:lpwstr>
  </property>
  <property fmtid="{D5CDD505-2E9C-101B-9397-08002B2CF9AE}" pid="5" name="MSIP_Label_36791f77-3d39-4d72-9277-ac879ec799ed_Name">
    <vt:lpwstr>restricted-default</vt:lpwstr>
  </property>
  <property fmtid="{D5CDD505-2E9C-101B-9397-08002B2CF9AE}" pid="6" name="MSIP_Label_36791f77-3d39-4d72-9277-ac879ec799ed_SiteId">
    <vt:lpwstr>254ba93e-1f6f-48f3-90e6-e2766664b477</vt:lpwstr>
  </property>
  <property fmtid="{D5CDD505-2E9C-101B-9397-08002B2CF9AE}" pid="7" name="MSIP_Label_36791f77-3d39-4d72-9277-ac879ec799ed_ActionId">
    <vt:lpwstr>1a55dc2c-9991-40ca-83fd-ddb6f3c24dee</vt:lpwstr>
  </property>
  <property fmtid="{D5CDD505-2E9C-101B-9397-08002B2CF9AE}" pid="8" name="MSIP_Label_36791f77-3d39-4d72-9277-ac879ec799ed_ContentBits">
    <vt:lpwstr>0</vt:lpwstr>
  </property>
  <property fmtid="{D5CDD505-2E9C-101B-9397-08002B2CF9AE}" pid="9" name="MSIP_Label_36791f77-3d39-4d72-9277-ac879ec799ed_Tag">
    <vt:lpwstr>10, 3, 0, 1</vt:lpwstr>
  </property>
  <property fmtid="{D5CDD505-2E9C-101B-9397-08002B2CF9AE}" pid="10" name="ContentTypeId">
    <vt:lpwstr>0x0101004DC2CF00FBDEEA4CAC80C03C3CCBAD86</vt:lpwstr>
  </property>
  <property fmtid="{D5CDD505-2E9C-101B-9397-08002B2CF9AE}" pid="11" name="MediaServiceImageTags">
    <vt:lpwstr/>
  </property>
</Properties>
</file>