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09" w:rsidRDefault="00946C5D">
      <w:pPr>
        <w:pStyle w:val="PreformattedText"/>
      </w:pPr>
      <w:bookmarkStart w:id="0" w:name="_GoBack"/>
      <w:bookmarkEnd w:id="0"/>
      <w:r>
        <w:t xml:space="preserve">M2 IF </w:t>
      </w:r>
      <w:proofErr w:type="spellStart"/>
      <w:r>
        <w:t>Apprentissage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Programmation</w:t>
      </w:r>
      <w:proofErr w:type="spellEnd"/>
      <w:r>
        <w:t xml:space="preserve"> par </w:t>
      </w:r>
      <w:proofErr w:type="spellStart"/>
      <w:r>
        <w:t>composants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Spécifications</w:t>
      </w:r>
      <w:proofErr w:type="spellEnd"/>
      <w:r>
        <w:t xml:space="preserve"> du </w:t>
      </w:r>
      <w:proofErr w:type="spellStart"/>
      <w:r>
        <w:t>composant</w:t>
      </w:r>
      <w:proofErr w:type="spellEnd"/>
      <w:r>
        <w:t xml:space="preserve"> 6</w:t>
      </w:r>
    </w:p>
    <w:p w:rsidR="006A1109" w:rsidRDefault="00946C5D">
      <w:pPr>
        <w:pStyle w:val="PreformattedText"/>
      </w:pP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Groupe</w:t>
      </w:r>
      <w:proofErr w:type="spellEnd"/>
      <w:r>
        <w:t xml:space="preserve"> 4</w:t>
      </w:r>
    </w:p>
    <w:p w:rsidR="006A1109" w:rsidRDefault="00946C5D">
      <w:pPr>
        <w:pStyle w:val="PreformattedText"/>
      </w:pPr>
      <w:proofErr w:type="spellStart"/>
      <w:r>
        <w:t>Magali</w:t>
      </w:r>
      <w:proofErr w:type="spellEnd"/>
      <w:r>
        <w:t xml:space="preserve"> BIT</w:t>
      </w:r>
    </w:p>
    <w:p w:rsidR="006A1109" w:rsidRDefault="00946C5D">
      <w:pPr>
        <w:pStyle w:val="PreformattedText"/>
      </w:pPr>
      <w:r>
        <w:t>Laurent MARY</w:t>
      </w:r>
    </w:p>
    <w:p w:rsidR="006A1109" w:rsidRDefault="00946C5D">
      <w:pPr>
        <w:pStyle w:val="PreformattedText"/>
      </w:pPr>
      <w:proofErr w:type="spellStart"/>
      <w:r>
        <w:t>Rémy</w:t>
      </w:r>
      <w:proofErr w:type="spellEnd"/>
      <w:r>
        <w:t xml:space="preserve"> MILIA</w:t>
      </w:r>
    </w:p>
    <w:p w:rsidR="006A1109" w:rsidRDefault="00946C5D">
      <w:pPr>
        <w:pStyle w:val="PreformattedText"/>
      </w:pPr>
      <w:r>
        <w:t>Version Date Auteur(s) Modifications</w:t>
      </w:r>
    </w:p>
    <w:p w:rsidR="006A1109" w:rsidRDefault="00946C5D">
      <w:pPr>
        <w:pStyle w:val="PreformattedText"/>
      </w:pPr>
      <w:proofErr w:type="gramStart"/>
      <w:r>
        <w:t>doc</w:t>
      </w:r>
      <w:proofErr w:type="gramEnd"/>
    </w:p>
    <w:p w:rsidR="006A1109" w:rsidRDefault="00946C5D">
      <w:pPr>
        <w:pStyle w:val="PreformattedText"/>
      </w:pPr>
      <w:r>
        <w:t xml:space="preserve">1.0 21/02/2015 </w:t>
      </w:r>
      <w:proofErr w:type="spellStart"/>
      <w:r>
        <w:t>Magali</w:t>
      </w:r>
      <w:proofErr w:type="spellEnd"/>
      <w:r>
        <w:t xml:space="preserve"> BIT Version </w:t>
      </w:r>
      <w:proofErr w:type="spellStart"/>
      <w:r>
        <w:t>initiale</w:t>
      </w:r>
      <w:proofErr w:type="spellEnd"/>
    </w:p>
    <w:p w:rsidR="006A1109" w:rsidRDefault="00946C5D">
      <w:pPr>
        <w:pStyle w:val="PreformattedText"/>
      </w:pPr>
      <w:r>
        <w:t>Laurent MARY</w:t>
      </w:r>
    </w:p>
    <w:p w:rsidR="006A1109" w:rsidRDefault="00946C5D">
      <w:pPr>
        <w:pStyle w:val="PreformattedText"/>
      </w:pPr>
      <w:proofErr w:type="spellStart"/>
      <w:r>
        <w:t>Rémy</w:t>
      </w:r>
      <w:proofErr w:type="spellEnd"/>
      <w:r>
        <w:t xml:space="preserve"> MILIA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1.1 14/03/2015 Laurent MARY </w:t>
      </w:r>
      <w:proofErr w:type="spellStart"/>
      <w:r>
        <w:t>Précisions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l'enchaînement</w:t>
      </w:r>
      <w:proofErr w:type="spellEnd"/>
      <w:r>
        <w:t xml:space="preserve"> des </w:t>
      </w:r>
      <w:proofErr w:type="spellStart"/>
      <w:r>
        <w:t>appels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Signatures des </w:t>
      </w:r>
      <w:proofErr w:type="spellStart"/>
      <w:r>
        <w:t>fonctions</w:t>
      </w:r>
      <w:proofErr w:type="spellEnd"/>
    </w:p>
    <w:p w:rsidR="006A1109" w:rsidRDefault="00946C5D">
      <w:pPr>
        <w:pStyle w:val="PreformattedText"/>
      </w:pPr>
      <w:proofErr w:type="spellStart"/>
      <w:r>
        <w:t>Valeurs</w:t>
      </w:r>
      <w:proofErr w:type="spellEnd"/>
      <w:r>
        <w:t xml:space="preserve"> de retours </w:t>
      </w:r>
      <w:proofErr w:type="spellStart"/>
      <w:r>
        <w:t>attendues</w:t>
      </w:r>
      <w:proofErr w:type="spellEnd"/>
    </w:p>
    <w:p w:rsidR="006A1109" w:rsidRDefault="00946C5D">
      <w:pPr>
        <w:pStyle w:val="PreformattedText"/>
      </w:pPr>
      <w:r>
        <w:t>(</w:t>
      </w:r>
      <w:proofErr w:type="spellStart"/>
      <w:proofErr w:type="gramStart"/>
      <w:r>
        <w:t>fonctionnement</w:t>
      </w:r>
      <w:proofErr w:type="spellEnd"/>
      <w:proofErr w:type="gramEnd"/>
      <w:r>
        <w:t xml:space="preserve"> nominal et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d'erreurs</w:t>
      </w:r>
      <w:proofErr w:type="spellEnd"/>
      <w:r>
        <w:t>)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1. </w:t>
      </w:r>
      <w:proofErr w:type="spellStart"/>
      <w:r>
        <w:t>Contexte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L'objectif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spécification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de </w:t>
      </w:r>
      <w:proofErr w:type="spellStart"/>
      <w:r>
        <w:t>décrire</w:t>
      </w:r>
      <w:proofErr w:type="spellEnd"/>
      <w:r>
        <w:t xml:space="preserve"> les </w:t>
      </w:r>
      <w:proofErr w:type="spellStart"/>
      <w:r>
        <w:t>fonctionna</w:t>
      </w:r>
      <w:r>
        <w:t>lités</w:t>
      </w:r>
      <w:proofErr w:type="spellEnd"/>
      <w:r>
        <w:t xml:space="preserve"> et le </w:t>
      </w:r>
      <w:proofErr w:type="spellStart"/>
      <w:r>
        <w:t>comportement</w:t>
      </w:r>
      <w:proofErr w:type="spellEnd"/>
      <w:r>
        <w:t xml:space="preserve"> </w:t>
      </w:r>
      <w:proofErr w:type="spellStart"/>
      <w:r>
        <w:t>attendu</w:t>
      </w:r>
      <w:proofErr w:type="spellEnd"/>
    </w:p>
    <w:p w:rsidR="006A1109" w:rsidRDefault="00946C5D">
      <w:pPr>
        <w:pStyle w:val="PreformattedText"/>
      </w:pPr>
      <w:proofErr w:type="gramStart"/>
      <w:r>
        <w:t>d'un</w:t>
      </w:r>
      <w:proofErr w:type="gramEnd"/>
      <w:r>
        <w:t xml:space="preserve"> </w:t>
      </w:r>
      <w:proofErr w:type="spellStart"/>
      <w:r>
        <w:t>composant</w:t>
      </w:r>
      <w:proofErr w:type="spellEnd"/>
      <w:r>
        <w:t xml:space="preserve"> n°6 &lt;&lt;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qui sera </w:t>
      </w:r>
      <w:proofErr w:type="spellStart"/>
      <w:r>
        <w:t>compilé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DLL et qui</w:t>
      </w:r>
    </w:p>
    <w:p w:rsidR="006A1109" w:rsidRDefault="00946C5D">
      <w:pPr>
        <w:pStyle w:val="PreformattedText"/>
      </w:pPr>
      <w:proofErr w:type="gramStart"/>
      <w:r>
        <w:t>sera</w:t>
      </w:r>
      <w:proofErr w:type="gram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cadre </w:t>
      </w:r>
      <w:proofErr w:type="spellStart"/>
      <w:r>
        <w:t>d'une</w:t>
      </w:r>
      <w:proofErr w:type="spellEnd"/>
      <w:r>
        <w:t xml:space="preserve"> application </w:t>
      </w:r>
      <w:proofErr w:type="spellStart"/>
      <w:r>
        <w:t>permettant</w:t>
      </w:r>
      <w:proofErr w:type="spellEnd"/>
      <w:r>
        <w:t xml:space="preserve"> le pricing </w:t>
      </w:r>
      <w:proofErr w:type="spellStart"/>
      <w:r>
        <w:t>d'options</w:t>
      </w:r>
      <w:proofErr w:type="spellEnd"/>
      <w:r>
        <w:t xml:space="preserve"> (</w:t>
      </w:r>
      <w:proofErr w:type="spellStart"/>
      <w:r>
        <w:t>européennes</w:t>
      </w:r>
      <w:proofErr w:type="spellEnd"/>
      <w:r>
        <w:t>,</w:t>
      </w:r>
    </w:p>
    <w:p w:rsidR="006A1109" w:rsidRDefault="00946C5D">
      <w:pPr>
        <w:pStyle w:val="PreformattedText"/>
      </w:pPr>
      <w:proofErr w:type="spellStart"/>
      <w:proofErr w:type="gramStart"/>
      <w:r>
        <w:t>américaines</w:t>
      </w:r>
      <w:proofErr w:type="spellEnd"/>
      <w:proofErr w:type="gram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bermudéennes</w:t>
      </w:r>
      <w:proofErr w:type="spellEnd"/>
      <w:r>
        <w:t>).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2. </w:t>
      </w:r>
      <w:proofErr w:type="spellStart"/>
      <w:r>
        <w:t>Objec</w:t>
      </w:r>
      <w:r>
        <w:t>tif</w:t>
      </w:r>
      <w:proofErr w:type="spellEnd"/>
      <w:r>
        <w:t xml:space="preserve"> du </w:t>
      </w:r>
      <w:proofErr w:type="spellStart"/>
      <w:r>
        <w:t>composant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Le </w:t>
      </w:r>
      <w:proofErr w:type="spellStart"/>
      <w:r>
        <w:t>composant</w:t>
      </w:r>
      <w:proofErr w:type="spellEnd"/>
      <w:r>
        <w:t xml:space="preserve"> &lt;&lt;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capable à </w:t>
      </w:r>
      <w:proofErr w:type="spellStart"/>
      <w:r>
        <w:t>partir</w:t>
      </w:r>
      <w:proofErr w:type="spellEnd"/>
      <w:r>
        <w:t xml:space="preserve"> du spot de </w:t>
      </w:r>
      <w:proofErr w:type="spellStart"/>
      <w:r>
        <w:t>départ</w:t>
      </w:r>
      <w:proofErr w:type="spellEnd"/>
      <w:r>
        <w:t xml:space="preserve"> S0 </w:t>
      </w:r>
      <w:proofErr w:type="gramStart"/>
      <w:r>
        <w:t>et</w:t>
      </w:r>
      <w:proofErr w:type="gramEnd"/>
    </w:p>
    <w:p w:rsidR="006A1109" w:rsidRDefault="00946C5D">
      <w:pPr>
        <w:pStyle w:val="PreformattedText"/>
      </w:pPr>
      <w:proofErr w:type="gramStart"/>
      <w:r>
        <w:t>de</w:t>
      </w:r>
      <w:proofErr w:type="gramEnd"/>
      <w:r>
        <w:t xml:space="preserve"> la </w:t>
      </w:r>
      <w:proofErr w:type="spellStart"/>
      <w:r>
        <w:t>maturité</w:t>
      </w:r>
      <w:proofErr w:type="spellEnd"/>
      <w:r>
        <w:t xml:space="preserve"> T de </w:t>
      </w:r>
      <w:proofErr w:type="spellStart"/>
      <w:r>
        <w:t>fournir</w:t>
      </w:r>
      <w:proofErr w:type="spellEnd"/>
      <w:r>
        <w:t xml:space="preserve"> un </w:t>
      </w:r>
      <w:proofErr w:type="spellStart"/>
      <w:r>
        <w:t>vecteur</w:t>
      </w:r>
      <w:proofErr w:type="spellEnd"/>
      <w:r>
        <w:t xml:space="preserve"> de </w:t>
      </w:r>
      <w:proofErr w:type="spellStart"/>
      <w:r>
        <w:t>taille</w:t>
      </w:r>
      <w:proofErr w:type="spellEnd"/>
      <w:r>
        <w:t xml:space="preserve"> T + 1 </w:t>
      </w:r>
      <w:proofErr w:type="spellStart"/>
      <w:r>
        <w:t>correspondant</w:t>
      </w:r>
      <w:proofErr w:type="spellEnd"/>
      <w:r>
        <w:t xml:space="preserve"> à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estimée</w:t>
      </w:r>
      <w:proofErr w:type="spellEnd"/>
      <w:r>
        <w:t xml:space="preserve"> de</w:t>
      </w:r>
    </w:p>
    <w:p w:rsidR="006A1109" w:rsidRDefault="00946C5D">
      <w:pPr>
        <w:pStyle w:val="PreformattedText"/>
      </w:pPr>
      <w:proofErr w:type="spellStart"/>
      <w:proofErr w:type="gramStart"/>
      <w:r>
        <w:t>l'actif</w:t>
      </w:r>
      <w:proofErr w:type="spellEnd"/>
      <w:proofErr w:type="gramEnd"/>
      <w:r>
        <w:t xml:space="preserve"> sous-</w:t>
      </w:r>
      <w:proofErr w:type="spellStart"/>
      <w:r>
        <w:t>jacent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jour de </w:t>
      </w:r>
      <w:proofErr w:type="spellStart"/>
      <w:r>
        <w:t>cotation</w:t>
      </w:r>
      <w:proofErr w:type="spellEnd"/>
      <w:r>
        <w:t>.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3. </w:t>
      </w:r>
      <w:proofErr w:type="spellStart"/>
      <w:r>
        <w:t>Fonctionnement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a. </w:t>
      </w:r>
      <w:proofErr w:type="spellStart"/>
      <w:r>
        <w:t>Enchaînement</w:t>
      </w:r>
      <w:proofErr w:type="spellEnd"/>
      <w:r>
        <w:t xml:space="preserve"> des </w:t>
      </w:r>
      <w:proofErr w:type="spellStart"/>
      <w:r>
        <w:t>appels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>[</w:t>
      </w:r>
      <w:proofErr w:type="spellStart"/>
      <w:proofErr w:type="gramStart"/>
      <w:r>
        <w:t>omp</w:t>
      </w:r>
      <w:proofErr w:type="spellEnd"/>
      <w:proofErr w:type="gramEnd"/>
      <w:r>
        <w:t xml:space="preserve"> ant3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Composant</w:t>
      </w:r>
      <w:proofErr w:type="spellEnd"/>
      <w:r>
        <w:t xml:space="preserve"> Z </w:t>
      </w:r>
      <w:proofErr w:type="spellStart"/>
      <w:r>
        <w:t>Composant</w:t>
      </w:r>
      <w:proofErr w:type="spellEnd"/>
      <w:r>
        <w:t xml:space="preserve"> 6</w:t>
      </w:r>
    </w:p>
    <w:p w:rsidR="006A1109" w:rsidRDefault="00946C5D">
      <w:pPr>
        <w:pStyle w:val="PreformattedText"/>
      </w:pPr>
      <w:r>
        <w:t>Boucle de Monte Carlo C':</w:t>
      </w:r>
      <w:proofErr w:type="gramStart"/>
      <w:r>
        <w:t>;</w:t>
      </w:r>
      <w:proofErr w:type="spellStart"/>
      <w:r>
        <w:t>instri</w:t>
      </w:r>
      <w:proofErr w:type="gramEnd"/>
      <w:r>
        <w:t>_ictei_ii</w:t>
      </w:r>
      <w:proofErr w:type="spellEnd"/>
      <w:r>
        <w:t xml:space="preserve">' de </w:t>
      </w:r>
      <w:proofErr w:type="spellStart"/>
      <w:r>
        <w:t>chemi</w:t>
      </w:r>
      <w:proofErr w:type="spellEnd"/>
      <w:r>
        <w:t xml:space="preserve"> n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Composant</w:t>
      </w:r>
      <w:proofErr w:type="spellEnd"/>
      <w:r>
        <w:t xml:space="preserve"> 5</w:t>
      </w:r>
    </w:p>
    <w:p w:rsidR="006A1109" w:rsidRDefault="00946C5D">
      <w:pPr>
        <w:pStyle w:val="PreformattedText"/>
      </w:pPr>
      <w:proofErr w:type="spellStart"/>
      <w:r>
        <w:t>Volatilité</w:t>
      </w:r>
      <w:proofErr w:type="spellEnd"/>
      <w:r>
        <w:t xml:space="preserve"> </w:t>
      </w:r>
      <w:proofErr w:type="spellStart"/>
      <w:r>
        <w:t>etinterpolateur</w:t>
      </w:r>
      <w:proofErr w:type="spellEnd"/>
      <w:r>
        <w:t>’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 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Le </w:t>
      </w:r>
      <w:proofErr w:type="spellStart"/>
      <w:r>
        <w:t>composant</w:t>
      </w:r>
      <w:proofErr w:type="spellEnd"/>
      <w:r>
        <w:t xml:space="preserve"> &lt;&lt;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appelé</w:t>
      </w:r>
      <w:proofErr w:type="spellEnd"/>
      <w:r>
        <w:t xml:space="preserve"> par le </w:t>
      </w:r>
      <w:proofErr w:type="spellStart"/>
      <w:r>
        <w:t>composant</w:t>
      </w:r>
      <w:proofErr w:type="spellEnd"/>
      <w:r>
        <w:t xml:space="preserve"> &lt;&lt; Bo</w:t>
      </w:r>
      <w:r>
        <w:t>ucle de Monte</w:t>
      </w:r>
    </w:p>
    <w:p w:rsidR="006A1109" w:rsidRDefault="00946C5D">
      <w:pPr>
        <w:pStyle w:val="PreformattedText"/>
      </w:pPr>
      <w:r>
        <w:t xml:space="preserve">Carlo &gt;&gt;, </w:t>
      </w:r>
      <w:proofErr w:type="spellStart"/>
      <w:proofErr w:type="gramStart"/>
      <w:r>
        <w:t>ce</w:t>
      </w:r>
      <w:proofErr w:type="spellEnd"/>
      <w:proofErr w:type="gramEnd"/>
      <w:r>
        <w:t xml:space="preserve"> dernier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paramètre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du spot de </w:t>
      </w:r>
      <w:proofErr w:type="spellStart"/>
      <w:r>
        <w:t>départ</w:t>
      </w:r>
      <w:proofErr w:type="spellEnd"/>
      <w:r>
        <w:t xml:space="preserve"> S0 et la </w:t>
      </w:r>
      <w:proofErr w:type="spellStart"/>
      <w:r>
        <w:t>maturité</w:t>
      </w:r>
      <w:proofErr w:type="spellEnd"/>
      <w:r>
        <w:t xml:space="preserve"> T</w:t>
      </w:r>
    </w:p>
    <w:p w:rsidR="006A1109" w:rsidRDefault="00946C5D">
      <w:pPr>
        <w:pStyle w:val="PreformattedText"/>
      </w:pPr>
      <w:proofErr w:type="spellStart"/>
      <w:proofErr w:type="gramStart"/>
      <w:r>
        <w:t>attendue</w:t>
      </w:r>
      <w:proofErr w:type="spellEnd"/>
      <w:proofErr w:type="gramEnd"/>
      <w:r>
        <w:t xml:space="preserve"> (par </w:t>
      </w:r>
      <w:proofErr w:type="spellStart"/>
      <w:r>
        <w:t>défaut</w:t>
      </w:r>
      <w:proofErr w:type="spellEnd"/>
      <w:r>
        <w:t xml:space="preserve"> 504jours = 252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annuels</w:t>
      </w:r>
      <w:proofErr w:type="spellEnd"/>
      <w:r>
        <w:t xml:space="preserve"> de </w:t>
      </w:r>
      <w:proofErr w:type="spellStart"/>
      <w:r>
        <w:t>cotation</w:t>
      </w:r>
      <w:proofErr w:type="spellEnd"/>
      <w:r>
        <w:t xml:space="preserve"> * 2 </w:t>
      </w:r>
      <w:proofErr w:type="spellStart"/>
      <w:r>
        <w:t>ans</w:t>
      </w:r>
      <w:proofErr w:type="spellEnd"/>
      <w:r>
        <w:t>)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Le «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</w:t>
      </w:r>
      <w:proofErr w:type="spellStart"/>
      <w:r>
        <w:t>appelle</w:t>
      </w:r>
      <w:proofErr w:type="spellEnd"/>
      <w:r>
        <w:t xml:space="preserve"> le &lt;&lt; GNA </w:t>
      </w:r>
      <w:proofErr w:type="spellStart"/>
      <w:r>
        <w:t>Gaussien</w:t>
      </w:r>
      <w:proofErr w:type="spellEnd"/>
      <w:r>
        <w:t xml:space="preserve"> &gt;&gt; avec la </w:t>
      </w:r>
      <w:proofErr w:type="spellStart"/>
      <w:r>
        <w:t>fonctio</w:t>
      </w:r>
      <w:r>
        <w:t>n</w:t>
      </w:r>
      <w:proofErr w:type="spellEnd"/>
      <w:r>
        <w:t xml:space="preserve"> </w:t>
      </w:r>
      <w:proofErr w:type="spellStart"/>
      <w:r>
        <w:t>doub</w:t>
      </w:r>
      <w:proofErr w:type="spellEnd"/>
      <w:r>
        <w:t>/e</w:t>
      </w:r>
    </w:p>
    <w:p w:rsidR="006A1109" w:rsidRDefault="00946C5D">
      <w:pPr>
        <w:pStyle w:val="PreformattedText"/>
      </w:pPr>
      <w:proofErr w:type="spellStart"/>
      <w:r>
        <w:t>norma</w:t>
      </w:r>
      <w:proofErr w:type="spellEnd"/>
      <w:r>
        <w:t>/</w:t>
      </w:r>
      <w:proofErr w:type="spellStart"/>
      <w:r>
        <w:t>Randomﬁnt</w:t>
      </w:r>
      <w:proofErr w:type="spellEnd"/>
      <w:r>
        <w:t xml:space="preserve"> mean, </w:t>
      </w:r>
      <w:proofErr w:type="spellStart"/>
      <w:r>
        <w:t>int</w:t>
      </w:r>
      <w:proofErr w:type="spellEnd"/>
      <w:r>
        <w:t xml:space="preserve"> variance</w:t>
      </w:r>
      <w:proofErr w:type="gramStart"/>
      <w:r>
        <w:t>) ;</w:t>
      </w:r>
      <w:proofErr w:type="gramEnd"/>
      <w:r>
        <w:t xml:space="preserve"> On </w:t>
      </w:r>
      <w:proofErr w:type="spellStart"/>
      <w:r>
        <w:t>remarquera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les </w:t>
      </w:r>
      <w:proofErr w:type="spellStart"/>
      <w:r>
        <w:t>paramètres</w:t>
      </w:r>
      <w:proofErr w:type="spellEnd"/>
      <w:r>
        <w:t xml:space="preserve"> mean et variance</w:t>
      </w:r>
    </w:p>
    <w:p w:rsidR="006A1109" w:rsidRDefault="00946C5D">
      <w:pPr>
        <w:pStyle w:val="PreformattedText"/>
      </w:pPr>
      <w:proofErr w:type="gramStart"/>
      <w:r>
        <w:t>de</w:t>
      </w:r>
      <w:proofErr w:type="gram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O et 1 </w:t>
      </w:r>
      <w:proofErr w:type="spellStart"/>
      <w:r>
        <w:t>puisque</w:t>
      </w:r>
      <w:proofErr w:type="spellEnd"/>
      <w:r>
        <w:t xml:space="preserve"> la </w:t>
      </w:r>
      <w:proofErr w:type="spellStart"/>
      <w:r>
        <w:t>volatilité</w:t>
      </w:r>
      <w:proofErr w:type="spellEnd"/>
      <w:r>
        <w:t xml:space="preserve"> locale </w:t>
      </w:r>
      <w:proofErr w:type="spellStart"/>
      <w:r>
        <w:t>en</w:t>
      </w:r>
      <w:proofErr w:type="spellEnd"/>
      <w:r>
        <w:t xml:space="preserve"> t nous </w:t>
      </w:r>
      <w:proofErr w:type="spellStart"/>
      <w:r>
        <w:t>est</w:t>
      </w:r>
      <w:proofErr w:type="spellEnd"/>
      <w:r>
        <w:t xml:space="preserve"> </w:t>
      </w:r>
      <w:proofErr w:type="spellStart"/>
      <w:r>
        <w:lastRenderedPageBreak/>
        <w:t>fournie</w:t>
      </w:r>
      <w:proofErr w:type="spellEnd"/>
    </w:p>
    <w:p w:rsidR="006A1109" w:rsidRDefault="00946C5D">
      <w:pPr>
        <w:pStyle w:val="PreformattedText"/>
      </w:pPr>
      <w:proofErr w:type="spellStart"/>
      <w:proofErr w:type="gramStart"/>
      <w:r>
        <w:t>ultérieurement</w:t>
      </w:r>
      <w:proofErr w:type="spellEnd"/>
      <w:proofErr w:type="gramEnd"/>
      <w:r>
        <w:t xml:space="preserve"> par le </w:t>
      </w:r>
      <w:proofErr w:type="spellStart"/>
      <w:r>
        <w:t>composant</w:t>
      </w:r>
      <w:proofErr w:type="spellEnd"/>
      <w:r>
        <w:t xml:space="preserve"> &lt;&lt; </w:t>
      </w:r>
      <w:proofErr w:type="spellStart"/>
      <w:r>
        <w:t>Volatilité</w:t>
      </w:r>
      <w:proofErr w:type="spellEnd"/>
      <w:r>
        <w:t xml:space="preserve"> et </w:t>
      </w:r>
      <w:proofErr w:type="spellStart"/>
      <w:r>
        <w:t>interpolateur</w:t>
      </w:r>
      <w:proofErr w:type="spellEnd"/>
      <w:r>
        <w:t xml:space="preserve"> &gt;&gt;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Le </w:t>
      </w:r>
      <w:r>
        <w:t xml:space="preserve">« GNA </w:t>
      </w:r>
      <w:proofErr w:type="spellStart"/>
      <w:r>
        <w:t>Gaussien</w:t>
      </w:r>
      <w:proofErr w:type="spellEnd"/>
      <w:r>
        <w:t xml:space="preserve"> &gt;&gt; suite à </w:t>
      </w:r>
      <w:proofErr w:type="spellStart"/>
      <w:r>
        <w:t>l'appel</w:t>
      </w:r>
      <w:proofErr w:type="spellEnd"/>
      <w:r>
        <w:t xml:space="preserve"> </w:t>
      </w:r>
      <w:proofErr w:type="spellStart"/>
      <w:r>
        <w:t>précédent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renvoie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vecteur</w:t>
      </w:r>
      <w:proofErr w:type="spellEnd"/>
      <w:r>
        <w:t xml:space="preserve"> de </w:t>
      </w:r>
      <w:proofErr w:type="spellStart"/>
      <w:r>
        <w:t>taille</w:t>
      </w:r>
      <w:proofErr w:type="spellEnd"/>
      <w:r>
        <w:t xml:space="preserve"> T de </w:t>
      </w:r>
      <w:proofErr w:type="spellStart"/>
      <w:r>
        <w:t>nombres</w:t>
      </w:r>
      <w:proofErr w:type="spellEnd"/>
    </w:p>
    <w:p w:rsidR="006A1109" w:rsidRDefault="00946C5D">
      <w:pPr>
        <w:pStyle w:val="PreformattedText"/>
      </w:pPr>
      <w:proofErr w:type="spellStart"/>
      <w:proofErr w:type="gramStart"/>
      <w:r>
        <w:t>aléatoires</w:t>
      </w:r>
      <w:proofErr w:type="spellEnd"/>
      <w:proofErr w:type="gramEnd"/>
      <w:r>
        <w:t xml:space="preserve"> </w:t>
      </w:r>
      <w:proofErr w:type="spellStart"/>
      <w:r>
        <w:t>suivant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gaussienne</w:t>
      </w:r>
      <w:proofErr w:type="spellEnd"/>
      <w:r>
        <w:t xml:space="preserve"> de </w:t>
      </w:r>
      <w:proofErr w:type="spellStart"/>
      <w:r>
        <w:t>moyenne</w:t>
      </w:r>
      <w:proofErr w:type="spellEnd"/>
      <w:r>
        <w:t xml:space="preserve"> O et de variance 1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nommera</w:t>
      </w:r>
      <w:proofErr w:type="spellEnd"/>
    </w:p>
    <w:p w:rsidR="006A1109" w:rsidRDefault="00946C5D">
      <w:pPr>
        <w:pStyle w:val="PreformattedText"/>
      </w:pPr>
      <w:proofErr w:type="spellStart"/>
      <w:r>
        <w:t>Nt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E N* n [0; T — 1</w:t>
      </w:r>
      <w:proofErr w:type="gramStart"/>
      <w:r>
        <w:t>] ;T</w:t>
      </w:r>
      <w:proofErr w:type="gramEnd"/>
      <w:r>
        <w:t xml:space="preserve"> </w:t>
      </w:r>
      <w:proofErr w:type="spellStart"/>
      <w:r>
        <w:t>étant</w:t>
      </w:r>
      <w:proofErr w:type="spellEnd"/>
      <w:r>
        <w:t xml:space="preserve"> la date de </w:t>
      </w:r>
      <w:proofErr w:type="spellStart"/>
      <w:r>
        <w:t>maturité</w:t>
      </w:r>
      <w:proofErr w:type="spellEnd"/>
      <w:r>
        <w:t xml:space="preserve"> </w:t>
      </w:r>
      <w:proofErr w:type="spellStart"/>
      <w:r>
        <w:t>exprimée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jours</w:t>
      </w:r>
      <w:proofErr w:type="spellEnd"/>
      <w:r>
        <w:t>.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Le </w:t>
      </w:r>
      <w:r>
        <w:t xml:space="preserve">«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</w:t>
      </w:r>
      <w:proofErr w:type="spellStart"/>
      <w:r>
        <w:t>interroge</w:t>
      </w:r>
      <w:proofErr w:type="spellEnd"/>
      <w:r>
        <w:t xml:space="preserve"> le </w:t>
      </w:r>
      <w:proofErr w:type="spellStart"/>
      <w:r>
        <w:t>composant</w:t>
      </w:r>
      <w:proofErr w:type="spellEnd"/>
      <w:r>
        <w:t xml:space="preserve"> &lt;&lt; </w:t>
      </w:r>
      <w:proofErr w:type="spellStart"/>
      <w:r>
        <w:t>Volatilité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interpolateur</w:t>
      </w:r>
      <w:proofErr w:type="spellEnd"/>
      <w:r>
        <w:t xml:space="preserve"> &gt;&gt; par le </w:t>
      </w:r>
      <w:proofErr w:type="spellStart"/>
      <w:r>
        <w:t>biais</w:t>
      </w:r>
      <w:proofErr w:type="spellEnd"/>
    </w:p>
    <w:p w:rsidR="006A1109" w:rsidRDefault="00946C5D">
      <w:pPr>
        <w:pStyle w:val="PreformattedText"/>
      </w:pPr>
      <w:proofErr w:type="gramStart"/>
      <w:r>
        <w:t>de</w:t>
      </w:r>
      <w:proofErr w:type="gram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doub</w:t>
      </w:r>
      <w:proofErr w:type="spellEnd"/>
      <w:r>
        <w:t xml:space="preserve">/e </w:t>
      </w:r>
      <w:proofErr w:type="spellStart"/>
      <w:r>
        <w:t>getLoca</w:t>
      </w:r>
      <w:proofErr w:type="spellEnd"/>
      <w:r>
        <w:t>/Vo/(</w:t>
      </w:r>
      <w:proofErr w:type="spellStart"/>
      <w:r>
        <w:t>doub</w:t>
      </w:r>
      <w:proofErr w:type="spellEnd"/>
      <w:r>
        <w:t xml:space="preserve">/e strike, </w:t>
      </w:r>
      <w:proofErr w:type="spellStart"/>
      <w:r>
        <w:t>doub</w:t>
      </w:r>
      <w:proofErr w:type="spellEnd"/>
      <w:r>
        <w:t xml:space="preserve">/e maturity), </w:t>
      </w:r>
      <w:proofErr w:type="spellStart"/>
      <w:r>
        <w:t>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paramètre</w:t>
      </w:r>
      <w:proofErr w:type="spellEnd"/>
      <w:r>
        <w:t xml:space="preserve"> le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gramStart"/>
      <w:r>
        <w:t>strike</w:t>
      </w:r>
      <w:proofErr w:type="gramEnd"/>
      <w:r>
        <w:t xml:space="preserve"> S0 et la </w:t>
      </w:r>
      <w:proofErr w:type="spellStart"/>
      <w:r>
        <w:t>maturité</w:t>
      </w:r>
      <w:proofErr w:type="spellEnd"/>
      <w:r>
        <w:t xml:space="preserve"> t.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appel</w:t>
      </w:r>
      <w:proofErr w:type="spellEnd"/>
      <w:r>
        <w:t xml:space="preserve"> sera </w:t>
      </w:r>
      <w:proofErr w:type="spellStart"/>
      <w:r>
        <w:t>répété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de</w:t>
      </w:r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y a de </w:t>
      </w:r>
      <w:proofErr w:type="spellStart"/>
      <w:r>
        <w:t>jours</w:t>
      </w:r>
      <w:proofErr w:type="spellEnd"/>
      <w:r>
        <w:t xml:space="preserve"> de </w:t>
      </w:r>
      <w:proofErr w:type="spellStart"/>
      <w:r>
        <w:t>cotations</w:t>
      </w:r>
      <w:proofErr w:type="spellEnd"/>
    </w:p>
    <w:p w:rsidR="006A1109" w:rsidRDefault="00946C5D">
      <w:pPr>
        <w:pStyle w:val="PreformattedText"/>
      </w:pPr>
      <w:proofErr w:type="spellStart"/>
      <w:proofErr w:type="gramStart"/>
      <w:r>
        <w:t>soit</w:t>
      </w:r>
      <w:proofErr w:type="spellEnd"/>
      <w:proofErr w:type="gramEnd"/>
      <w:r>
        <w:t xml:space="preserve"> T </w:t>
      </w:r>
      <w:proofErr w:type="spellStart"/>
      <w:r>
        <w:t>fois</w:t>
      </w:r>
      <w:proofErr w:type="spellEnd"/>
      <w:r>
        <w:t>.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5. Le «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</w:t>
      </w:r>
      <w:proofErr w:type="spellStart"/>
      <w:r>
        <w:t>récupère</w:t>
      </w:r>
      <w:proofErr w:type="spellEnd"/>
      <w:r>
        <w:t xml:space="preserve"> la </w:t>
      </w:r>
      <w:proofErr w:type="spellStart"/>
      <w:r>
        <w:t>volatilité</w:t>
      </w:r>
      <w:proofErr w:type="spellEnd"/>
      <w:r>
        <w:t xml:space="preserve"> locale o} </w:t>
      </w:r>
      <w:proofErr w:type="spellStart"/>
      <w:r>
        <w:t>en</w:t>
      </w:r>
      <w:proofErr w:type="spellEnd"/>
      <w:r>
        <w:t xml:space="preserve"> t (t </w:t>
      </w:r>
      <w:proofErr w:type="spellStart"/>
      <w:r>
        <w:t>désignant</w:t>
      </w:r>
      <w:proofErr w:type="spellEnd"/>
      <w:r>
        <w:t xml:space="preserve"> le temps</w:t>
      </w:r>
    </w:p>
    <w:p w:rsidR="006A1109" w:rsidRDefault="00946C5D">
      <w:pPr>
        <w:pStyle w:val="PreformattedText"/>
      </w:pPr>
      <w:proofErr w:type="gramStart"/>
      <w:r>
        <w:t>courant</w:t>
      </w:r>
      <w:proofErr w:type="gramEnd"/>
      <w:r>
        <w:t>)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6. Le module &lt;&lt; </w:t>
      </w:r>
      <w:proofErr w:type="spellStart"/>
      <w:r>
        <w:t>Constructeur</w:t>
      </w:r>
      <w:proofErr w:type="spellEnd"/>
      <w:r>
        <w:t xml:space="preserve"> de </w:t>
      </w:r>
      <w:proofErr w:type="spellStart"/>
      <w:r>
        <w:t>chemin</w:t>
      </w:r>
      <w:proofErr w:type="spellEnd"/>
      <w:r>
        <w:t xml:space="preserve"> &gt;&gt; </w:t>
      </w:r>
      <w:proofErr w:type="spellStart"/>
      <w:r>
        <w:t>renvoie</w:t>
      </w:r>
      <w:proofErr w:type="spellEnd"/>
      <w:r>
        <w:t xml:space="preserve"> au module &lt;&lt; Boucle de l\/</w:t>
      </w:r>
      <w:proofErr w:type="spellStart"/>
      <w:r>
        <w:t>lonte</w:t>
      </w:r>
      <w:proofErr w:type="spellEnd"/>
      <w:r>
        <w:t xml:space="preserve"> Carlo &gt;&gt; </w:t>
      </w:r>
      <w:proofErr w:type="gramStart"/>
      <w:r>
        <w:t>un</w:t>
      </w:r>
      <w:proofErr w:type="gramEnd"/>
    </w:p>
    <w:p w:rsidR="006A1109" w:rsidRDefault="00946C5D">
      <w:pPr>
        <w:pStyle w:val="PreformattedText"/>
      </w:pPr>
      <w:proofErr w:type="spellStart"/>
      <w:proofErr w:type="gramStart"/>
      <w:r>
        <w:t>vecteur</w:t>
      </w:r>
      <w:proofErr w:type="spellEnd"/>
      <w:proofErr w:type="gramEnd"/>
      <w:r>
        <w:t xml:space="preserve"> </w:t>
      </w:r>
      <w:proofErr w:type="spellStart"/>
      <w:r>
        <w:t>contenant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estimées</w:t>
      </w:r>
      <w:proofErr w:type="spellEnd"/>
      <w:r>
        <w:t xml:space="preserve"> du sous-</w:t>
      </w:r>
      <w:proofErr w:type="spellStart"/>
      <w:r>
        <w:t>jacent</w:t>
      </w:r>
      <w:proofErr w:type="spellEnd"/>
      <w:r>
        <w:t xml:space="preserve"> pour </w:t>
      </w:r>
      <w:proofErr w:type="spellStart"/>
      <w:r>
        <w:t>chaque</w:t>
      </w:r>
      <w:proofErr w:type="spellEnd"/>
      <w:r>
        <w:t xml:space="preserve"> jour de </w:t>
      </w:r>
      <w:proofErr w:type="spellStart"/>
      <w:r>
        <w:t>cotation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a. </w:t>
      </w:r>
      <w:proofErr w:type="spellStart"/>
      <w:r>
        <w:t>Calcul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du sous-</w:t>
      </w:r>
      <w:proofErr w:type="spellStart"/>
      <w:r>
        <w:t>jacent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</w:t>
      </w:r>
    </w:p>
    <w:p w:rsidR="006A1109" w:rsidRDefault="00946C5D">
      <w:pPr>
        <w:pStyle w:val="PreformattedText"/>
      </w:pPr>
      <w:r>
        <w:t xml:space="preserve">La </w:t>
      </w:r>
      <w:proofErr w:type="spellStart"/>
      <w:r>
        <w:t>valeur</w:t>
      </w:r>
      <w:proofErr w:type="spellEnd"/>
      <w:r>
        <w:t xml:space="preserve"> du sous-</w:t>
      </w:r>
      <w:proofErr w:type="spellStart"/>
      <w:r>
        <w:t>jacent</w:t>
      </w:r>
      <w:proofErr w:type="spellEnd"/>
      <w:r>
        <w:t xml:space="preserve"> S </w:t>
      </w:r>
      <w:proofErr w:type="spellStart"/>
      <w:r>
        <w:t>en</w:t>
      </w:r>
      <w:proofErr w:type="spellEnd"/>
      <w:r>
        <w:t xml:space="preserve"> t + 1 </w:t>
      </w:r>
      <w:proofErr w:type="spellStart"/>
      <w:r>
        <w:t>dépend</w:t>
      </w:r>
      <w:proofErr w:type="spellEnd"/>
      <w:r>
        <w:t xml:space="preserve"> de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calculée</w:t>
      </w:r>
      <w:proofErr w:type="spellEnd"/>
      <w:r>
        <w:t xml:space="preserve"> sous-</w:t>
      </w:r>
      <w:proofErr w:type="spellStart"/>
      <w:r>
        <w:t>jacent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t, de la</w:t>
      </w:r>
    </w:p>
    <w:p w:rsidR="006A1109" w:rsidRDefault="00946C5D">
      <w:pPr>
        <w:pStyle w:val="PreformattedText"/>
      </w:pPr>
      <w:proofErr w:type="spellStart"/>
      <w:proofErr w:type="gramStart"/>
      <w:r>
        <w:t>volatilité</w:t>
      </w:r>
      <w:proofErr w:type="spellEnd"/>
      <w:proofErr w:type="gramEnd"/>
      <w:r>
        <w:t xml:space="preserve"> locale o} et de la variable </w:t>
      </w:r>
      <w:proofErr w:type="spellStart"/>
      <w:r>
        <w:t>a</w:t>
      </w:r>
      <w:r>
        <w:t>léatoire</w:t>
      </w:r>
      <w:proofErr w:type="spellEnd"/>
      <w:r>
        <w:t xml:space="preserve"> N0.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La </w:t>
      </w:r>
      <w:proofErr w:type="spellStart"/>
      <w:r>
        <w:t>formule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de </w:t>
      </w:r>
      <w:proofErr w:type="spellStart"/>
      <w:r>
        <w:t>calculer</w:t>
      </w:r>
      <w:proofErr w:type="spellEnd"/>
      <w:r>
        <w:t xml:space="preserve"> le prix du sous-</w:t>
      </w:r>
      <w:proofErr w:type="spellStart"/>
      <w:r>
        <w:t>jacent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la </w:t>
      </w:r>
      <w:proofErr w:type="spellStart"/>
      <w:r>
        <w:t>suivante</w:t>
      </w:r>
      <w:proofErr w:type="spellEnd"/>
      <w:r>
        <w:t>:</w:t>
      </w:r>
    </w:p>
    <w:p w:rsidR="006A1109" w:rsidRDefault="00946C5D">
      <w:pPr>
        <w:pStyle w:val="PreformattedText"/>
      </w:pPr>
      <w:r>
        <w:t xml:space="preserve">St+1 = 5K1 ‘l’ </w:t>
      </w:r>
      <w:proofErr w:type="spellStart"/>
      <w:r>
        <w:t>ÛtNt</w:t>
      </w:r>
      <w:proofErr w:type="spellEnd"/>
      <w:r>
        <w:t>)</w:t>
      </w:r>
    </w:p>
    <w:p w:rsidR="006A1109" w:rsidRDefault="00946C5D">
      <w:pPr>
        <w:pStyle w:val="PreformattedText"/>
      </w:pPr>
      <w:r>
        <w:t xml:space="preserve">La </w:t>
      </w:r>
      <w:proofErr w:type="spellStart"/>
      <w:r>
        <w:t>valeurt</w:t>
      </w:r>
      <w:proofErr w:type="spellEnd"/>
      <w:r>
        <w:t xml:space="preserve"> correspond à </w:t>
      </w:r>
      <w:proofErr w:type="spellStart"/>
      <w:r>
        <w:t>fois</w:t>
      </w:r>
      <w:proofErr w:type="spellEnd"/>
      <w:r>
        <w:t xml:space="preserve"> au temps </w:t>
      </w:r>
      <w:proofErr w:type="gramStart"/>
      <w:r>
        <w:t>et</w:t>
      </w:r>
      <w:proofErr w:type="gramEnd"/>
      <w:r>
        <w:t xml:space="preserve"> à la position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vecteur</w:t>
      </w:r>
      <w:proofErr w:type="spellEnd"/>
      <w:r>
        <w:t xml:space="preserve"> </w:t>
      </w:r>
      <w:proofErr w:type="spellStart"/>
      <w:r>
        <w:t>généré</w:t>
      </w:r>
      <w:proofErr w:type="spellEnd"/>
      <w:r>
        <w:t>.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>4. Header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Ce </w:t>
      </w:r>
      <w:proofErr w:type="spellStart"/>
      <w:r>
        <w:t>composant</w:t>
      </w:r>
      <w:proofErr w:type="spellEnd"/>
      <w:r>
        <w:t xml:space="preserve"> met à disposition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polymorphe</w:t>
      </w:r>
      <w:proofErr w:type="spellEnd"/>
      <w:r>
        <w:t xml:space="preserve"> </w:t>
      </w:r>
      <w:proofErr w:type="spellStart"/>
      <w:r>
        <w:t>p</w:t>
      </w:r>
      <w:r>
        <w:t>ermettant</w:t>
      </w:r>
      <w:proofErr w:type="spellEnd"/>
      <w:r>
        <w:t xml:space="preserve"> </w:t>
      </w:r>
      <w:proofErr w:type="spellStart"/>
      <w:r>
        <w:t>d'obtenir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chemin</w:t>
      </w:r>
      <w:proofErr w:type="spellEnd"/>
    </w:p>
    <w:p w:rsidR="006A1109" w:rsidRDefault="00946C5D">
      <w:pPr>
        <w:pStyle w:val="PreformattedText"/>
      </w:pPr>
      <w:r>
        <w:t>(</w:t>
      </w:r>
      <w:proofErr w:type="spellStart"/>
      <w:proofErr w:type="gramStart"/>
      <w:r>
        <w:t>vecteur</w:t>
      </w:r>
      <w:proofErr w:type="spellEnd"/>
      <w:proofErr w:type="gramEnd"/>
      <w:r>
        <w:t xml:space="preserve"> de &lt;&lt; </w:t>
      </w:r>
      <w:proofErr w:type="spellStart"/>
      <w:r>
        <w:t>doub</w:t>
      </w:r>
      <w:proofErr w:type="spellEnd"/>
      <w:r>
        <w:t xml:space="preserve">/e &gt;&gt; de </w:t>
      </w:r>
      <w:proofErr w:type="spellStart"/>
      <w:r>
        <w:t>taille</w:t>
      </w:r>
      <w:proofErr w:type="spellEnd"/>
      <w:r>
        <w:t xml:space="preserve"> T + 1, T </w:t>
      </w:r>
      <w:proofErr w:type="spellStart"/>
      <w:r>
        <w:t>désignant</w:t>
      </w:r>
      <w:proofErr w:type="spellEnd"/>
      <w:r>
        <w:t xml:space="preserve"> la </w:t>
      </w:r>
      <w:proofErr w:type="spellStart"/>
      <w:r>
        <w:t>maturité</w:t>
      </w:r>
      <w:proofErr w:type="spellEnd"/>
      <w:r>
        <w:t xml:space="preserve">) à </w:t>
      </w:r>
      <w:proofErr w:type="spellStart"/>
      <w:r>
        <w:t>partir</w:t>
      </w:r>
      <w:proofErr w:type="spellEnd"/>
      <w:r>
        <w:t xml:space="preserve"> d'un spot de </w:t>
      </w:r>
      <w:proofErr w:type="spellStart"/>
      <w:r>
        <w:t>départ</w:t>
      </w:r>
      <w:proofErr w:type="spellEnd"/>
      <w:r>
        <w:t xml:space="preserve"> et </w:t>
      </w:r>
      <w:proofErr w:type="spellStart"/>
      <w:r>
        <w:t>d'une</w:t>
      </w:r>
      <w:proofErr w:type="spellEnd"/>
    </w:p>
    <w:p w:rsidR="006A1109" w:rsidRDefault="00946C5D">
      <w:pPr>
        <w:pStyle w:val="PreformattedText"/>
      </w:pPr>
      <w:proofErr w:type="spellStart"/>
      <w:proofErr w:type="gramStart"/>
      <w:r>
        <w:t>maturité</w:t>
      </w:r>
      <w:proofErr w:type="spellEnd"/>
      <w:r>
        <w:t xml:space="preserve"> :</w:t>
      </w:r>
      <w:proofErr w:type="gram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Doub</w:t>
      </w:r>
      <w:proofErr w:type="spellEnd"/>
      <w:r>
        <w:t xml:space="preserve">/e[] </w:t>
      </w:r>
      <w:proofErr w:type="spellStart"/>
      <w:r>
        <w:t>getCnemink</w:t>
      </w:r>
      <w:proofErr w:type="spellEnd"/>
      <w:r>
        <w:t>/</w:t>
      </w:r>
      <w:proofErr w:type="spellStart"/>
      <w:r>
        <w:t>oub</w:t>
      </w:r>
      <w:proofErr w:type="spellEnd"/>
      <w:r>
        <w:t xml:space="preserve">/e spot, </w:t>
      </w:r>
      <w:proofErr w:type="spellStart"/>
      <w:r>
        <w:t>int</w:t>
      </w:r>
      <w:proofErr w:type="spellEnd"/>
      <w:r>
        <w:t xml:space="preserve"> maturity}</w:t>
      </w:r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Doub</w:t>
      </w:r>
      <w:proofErr w:type="spellEnd"/>
      <w:r>
        <w:t xml:space="preserve">/e[] </w:t>
      </w:r>
      <w:proofErr w:type="spellStart"/>
      <w:r>
        <w:t>getCnem</w:t>
      </w:r>
      <w:proofErr w:type="spellEnd"/>
      <w:r>
        <w:t>/</w:t>
      </w:r>
      <w:proofErr w:type="spellStart"/>
      <w:r>
        <w:t>nﬁnt</w:t>
      </w:r>
      <w:proofErr w:type="spellEnd"/>
      <w:r>
        <w:t xml:space="preserve"> maturity}</w:t>
      </w:r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/e spot de </w:t>
      </w:r>
      <w:proofErr w:type="spellStart"/>
      <w:r>
        <w:t>départ</w:t>
      </w:r>
      <w:proofErr w:type="spellEnd"/>
      <w:r>
        <w:t xml:space="preserve"> </w:t>
      </w:r>
      <w:proofErr w:type="spellStart"/>
      <w:r>
        <w:t>vaut</w:t>
      </w:r>
      <w:proofErr w:type="spellEnd"/>
      <w:r>
        <w:t xml:space="preserve"> 100</w:t>
      </w:r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Doub</w:t>
      </w:r>
      <w:proofErr w:type="spellEnd"/>
      <w:r>
        <w:t xml:space="preserve">/e[] </w:t>
      </w:r>
      <w:proofErr w:type="spellStart"/>
      <w:r>
        <w:t>getCnemink</w:t>
      </w:r>
      <w:proofErr w:type="spellEnd"/>
      <w:r>
        <w:t>/</w:t>
      </w:r>
      <w:proofErr w:type="spellStart"/>
      <w:r>
        <w:t>oub</w:t>
      </w:r>
      <w:proofErr w:type="spellEnd"/>
      <w:r>
        <w:t>/e spot)</w:t>
      </w:r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la </w:t>
      </w:r>
      <w:proofErr w:type="spellStart"/>
      <w:r>
        <w:t>maturité</w:t>
      </w:r>
      <w:proofErr w:type="spellEnd"/>
      <w:r>
        <w:t xml:space="preserve"> sera de 504 </w:t>
      </w:r>
      <w:proofErr w:type="spellStart"/>
      <w:r>
        <w:t>jours</w:t>
      </w:r>
      <w:proofErr w:type="spellEnd"/>
      <w:r>
        <w:t xml:space="preserve"> de </w:t>
      </w:r>
      <w:proofErr w:type="spellStart"/>
      <w:r>
        <w:t>cotation</w:t>
      </w:r>
      <w:proofErr w:type="spellEnd"/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Doub</w:t>
      </w:r>
      <w:proofErr w:type="spellEnd"/>
      <w:r>
        <w:t xml:space="preserve">/e[] </w:t>
      </w:r>
      <w:proofErr w:type="spellStart"/>
      <w:r>
        <w:t>getCnem</w:t>
      </w:r>
      <w:proofErr w:type="spellEnd"/>
      <w:r>
        <w:t>/</w:t>
      </w:r>
      <w:proofErr w:type="spellStart"/>
      <w:r>
        <w:t>nﬁ</w:t>
      </w:r>
      <w:proofErr w:type="spellEnd"/>
    </w:p>
    <w:p w:rsidR="006A1109" w:rsidRDefault="00946C5D">
      <w:pPr>
        <w:pStyle w:val="PreformattedText"/>
      </w:pPr>
      <w:proofErr w:type="gramStart"/>
      <w:r>
        <w:t>o</w:t>
      </w:r>
      <w:proofErr w:type="gram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le spot de </w:t>
      </w:r>
      <w:proofErr w:type="spellStart"/>
      <w:r>
        <w:t>départ</w:t>
      </w:r>
      <w:proofErr w:type="spellEnd"/>
      <w:r>
        <w:t xml:space="preserve"> </w:t>
      </w:r>
      <w:proofErr w:type="spellStart"/>
      <w:r>
        <w:t>vaut</w:t>
      </w:r>
      <w:proofErr w:type="spellEnd"/>
      <w:r>
        <w:t xml:space="preserve"> 100 et la </w:t>
      </w:r>
      <w:proofErr w:type="spellStart"/>
      <w:r>
        <w:t>maturité</w:t>
      </w:r>
      <w:proofErr w:type="spellEnd"/>
      <w:r>
        <w:t xml:space="preserve"> sera de 504 </w:t>
      </w:r>
      <w:proofErr w:type="spellStart"/>
      <w:r>
        <w:t>jours</w:t>
      </w:r>
      <w:proofErr w:type="spellEnd"/>
      <w:r>
        <w:t xml:space="preserve"> de</w:t>
      </w:r>
    </w:p>
    <w:p w:rsidR="006A1109" w:rsidRDefault="00946C5D">
      <w:pPr>
        <w:pStyle w:val="PreformattedText"/>
      </w:pPr>
      <w:proofErr w:type="spellStart"/>
      <w:proofErr w:type="gramStart"/>
      <w:r>
        <w:t>cotation</w:t>
      </w:r>
      <w:proofErr w:type="spellEnd"/>
      <w:proofErr w:type="gram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5.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d'erreur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Dans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proofErr w:type="gramStart"/>
      <w:r>
        <w:t>cas</w:t>
      </w:r>
      <w:proofErr w:type="spellEnd"/>
      <w:proofErr w:type="gramEnd"/>
      <w:r>
        <w:t xml:space="preserve">, </w:t>
      </w:r>
      <w:proofErr w:type="spellStart"/>
      <w:r>
        <w:t>lor</w:t>
      </w:r>
      <w:r>
        <w:t>sque</w:t>
      </w:r>
      <w:proofErr w:type="spellEnd"/>
      <w:r>
        <w:t xml:space="preserve"> le </w:t>
      </w:r>
      <w:proofErr w:type="spellStart"/>
      <w:r>
        <w:t>composant</w:t>
      </w:r>
      <w:proofErr w:type="spellEnd"/>
      <w:r>
        <w:t xml:space="preserve"> rencontre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renvoie</w:t>
      </w:r>
      <w:proofErr w:type="spellEnd"/>
      <w:r>
        <w:t xml:space="preserve"> un </w:t>
      </w:r>
      <w:proofErr w:type="spellStart"/>
      <w:r>
        <w:t>vecteur</w:t>
      </w:r>
      <w:proofErr w:type="spellEnd"/>
      <w:r>
        <w:t xml:space="preserve"> de </w:t>
      </w:r>
      <w:proofErr w:type="spellStart"/>
      <w:r>
        <w:t>taille</w:t>
      </w:r>
      <w:proofErr w:type="spellEnd"/>
      <w:r>
        <w:t xml:space="preserve"> 1</w:t>
      </w:r>
    </w:p>
    <w:p w:rsidR="006A1109" w:rsidRDefault="00946C5D">
      <w:pPr>
        <w:pStyle w:val="PreformattedText"/>
      </w:pPr>
      <w:proofErr w:type="spellStart"/>
      <w:proofErr w:type="gramStart"/>
      <w:r>
        <w:t>contenant</w:t>
      </w:r>
      <w:proofErr w:type="spellEnd"/>
      <w:proofErr w:type="gramEnd"/>
      <w:r>
        <w:t xml:space="preserve"> un code </w:t>
      </w:r>
      <w:proofErr w:type="spellStart"/>
      <w:r>
        <w:t>erreur</w:t>
      </w:r>
      <w:proofErr w:type="spellEnd"/>
      <w:r>
        <w:t xml:space="preserve"> </w:t>
      </w:r>
      <w:proofErr w:type="spellStart"/>
      <w:r>
        <w:t>correspondant</w:t>
      </w:r>
      <w:proofErr w:type="spellEnd"/>
      <w:r>
        <w:t xml:space="preserve"> à un type </w:t>
      </w:r>
      <w:proofErr w:type="spellStart"/>
      <w:r>
        <w:t>d'erreur</w:t>
      </w:r>
      <w:proofErr w:type="spellEnd"/>
      <w:r>
        <w:t xml:space="preserve"> </w:t>
      </w:r>
      <w:proofErr w:type="spellStart"/>
      <w:r>
        <w:t>particulier</w:t>
      </w:r>
      <w:proofErr w:type="spellEnd"/>
      <w:r>
        <w:t xml:space="preserve"> </w:t>
      </w:r>
      <w:proofErr w:type="spellStart"/>
      <w:r>
        <w:t>décrit</w:t>
      </w:r>
      <w:proofErr w:type="spellEnd"/>
      <w:r>
        <w:t xml:space="preserve"> ci-</w:t>
      </w:r>
      <w:proofErr w:type="spellStart"/>
      <w:r>
        <w:t>dessous</w:t>
      </w:r>
      <w:proofErr w:type="spellEnd"/>
      <w:r>
        <w:t>: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Tableau </w:t>
      </w:r>
      <w:proofErr w:type="gramStart"/>
      <w:r>
        <w:t>1 :</w:t>
      </w:r>
      <w:proofErr w:type="gramEnd"/>
      <w:r>
        <w:t xml:space="preserve"> </w:t>
      </w:r>
      <w:proofErr w:type="spellStart"/>
      <w:r>
        <w:t>Correspondance</w:t>
      </w:r>
      <w:proofErr w:type="spellEnd"/>
      <w:r>
        <w:t xml:space="preserve"> entre </w:t>
      </w:r>
      <w:proofErr w:type="spellStart"/>
      <w:r>
        <w:t>type d</w:t>
      </w:r>
      <w:proofErr w:type="spellEnd"/>
      <w:r>
        <w:t xml:space="preserve"> '</w:t>
      </w:r>
      <w:proofErr w:type="spellStart"/>
      <w:r>
        <w:t>erreur</w:t>
      </w:r>
      <w:proofErr w:type="spellEnd"/>
      <w:r>
        <w:t xml:space="preserve"> et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Libellé</w:t>
      </w:r>
      <w:proofErr w:type="spellEnd"/>
      <w:r>
        <w:t xml:space="preserve"> de </w:t>
      </w:r>
      <w:proofErr w:type="spellStart"/>
      <w:r>
        <w:t>l'erreur</w:t>
      </w:r>
      <w:proofErr w:type="spellEnd"/>
      <w:r>
        <w:t xml:space="preserve"> Code</w:t>
      </w:r>
      <w:r>
        <w:t xml:space="preserve"> </w:t>
      </w:r>
      <w:proofErr w:type="spellStart"/>
      <w:r>
        <w:t>erreur</w:t>
      </w:r>
      <w:proofErr w:type="spellEnd"/>
    </w:p>
    <w:p w:rsidR="006A1109" w:rsidRDefault="00946C5D">
      <w:pPr>
        <w:pStyle w:val="PreformattedText"/>
      </w:pPr>
      <w:r>
        <w:t xml:space="preserve">Spot de </w:t>
      </w:r>
      <w:proofErr w:type="spellStart"/>
      <w:r>
        <w:t>départ</w:t>
      </w:r>
      <w:proofErr w:type="spellEnd"/>
      <w:r>
        <w:t xml:space="preserve"> (strike) </w:t>
      </w:r>
      <w:proofErr w:type="spellStart"/>
      <w:r>
        <w:t>négatif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-1</w:t>
      </w:r>
    </w:p>
    <w:p w:rsidR="006A1109" w:rsidRDefault="00946C5D">
      <w:pPr>
        <w:pStyle w:val="PreformattedText"/>
      </w:pPr>
      <w:r>
        <w:lastRenderedPageBreak/>
        <w:t>(</w:t>
      </w:r>
      <w:proofErr w:type="spellStart"/>
      <w:proofErr w:type="gramStart"/>
      <w:r>
        <w:t>non</w:t>
      </w:r>
      <w:proofErr w:type="gramEnd"/>
      <w:r>
        <w:t xml:space="preserve"> respect</w:t>
      </w:r>
      <w:proofErr w:type="spellEnd"/>
      <w:r>
        <w:t xml:space="preserve"> de </w:t>
      </w:r>
      <w:proofErr w:type="spellStart"/>
      <w:r>
        <w:t>l'hypothèse</w:t>
      </w:r>
      <w:proofErr w:type="spellEnd"/>
      <w:r>
        <w:t xml:space="preserve"> log-</w:t>
      </w:r>
      <w:proofErr w:type="spellStart"/>
      <w:r>
        <w:t>normale</w:t>
      </w:r>
      <w:proofErr w:type="spellEnd"/>
      <w:r>
        <w:t>)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Spot de </w:t>
      </w:r>
      <w:proofErr w:type="spellStart"/>
      <w:r>
        <w:t>départ</w:t>
      </w:r>
      <w:proofErr w:type="spellEnd"/>
      <w:r>
        <w:t xml:space="preserve"> (strike) trop grand -6</w:t>
      </w:r>
    </w:p>
    <w:p w:rsidR="006A1109" w:rsidRDefault="00946C5D">
      <w:pPr>
        <w:pStyle w:val="PreformattedText"/>
      </w:pPr>
      <w:proofErr w:type="spellStart"/>
      <w:r>
        <w:t>Maturité</w:t>
      </w:r>
      <w:proofErr w:type="spellEnd"/>
      <w:r>
        <w:t xml:space="preserve"> </w:t>
      </w:r>
      <w:proofErr w:type="spellStart"/>
      <w:r>
        <w:t>négative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nulle</w:t>
      </w:r>
      <w:proofErr w:type="spellEnd"/>
      <w:r>
        <w:t xml:space="preserve"> -2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r>
        <w:t>Taille</w:t>
      </w:r>
      <w:proofErr w:type="spellEnd"/>
      <w:r>
        <w:t xml:space="preserve"> du </w:t>
      </w:r>
      <w:proofErr w:type="spellStart"/>
      <w:r>
        <w:t>vecteur</w:t>
      </w:r>
      <w:proofErr w:type="spellEnd"/>
      <w:r>
        <w:t xml:space="preserve"> </w:t>
      </w:r>
      <w:proofErr w:type="spellStart"/>
      <w:r>
        <w:t>renvoyée</w:t>
      </w:r>
      <w:proofErr w:type="spellEnd"/>
      <w:r>
        <w:t xml:space="preserve"> par le GNA </w:t>
      </w:r>
      <w:proofErr w:type="spellStart"/>
      <w:r>
        <w:t>gaussien</w:t>
      </w:r>
      <w:proofErr w:type="spellEnd"/>
      <w:r>
        <w:t xml:space="preserve"> -3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proofErr w:type="gramStart"/>
      <w:r>
        <w:t>incorrecte</w:t>
      </w:r>
      <w:proofErr w:type="spellEnd"/>
      <w:proofErr w:type="gram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Au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  <w:r>
        <w:t xml:space="preserve"> par</w:t>
      </w:r>
      <w:r>
        <w:t xml:space="preserve"> le GNA -4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proofErr w:type="spellStart"/>
      <w:proofErr w:type="gramStart"/>
      <w:r>
        <w:t>gaussien</w:t>
      </w:r>
      <w:proofErr w:type="spellEnd"/>
      <w:proofErr w:type="gramEnd"/>
      <w:r>
        <w:t xml:space="preserve"> </w:t>
      </w:r>
      <w:proofErr w:type="spellStart"/>
      <w:r>
        <w:t>n'est</w:t>
      </w:r>
      <w:proofErr w:type="spellEnd"/>
      <w:r>
        <w:t xml:space="preserve"> pas comprise entre 0 et 1</w:t>
      </w:r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>Le prix St du sous-</w:t>
      </w:r>
      <w:proofErr w:type="spellStart"/>
      <w:r>
        <w:t>jacent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négatif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-5</w:t>
      </w:r>
    </w:p>
    <w:p w:rsidR="006A1109" w:rsidRDefault="00946C5D">
      <w:pPr>
        <w:pStyle w:val="PreformattedText"/>
      </w:pPr>
      <w:proofErr w:type="spellStart"/>
      <w:proofErr w:type="gramStart"/>
      <w:r>
        <w:t>valeurtdonnée</w:t>
      </w:r>
      <w:proofErr w:type="spellEnd"/>
      <w:proofErr w:type="gramEnd"/>
    </w:p>
    <w:p w:rsidR="006A1109" w:rsidRDefault="006A1109">
      <w:pPr>
        <w:pStyle w:val="PreformattedText"/>
      </w:pPr>
    </w:p>
    <w:p w:rsidR="006A1109" w:rsidRDefault="00946C5D">
      <w:pPr>
        <w:pStyle w:val="PreformattedText"/>
      </w:pPr>
      <w:r>
        <w:t xml:space="preserve">On </w:t>
      </w:r>
      <w:proofErr w:type="spellStart"/>
      <w:r>
        <w:t>remarquera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le </w:t>
      </w:r>
      <w:proofErr w:type="spellStart"/>
      <w:r>
        <w:t>composant</w:t>
      </w:r>
      <w:proofErr w:type="spellEnd"/>
      <w:r>
        <w:t xml:space="preserve"> rencontre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, </w:t>
      </w:r>
      <w:proofErr w:type="spellStart"/>
      <w:proofErr w:type="gramStart"/>
      <w:r>
        <w:t>il</w:t>
      </w:r>
      <w:proofErr w:type="spellEnd"/>
      <w:proofErr w:type="gramEnd"/>
      <w:r>
        <w:t xml:space="preserve"> se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et </w:t>
      </w:r>
      <w:proofErr w:type="spellStart"/>
      <w:r>
        <w:t>renvoie</w:t>
      </w:r>
      <w:proofErr w:type="spellEnd"/>
    </w:p>
    <w:p w:rsidR="006A1109" w:rsidRDefault="00946C5D">
      <w:pPr>
        <w:pStyle w:val="PreformattedText"/>
      </w:pPr>
      <w:proofErr w:type="gramStart"/>
      <w:r>
        <w:t>le</w:t>
      </w:r>
      <w:proofErr w:type="gramEnd"/>
      <w:r>
        <w:t xml:space="preserve"> code </w:t>
      </w:r>
      <w:proofErr w:type="spellStart"/>
      <w:r>
        <w:t>erreur</w:t>
      </w:r>
      <w:proofErr w:type="spellEnd"/>
      <w:r>
        <w:t xml:space="preserve"> </w:t>
      </w:r>
      <w:proofErr w:type="spellStart"/>
      <w:r>
        <w:t>correspondant</w:t>
      </w:r>
      <w:proofErr w:type="spellEnd"/>
      <w:r>
        <w:t>.</w:t>
      </w:r>
    </w:p>
    <w:p w:rsidR="006A1109" w:rsidRDefault="006A1109">
      <w:pPr>
        <w:pStyle w:val="PreformattedText"/>
      </w:pPr>
    </w:p>
    <w:sectPr w:rsidR="006A110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09"/>
    <w:rsid w:val="006A1109"/>
    <w:rsid w:val="0094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85CA30-7184-46CA-B208-7AC52575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" w:hAnsi="Liberation Serif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Mary</dc:creator>
  <cp:lastModifiedBy>Laurent Mary</cp:lastModifiedBy>
  <cp:revision>2</cp:revision>
  <dcterms:created xsi:type="dcterms:W3CDTF">2015-04-07T08:20:00Z</dcterms:created>
  <dcterms:modified xsi:type="dcterms:W3CDTF">2015-04-07T08:20:00Z</dcterms:modified>
  <dc:language>en-US</dc:language>
</cp:coreProperties>
</file>