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8F41D" w14:textId="77777777" w:rsidR="00206767" w:rsidRPr="00206767" w:rsidRDefault="00206767" w:rsidP="00206767">
      <w:pPr>
        <w:rPr>
          <w:b/>
          <w:bCs/>
        </w:rPr>
      </w:pPr>
      <w:r w:rsidRPr="00206767">
        <w:rPr>
          <w:b/>
          <w:bCs/>
        </w:rPr>
        <w:t>Cascading Nature of CSS</w:t>
      </w:r>
    </w:p>
    <w:p w14:paraId="5619A96B" w14:textId="77777777" w:rsidR="00206767" w:rsidRPr="00206767" w:rsidRDefault="00206767" w:rsidP="00206767">
      <w:r w:rsidRPr="00206767">
        <w:rPr>
          <w:b/>
          <w:bCs/>
        </w:rPr>
        <w:t>Definition:</w:t>
      </w:r>
      <w:r w:rsidRPr="00206767">
        <w:br/>
        <w:t xml:space="preserve">The </w:t>
      </w:r>
      <w:r w:rsidRPr="00206767">
        <w:rPr>
          <w:b/>
          <w:bCs/>
        </w:rPr>
        <w:t>Cascading Nature of CSS</w:t>
      </w:r>
      <w:r w:rsidRPr="00206767">
        <w:t xml:space="preserve"> refers to the way </w:t>
      </w:r>
      <w:r w:rsidRPr="00206767">
        <w:rPr>
          <w:b/>
          <w:bCs/>
        </w:rPr>
        <w:t>multiple CSS rules</w:t>
      </w:r>
      <w:r w:rsidRPr="00206767">
        <w:t xml:space="preserve"> are applied to an HTML element when there are </w:t>
      </w:r>
      <w:r w:rsidRPr="00206767">
        <w:rPr>
          <w:b/>
          <w:bCs/>
        </w:rPr>
        <w:t>conflicts</w:t>
      </w:r>
      <w:r w:rsidRPr="00206767">
        <w:t xml:space="preserve"> between styles.</w:t>
      </w:r>
      <w:r w:rsidRPr="00206767">
        <w:br/>
        <w:t xml:space="preserve">The term </w:t>
      </w:r>
      <w:r w:rsidRPr="00206767">
        <w:rPr>
          <w:i/>
          <w:iCs/>
        </w:rPr>
        <w:t>“cascade”</w:t>
      </w:r>
      <w:r w:rsidRPr="00206767">
        <w:t xml:space="preserve"> means that styles “fall” from multiple sources and the browser decides </w:t>
      </w:r>
      <w:r w:rsidRPr="00206767">
        <w:rPr>
          <w:b/>
          <w:bCs/>
        </w:rPr>
        <w:t>which one takes priority</w:t>
      </w:r>
      <w:r w:rsidRPr="00206767">
        <w:t>.</w:t>
      </w:r>
    </w:p>
    <w:p w14:paraId="7C061ACC" w14:textId="77777777" w:rsidR="00206767" w:rsidRPr="00206767" w:rsidRDefault="00206767" w:rsidP="00206767">
      <w:pPr>
        <w:rPr>
          <w:b/>
          <w:bCs/>
        </w:rPr>
      </w:pPr>
      <w:r w:rsidRPr="00206767">
        <w:rPr>
          <w:b/>
          <w:bCs/>
        </w:rPr>
        <w:t>Order of Priority (Cascade Order)</w:t>
      </w:r>
    </w:p>
    <w:p w14:paraId="113EFBD9" w14:textId="77777777" w:rsidR="00206767" w:rsidRPr="00206767" w:rsidRDefault="00206767" w:rsidP="00206767">
      <w:r w:rsidRPr="00206767">
        <w:t xml:space="preserve">When multiple rules target the same element, the browser follows </w:t>
      </w:r>
      <w:r w:rsidRPr="00206767">
        <w:rPr>
          <w:b/>
          <w:bCs/>
        </w:rPr>
        <w:t>three main principles</w:t>
      </w:r>
      <w:r w:rsidRPr="00206767">
        <w:t xml:space="preserve"> to decide which rule wins:</w:t>
      </w:r>
    </w:p>
    <w:p w14:paraId="38507180" w14:textId="77777777" w:rsidR="00206767" w:rsidRPr="00206767" w:rsidRDefault="00206767" w:rsidP="00206767">
      <w:pPr>
        <w:rPr>
          <w:b/>
          <w:bCs/>
        </w:rPr>
      </w:pPr>
      <w:r w:rsidRPr="00206767">
        <w:rPr>
          <w:b/>
          <w:bCs/>
        </w:rPr>
        <w:t>1. Importance</w:t>
      </w:r>
    </w:p>
    <w:p w14:paraId="011F01C9" w14:textId="77777777" w:rsidR="00206767" w:rsidRPr="00206767" w:rsidRDefault="00206767" w:rsidP="00206767">
      <w:r w:rsidRPr="00206767">
        <w:t xml:space="preserve">CSS allows you to mark a style </w:t>
      </w:r>
      <w:proofErr w:type="gramStart"/>
      <w:r w:rsidRPr="00206767">
        <w:t>as !important</w:t>
      </w:r>
      <w:proofErr w:type="gramEnd"/>
      <w:r w:rsidRPr="00206767">
        <w:t>.</w:t>
      </w:r>
      <w:r w:rsidRPr="00206767">
        <w:br/>
        <w:t xml:space="preserve">This has the </w:t>
      </w:r>
      <w:r w:rsidRPr="00206767">
        <w:rPr>
          <w:b/>
          <w:bCs/>
        </w:rPr>
        <w:t>highest priority</w:t>
      </w:r>
      <w:r w:rsidRPr="00206767">
        <w:t xml:space="preserve"> (except for inline styles </w:t>
      </w:r>
      <w:proofErr w:type="gramStart"/>
      <w:r w:rsidRPr="00206767">
        <w:t>with !important</w:t>
      </w:r>
      <w:proofErr w:type="gramEnd"/>
      <w:r w:rsidRPr="00206767">
        <w:t>).</w:t>
      </w:r>
    </w:p>
    <w:p w14:paraId="0770A1C0" w14:textId="77777777" w:rsidR="00206767" w:rsidRDefault="00206767"/>
    <w:p w14:paraId="0935919A" w14:textId="77777777" w:rsidR="00206767" w:rsidRDefault="00206767" w:rsidP="00206767">
      <w:r>
        <w:t>p {</w:t>
      </w:r>
    </w:p>
    <w:p w14:paraId="671F72B2" w14:textId="77777777" w:rsidR="00206767" w:rsidRDefault="00206767" w:rsidP="00206767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blue !important</w:t>
      </w:r>
      <w:proofErr w:type="gramEnd"/>
      <w:r>
        <w:t>;</w:t>
      </w:r>
    </w:p>
    <w:p w14:paraId="3C8007E2" w14:textId="77777777" w:rsidR="00206767" w:rsidRDefault="00206767" w:rsidP="00206767">
      <w:r>
        <w:t>}</w:t>
      </w:r>
    </w:p>
    <w:p w14:paraId="16BB2E30" w14:textId="77777777" w:rsidR="00206767" w:rsidRDefault="00206767" w:rsidP="00206767">
      <w:r>
        <w:t>p {</w:t>
      </w:r>
    </w:p>
    <w:p w14:paraId="25E7AD0C" w14:textId="77777777" w:rsidR="00206767" w:rsidRDefault="00206767" w:rsidP="00206767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red;</w:t>
      </w:r>
      <w:proofErr w:type="gramEnd"/>
    </w:p>
    <w:p w14:paraId="53899EDE" w14:textId="43E67562" w:rsidR="00206767" w:rsidRDefault="00206767" w:rsidP="00206767">
      <w:r>
        <w:t>}</w:t>
      </w:r>
    </w:p>
    <w:p w14:paraId="22073A46" w14:textId="55BC4525" w:rsidR="00795F0C" w:rsidRDefault="00795F0C" w:rsidP="00206767">
      <w:r>
        <w:t>&lt;p&gt;Paragraph&lt;/p&gt;</w:t>
      </w:r>
    </w:p>
    <w:p w14:paraId="49BBE33D" w14:textId="6C4982D8" w:rsidR="00206767" w:rsidRDefault="00206767" w:rsidP="00206767">
      <w:r w:rsidRPr="00206767">
        <w:t xml:space="preserve">The paragraph will be </w:t>
      </w:r>
      <w:r w:rsidRPr="00206767">
        <w:rPr>
          <w:b/>
          <w:bCs/>
        </w:rPr>
        <w:t>blue</w:t>
      </w:r>
      <w:r w:rsidRPr="00206767">
        <w:t xml:space="preserve"> because </w:t>
      </w:r>
      <w:proofErr w:type="gramStart"/>
      <w:r w:rsidRPr="00206767">
        <w:t>of !important</w:t>
      </w:r>
      <w:proofErr w:type="gramEnd"/>
      <w:r w:rsidRPr="00206767">
        <w:t>.</w:t>
      </w:r>
    </w:p>
    <w:p w14:paraId="47CA1765" w14:textId="77777777" w:rsidR="00206767" w:rsidRDefault="00206767" w:rsidP="00206767"/>
    <w:p w14:paraId="5C12D291" w14:textId="77777777" w:rsidR="00206767" w:rsidRPr="00206767" w:rsidRDefault="00206767" w:rsidP="00206767">
      <w:pPr>
        <w:rPr>
          <w:b/>
          <w:bCs/>
        </w:rPr>
      </w:pPr>
      <w:r w:rsidRPr="00206767">
        <w:rPr>
          <w:b/>
          <w:bCs/>
        </w:rPr>
        <w:t>2. Specificity</w:t>
      </w:r>
    </w:p>
    <w:p w14:paraId="5924D8F8" w14:textId="77777777" w:rsidR="00206767" w:rsidRPr="00206767" w:rsidRDefault="00206767" w:rsidP="00206767">
      <w:r w:rsidRPr="00206767">
        <w:t xml:space="preserve">Specificity determines which rule is </w:t>
      </w:r>
      <w:r w:rsidRPr="00206767">
        <w:rPr>
          <w:b/>
          <w:bCs/>
        </w:rPr>
        <w:t>more targeted</w:t>
      </w:r>
      <w:r w:rsidRPr="00206767">
        <w:t xml:space="preserve"> to the element.</w:t>
      </w:r>
      <w:r w:rsidRPr="00206767">
        <w:br/>
        <w:t xml:space="preserve">It is calculated based on the </w:t>
      </w:r>
      <w:r w:rsidRPr="00206767">
        <w:rPr>
          <w:b/>
          <w:bCs/>
        </w:rPr>
        <w:t>type of selector</w:t>
      </w:r>
      <w:r w:rsidRPr="00206767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8"/>
        <w:gridCol w:w="2790"/>
        <w:gridCol w:w="838"/>
      </w:tblGrid>
      <w:tr w:rsidR="00206767" w:rsidRPr="00206767" w14:paraId="54BA1A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9F824" w14:textId="77777777" w:rsidR="00206767" w:rsidRPr="00206767" w:rsidRDefault="00206767" w:rsidP="00206767">
            <w:pPr>
              <w:rPr>
                <w:b/>
                <w:bCs/>
              </w:rPr>
            </w:pPr>
            <w:r w:rsidRPr="00206767">
              <w:rPr>
                <w:b/>
                <w:bCs/>
              </w:rPr>
              <w:t>Selector Type</w:t>
            </w:r>
          </w:p>
        </w:tc>
        <w:tc>
          <w:tcPr>
            <w:tcW w:w="0" w:type="auto"/>
            <w:vAlign w:val="center"/>
            <w:hideMark/>
          </w:tcPr>
          <w:p w14:paraId="3B614D1A" w14:textId="77777777" w:rsidR="00206767" w:rsidRPr="00206767" w:rsidRDefault="00206767" w:rsidP="00206767">
            <w:pPr>
              <w:rPr>
                <w:b/>
                <w:bCs/>
              </w:rPr>
            </w:pPr>
            <w:r w:rsidRPr="00206767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ED7B7FD" w14:textId="77777777" w:rsidR="00206767" w:rsidRPr="00206767" w:rsidRDefault="00206767" w:rsidP="00206767">
            <w:pPr>
              <w:rPr>
                <w:b/>
                <w:bCs/>
              </w:rPr>
            </w:pPr>
            <w:r w:rsidRPr="00206767">
              <w:rPr>
                <w:b/>
                <w:bCs/>
              </w:rPr>
              <w:t>Weight</w:t>
            </w:r>
          </w:p>
        </w:tc>
      </w:tr>
      <w:tr w:rsidR="00206767" w:rsidRPr="00206767" w14:paraId="7F6C3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F7BA2" w14:textId="77777777" w:rsidR="00206767" w:rsidRPr="00206767" w:rsidRDefault="00206767" w:rsidP="00206767">
            <w:r w:rsidRPr="00206767">
              <w:t>Inline styles</w:t>
            </w:r>
          </w:p>
        </w:tc>
        <w:tc>
          <w:tcPr>
            <w:tcW w:w="0" w:type="auto"/>
            <w:vAlign w:val="center"/>
            <w:hideMark/>
          </w:tcPr>
          <w:p w14:paraId="3B569C37" w14:textId="77777777" w:rsidR="00206767" w:rsidRPr="00206767" w:rsidRDefault="00206767" w:rsidP="00206767">
            <w:r w:rsidRPr="00206767">
              <w:t>&lt;p style="</w:t>
            </w:r>
            <w:proofErr w:type="spellStart"/>
            <w:proofErr w:type="gramStart"/>
            <w:r w:rsidRPr="00206767">
              <w:t>color:red</w:t>
            </w:r>
            <w:proofErr w:type="spellEnd"/>
            <w:proofErr w:type="gramEnd"/>
            <w:r w:rsidRPr="00206767">
              <w:t>"&gt;</w:t>
            </w:r>
          </w:p>
        </w:tc>
        <w:tc>
          <w:tcPr>
            <w:tcW w:w="0" w:type="auto"/>
            <w:vAlign w:val="center"/>
            <w:hideMark/>
          </w:tcPr>
          <w:p w14:paraId="04B3C3D3" w14:textId="77777777" w:rsidR="00206767" w:rsidRPr="00206767" w:rsidRDefault="00206767" w:rsidP="00206767">
            <w:r w:rsidRPr="00206767">
              <w:rPr>
                <w:b/>
                <w:bCs/>
              </w:rPr>
              <w:t>1000</w:t>
            </w:r>
          </w:p>
        </w:tc>
      </w:tr>
      <w:tr w:rsidR="00206767" w:rsidRPr="00206767" w14:paraId="19379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BCF0D" w14:textId="77777777" w:rsidR="00206767" w:rsidRPr="00206767" w:rsidRDefault="00206767" w:rsidP="00206767">
            <w:r w:rsidRPr="00206767">
              <w:t>ID selectors</w:t>
            </w:r>
          </w:p>
        </w:tc>
        <w:tc>
          <w:tcPr>
            <w:tcW w:w="0" w:type="auto"/>
            <w:vAlign w:val="center"/>
            <w:hideMark/>
          </w:tcPr>
          <w:p w14:paraId="5B331B22" w14:textId="77777777" w:rsidR="00206767" w:rsidRPr="00206767" w:rsidRDefault="00206767" w:rsidP="00206767">
            <w:r w:rsidRPr="00206767">
              <w:t>#title</w:t>
            </w:r>
          </w:p>
        </w:tc>
        <w:tc>
          <w:tcPr>
            <w:tcW w:w="0" w:type="auto"/>
            <w:vAlign w:val="center"/>
            <w:hideMark/>
          </w:tcPr>
          <w:p w14:paraId="52A4D977" w14:textId="77777777" w:rsidR="00206767" w:rsidRPr="00206767" w:rsidRDefault="00206767" w:rsidP="00206767">
            <w:r w:rsidRPr="00206767">
              <w:rPr>
                <w:b/>
                <w:bCs/>
              </w:rPr>
              <w:t>100</w:t>
            </w:r>
          </w:p>
        </w:tc>
      </w:tr>
      <w:tr w:rsidR="00206767" w:rsidRPr="00206767" w14:paraId="3F7D7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E6DED" w14:textId="77777777" w:rsidR="00206767" w:rsidRPr="00206767" w:rsidRDefault="00206767" w:rsidP="00206767">
            <w:r w:rsidRPr="00206767">
              <w:t>Class, pseudo-class, attribute selectors</w:t>
            </w:r>
          </w:p>
        </w:tc>
        <w:tc>
          <w:tcPr>
            <w:tcW w:w="0" w:type="auto"/>
            <w:vAlign w:val="center"/>
            <w:hideMark/>
          </w:tcPr>
          <w:p w14:paraId="5E4BCB41" w14:textId="77777777" w:rsidR="00206767" w:rsidRPr="00206767" w:rsidRDefault="00206767" w:rsidP="00206767">
            <w:proofErr w:type="gramStart"/>
            <w:r w:rsidRPr="00206767">
              <w:t>.main, :hover</w:t>
            </w:r>
            <w:proofErr w:type="gramEnd"/>
            <w:r w:rsidRPr="00206767">
              <w:t>, [type="text"]</w:t>
            </w:r>
          </w:p>
        </w:tc>
        <w:tc>
          <w:tcPr>
            <w:tcW w:w="0" w:type="auto"/>
            <w:vAlign w:val="center"/>
            <w:hideMark/>
          </w:tcPr>
          <w:p w14:paraId="1CC15242" w14:textId="77777777" w:rsidR="00206767" w:rsidRPr="00206767" w:rsidRDefault="00206767" w:rsidP="00206767">
            <w:r w:rsidRPr="00206767">
              <w:rPr>
                <w:b/>
                <w:bCs/>
              </w:rPr>
              <w:t>10</w:t>
            </w:r>
          </w:p>
        </w:tc>
      </w:tr>
      <w:tr w:rsidR="00206767" w:rsidRPr="00206767" w14:paraId="584F8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9E813" w14:textId="77777777" w:rsidR="00206767" w:rsidRPr="00206767" w:rsidRDefault="00206767" w:rsidP="00206767">
            <w:r w:rsidRPr="00206767">
              <w:lastRenderedPageBreak/>
              <w:t>Element selectors</w:t>
            </w:r>
          </w:p>
        </w:tc>
        <w:tc>
          <w:tcPr>
            <w:tcW w:w="0" w:type="auto"/>
            <w:vAlign w:val="center"/>
            <w:hideMark/>
          </w:tcPr>
          <w:p w14:paraId="6A690082" w14:textId="77777777" w:rsidR="00206767" w:rsidRPr="00206767" w:rsidRDefault="00206767" w:rsidP="00206767">
            <w:r w:rsidRPr="00206767">
              <w:t>div, p, h1</w:t>
            </w:r>
          </w:p>
        </w:tc>
        <w:tc>
          <w:tcPr>
            <w:tcW w:w="0" w:type="auto"/>
            <w:vAlign w:val="center"/>
            <w:hideMark/>
          </w:tcPr>
          <w:p w14:paraId="594572BC" w14:textId="77777777" w:rsidR="00206767" w:rsidRPr="00206767" w:rsidRDefault="00206767" w:rsidP="00206767">
            <w:r w:rsidRPr="00206767">
              <w:rPr>
                <w:b/>
                <w:bCs/>
              </w:rPr>
              <w:t>1</w:t>
            </w:r>
          </w:p>
        </w:tc>
      </w:tr>
      <w:tr w:rsidR="00206767" w:rsidRPr="00206767" w14:paraId="0DC1B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CB0EC" w14:textId="77777777" w:rsidR="00206767" w:rsidRPr="00206767" w:rsidRDefault="00206767" w:rsidP="00206767">
            <w:r w:rsidRPr="00206767">
              <w:t>Universal selector</w:t>
            </w:r>
          </w:p>
        </w:tc>
        <w:tc>
          <w:tcPr>
            <w:tcW w:w="0" w:type="auto"/>
            <w:vAlign w:val="center"/>
            <w:hideMark/>
          </w:tcPr>
          <w:p w14:paraId="420C3D3A" w14:textId="77777777" w:rsidR="00206767" w:rsidRPr="00206767" w:rsidRDefault="00206767" w:rsidP="00206767">
            <w:r w:rsidRPr="00206767">
              <w:t>*</w:t>
            </w:r>
          </w:p>
        </w:tc>
        <w:tc>
          <w:tcPr>
            <w:tcW w:w="0" w:type="auto"/>
            <w:vAlign w:val="center"/>
            <w:hideMark/>
          </w:tcPr>
          <w:p w14:paraId="6A95BEB2" w14:textId="77777777" w:rsidR="00206767" w:rsidRPr="00206767" w:rsidRDefault="00206767" w:rsidP="00206767">
            <w:r w:rsidRPr="00206767">
              <w:rPr>
                <w:b/>
                <w:bCs/>
              </w:rPr>
              <w:t>0</w:t>
            </w:r>
          </w:p>
        </w:tc>
      </w:tr>
    </w:tbl>
    <w:p w14:paraId="54411AC0" w14:textId="77777777" w:rsidR="00206767" w:rsidRDefault="00206767" w:rsidP="00206767"/>
    <w:p w14:paraId="39DDB6E5" w14:textId="77777777" w:rsidR="00206767" w:rsidRDefault="00206767" w:rsidP="00206767">
      <w:r>
        <w:t xml:space="preserve">#title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red</w:t>
      </w:r>
      <w:proofErr w:type="gramStart"/>
      <w:r>
        <w:t>; }</w:t>
      </w:r>
      <w:proofErr w:type="gramEnd"/>
      <w:r>
        <w:t xml:space="preserve">       /* specificity = 100 */</w:t>
      </w:r>
    </w:p>
    <w:p w14:paraId="09BE310F" w14:textId="77777777" w:rsidR="00206767" w:rsidRDefault="00206767" w:rsidP="00206767">
      <w:proofErr w:type="spellStart"/>
      <w:proofErr w:type="gramStart"/>
      <w:r>
        <w:t>p.title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blue</w:t>
      </w:r>
      <w:proofErr w:type="gramStart"/>
      <w:r>
        <w:t>; }</w:t>
      </w:r>
      <w:proofErr w:type="gramEnd"/>
      <w:r>
        <w:t xml:space="preserve">     /* specificity = 11 */</w:t>
      </w:r>
    </w:p>
    <w:p w14:paraId="6D0A5181" w14:textId="606CB2F6" w:rsidR="00206767" w:rsidRDefault="00206767" w:rsidP="00206767">
      <w:r>
        <w:t xml:space="preserve">p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green</w:t>
      </w:r>
      <w:proofErr w:type="gramStart"/>
      <w:r>
        <w:t>; }</w:t>
      </w:r>
      <w:proofErr w:type="gramEnd"/>
      <w:r>
        <w:t xml:space="preserve">          /* specificity = 1 */</w:t>
      </w:r>
    </w:p>
    <w:p w14:paraId="2226A7E0" w14:textId="77777777" w:rsidR="00206767" w:rsidRDefault="00206767" w:rsidP="00206767"/>
    <w:p w14:paraId="4BC3CF59" w14:textId="6C5DBB20" w:rsidR="00206767" w:rsidRDefault="00206767" w:rsidP="00206767">
      <w:r w:rsidRPr="00206767">
        <w:t xml:space="preserve">The element with id="title" will be </w:t>
      </w:r>
      <w:r w:rsidRPr="00206767">
        <w:rPr>
          <w:b/>
          <w:bCs/>
        </w:rPr>
        <w:t>red</w:t>
      </w:r>
      <w:r w:rsidRPr="00206767">
        <w:t>.</w:t>
      </w:r>
    </w:p>
    <w:p w14:paraId="473AFC86" w14:textId="77777777" w:rsidR="00206767" w:rsidRDefault="00206767" w:rsidP="00206767"/>
    <w:p w14:paraId="6859D3DB" w14:textId="77777777" w:rsidR="00206767" w:rsidRPr="00206767" w:rsidRDefault="00206767" w:rsidP="00206767">
      <w:pPr>
        <w:rPr>
          <w:b/>
          <w:bCs/>
        </w:rPr>
      </w:pPr>
      <w:r w:rsidRPr="00206767">
        <w:rPr>
          <w:b/>
          <w:bCs/>
        </w:rPr>
        <w:t>3. Source Order (Last Rule Wins)</w:t>
      </w:r>
    </w:p>
    <w:p w14:paraId="592175C3" w14:textId="77777777" w:rsidR="00206767" w:rsidRPr="00206767" w:rsidRDefault="00206767" w:rsidP="00206767">
      <w:r w:rsidRPr="00206767">
        <w:t xml:space="preserve">If two rules have </w:t>
      </w:r>
      <w:r w:rsidRPr="00206767">
        <w:rPr>
          <w:b/>
          <w:bCs/>
        </w:rPr>
        <w:t>equal specificity</w:t>
      </w:r>
      <w:r w:rsidRPr="00206767">
        <w:t xml:space="preserve">, the </w:t>
      </w:r>
      <w:r w:rsidRPr="00206767">
        <w:rPr>
          <w:b/>
          <w:bCs/>
        </w:rPr>
        <w:t>last one</w:t>
      </w:r>
      <w:r w:rsidRPr="00206767">
        <w:t xml:space="preserve"> defined in the CSS file takes effect.</w:t>
      </w:r>
    </w:p>
    <w:p w14:paraId="4E68DDA5" w14:textId="77777777" w:rsidR="00206767" w:rsidRDefault="00206767" w:rsidP="00206767">
      <w:r>
        <w:t xml:space="preserve">p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red</w:t>
      </w:r>
      <w:proofErr w:type="gramStart"/>
      <w:r>
        <w:t>; }</w:t>
      </w:r>
      <w:proofErr w:type="gramEnd"/>
    </w:p>
    <w:p w14:paraId="58C99AD6" w14:textId="280BD48A" w:rsidR="00206767" w:rsidRDefault="00206767" w:rsidP="00206767">
      <w:r>
        <w:t xml:space="preserve">p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green</w:t>
      </w:r>
      <w:proofErr w:type="gramStart"/>
      <w:r>
        <w:t>; }</w:t>
      </w:r>
      <w:proofErr w:type="gramEnd"/>
    </w:p>
    <w:p w14:paraId="481B0DEF" w14:textId="7254C1D5" w:rsidR="00206767" w:rsidRDefault="00206767" w:rsidP="00206767">
      <w:r w:rsidRPr="00206767">
        <w:t xml:space="preserve">The paragraph will be </w:t>
      </w:r>
      <w:r w:rsidRPr="00206767">
        <w:rPr>
          <w:b/>
          <w:bCs/>
        </w:rPr>
        <w:t>green</w:t>
      </w:r>
      <w:r w:rsidRPr="00206767">
        <w:t xml:space="preserve"> (the last rule).</w:t>
      </w:r>
    </w:p>
    <w:p w14:paraId="4721E6BD" w14:textId="77777777" w:rsidR="00206767" w:rsidRDefault="00206767" w:rsidP="00206767"/>
    <w:p w14:paraId="11BD7E84" w14:textId="321C2446" w:rsidR="00206767" w:rsidRPr="00AA20B2" w:rsidRDefault="00206767" w:rsidP="00206767">
      <w:pPr>
        <w:rPr>
          <w:b/>
          <w:bCs/>
        </w:rPr>
      </w:pPr>
      <w:r w:rsidRPr="00AA20B2">
        <w:rPr>
          <w:b/>
          <w:bCs/>
        </w:rPr>
        <w:t>Sibling Selectors</w:t>
      </w:r>
    </w:p>
    <w:p w14:paraId="07C7E229" w14:textId="78215E24" w:rsidR="00206767" w:rsidRDefault="00206767" w:rsidP="00206767">
      <w:r w:rsidRPr="00206767">
        <w:t xml:space="preserve">Sibling selectors are used to </w:t>
      </w:r>
      <w:r w:rsidRPr="00206767">
        <w:rPr>
          <w:b/>
          <w:bCs/>
        </w:rPr>
        <w:t>select elements that share the same parent</w:t>
      </w:r>
      <w:r w:rsidRPr="00206767">
        <w:t xml:space="preserve"> (i.e., are </w:t>
      </w:r>
      <w:r w:rsidRPr="00206767">
        <w:rPr>
          <w:i/>
          <w:iCs/>
        </w:rPr>
        <w:t>siblings</w:t>
      </w:r>
      <w:r w:rsidRPr="00206767">
        <w:t xml:space="preserve"> in the DOM).</w:t>
      </w:r>
      <w:r w:rsidRPr="00206767">
        <w:br/>
        <w:t xml:space="preserve">There are </w:t>
      </w:r>
      <w:r w:rsidRPr="00206767">
        <w:rPr>
          <w:b/>
          <w:bCs/>
        </w:rPr>
        <w:t>two types</w:t>
      </w:r>
      <w:r w:rsidRPr="00206767">
        <w:t xml:space="preserve"> of sibling selectors in CSS:</w:t>
      </w:r>
    </w:p>
    <w:p w14:paraId="17944811" w14:textId="77777777" w:rsidR="00206767" w:rsidRPr="00206767" w:rsidRDefault="00206767" w:rsidP="00206767">
      <w:pPr>
        <w:rPr>
          <w:b/>
          <w:bCs/>
        </w:rPr>
      </w:pPr>
      <w:r w:rsidRPr="00206767">
        <w:rPr>
          <w:b/>
          <w:bCs/>
        </w:rPr>
        <w:t>Adjacent Sibling Selector (+)</w:t>
      </w:r>
    </w:p>
    <w:p w14:paraId="6ADFDDD5" w14:textId="77777777" w:rsidR="00206767" w:rsidRPr="00206767" w:rsidRDefault="00206767" w:rsidP="00206767">
      <w:r w:rsidRPr="00206767">
        <w:t xml:space="preserve">The </w:t>
      </w:r>
      <w:r w:rsidRPr="00206767">
        <w:rPr>
          <w:b/>
          <w:bCs/>
        </w:rPr>
        <w:t>adjacent sibling selector (+)</w:t>
      </w:r>
      <w:r w:rsidRPr="00206767">
        <w:t xml:space="preserve"> selects an element that is </w:t>
      </w:r>
      <w:r w:rsidRPr="00206767">
        <w:rPr>
          <w:b/>
          <w:bCs/>
        </w:rPr>
        <w:t>immediately after</w:t>
      </w:r>
      <w:r w:rsidRPr="00206767">
        <w:t xml:space="preserve"> another element.</w:t>
      </w:r>
    </w:p>
    <w:p w14:paraId="6270A02D" w14:textId="7589DCFC" w:rsidR="00206767" w:rsidRDefault="00206767" w:rsidP="00206767">
      <w:r>
        <w:t>See example</w:t>
      </w:r>
      <w:r w:rsidR="003D215B">
        <w:t>:  &lt;p&gt;&lt;/p&gt;&lt;h1&gt;&lt;/h1&gt;</w:t>
      </w:r>
      <w:r w:rsidR="00372B37">
        <w:t>&lt;h2&gt;&lt;/h2&gt;</w:t>
      </w:r>
    </w:p>
    <w:p w14:paraId="0C165C4F" w14:textId="77777777" w:rsidR="00206767" w:rsidRPr="00206767" w:rsidRDefault="00206767" w:rsidP="00206767">
      <w:pPr>
        <w:rPr>
          <w:b/>
          <w:bCs/>
        </w:rPr>
      </w:pPr>
      <w:r w:rsidRPr="00206767">
        <w:rPr>
          <w:b/>
          <w:bCs/>
        </w:rPr>
        <w:t>General Sibling Selector (~)</w:t>
      </w:r>
    </w:p>
    <w:p w14:paraId="3972BF5A" w14:textId="77777777" w:rsidR="00206767" w:rsidRDefault="00206767" w:rsidP="00206767">
      <w:r w:rsidRPr="00206767">
        <w:t xml:space="preserve">The </w:t>
      </w:r>
      <w:r w:rsidRPr="00206767">
        <w:rPr>
          <w:b/>
          <w:bCs/>
        </w:rPr>
        <w:t>general sibling selector (~)</w:t>
      </w:r>
      <w:r w:rsidRPr="00206767">
        <w:t xml:space="preserve"> selects </w:t>
      </w:r>
      <w:r w:rsidRPr="00206767">
        <w:rPr>
          <w:b/>
          <w:bCs/>
        </w:rPr>
        <w:t>all elements</w:t>
      </w:r>
      <w:r w:rsidRPr="00206767">
        <w:t xml:space="preserve"> that are </w:t>
      </w:r>
      <w:r w:rsidRPr="00206767">
        <w:rPr>
          <w:b/>
          <w:bCs/>
        </w:rPr>
        <w:t>after</w:t>
      </w:r>
      <w:r w:rsidRPr="00206767">
        <w:t xml:space="preserve"> a specified element — not just the first one.</w:t>
      </w:r>
    </w:p>
    <w:p w14:paraId="6FE12757" w14:textId="77777777" w:rsidR="002F6BC4" w:rsidRDefault="002F6BC4" w:rsidP="00206767"/>
    <w:p w14:paraId="45B73971" w14:textId="77777777" w:rsidR="002F6BC4" w:rsidRDefault="002F6BC4" w:rsidP="00206767"/>
    <w:p w14:paraId="6853F480" w14:textId="77777777" w:rsidR="002F6BC4" w:rsidRDefault="002F6BC4" w:rsidP="00206767"/>
    <w:p w14:paraId="7892DD16" w14:textId="77A4DBE3" w:rsidR="002F6BC4" w:rsidRPr="00206767" w:rsidRDefault="002F6BC4" w:rsidP="00206767">
      <w:r>
        <w:t xml:space="preserve">Advanced </w:t>
      </w:r>
      <w:proofErr w:type="spellStart"/>
      <w:r>
        <w:t>CSSselectors</w:t>
      </w:r>
      <w:proofErr w:type="spellEnd"/>
      <w:r>
        <w:t xml:space="preserve"> </w:t>
      </w:r>
    </w:p>
    <w:p w14:paraId="03D18C36" w14:textId="5A2EDA50" w:rsidR="002F6BC4" w:rsidRPr="002F6BC4" w:rsidRDefault="002F6BC4" w:rsidP="002F6BC4">
      <w:pPr>
        <w:rPr>
          <w:b/>
          <w:bCs/>
        </w:rPr>
      </w:pPr>
      <w:proofErr w:type="gramStart"/>
      <w:r>
        <w:rPr>
          <w:b/>
          <w:bCs/>
        </w:rPr>
        <w:t>1 .</w:t>
      </w:r>
      <w:r w:rsidRPr="002F6BC4">
        <w:rPr>
          <w:b/>
          <w:bCs/>
        </w:rPr>
        <w:t>Attribute</w:t>
      </w:r>
      <w:proofErr w:type="gramEnd"/>
      <w:r w:rsidRPr="002F6BC4">
        <w:rPr>
          <w:b/>
          <w:bCs/>
        </w:rPr>
        <w:t xml:space="preserve"> Selectors</w:t>
      </w:r>
    </w:p>
    <w:p w14:paraId="18FC9AE2" w14:textId="77777777" w:rsidR="002F6BC4" w:rsidRPr="002F6BC4" w:rsidRDefault="002F6BC4" w:rsidP="002F6BC4">
      <w:pPr>
        <w:ind w:left="720"/>
      </w:pPr>
      <w:r w:rsidRPr="002F6BC4">
        <w:t>Example 1: [attribute] — Select elements having a specific attribute</w:t>
      </w:r>
    </w:p>
    <w:p w14:paraId="5EF20205" w14:textId="5F87DEA0" w:rsidR="00206767" w:rsidRPr="002F6BC4" w:rsidRDefault="002F6BC4" w:rsidP="002F6BC4">
      <w:pPr>
        <w:ind w:left="720"/>
      </w:pPr>
      <w:r w:rsidRPr="002F6BC4">
        <w:t>Example 2: [attribute="value"] — Exact match</w:t>
      </w:r>
    </w:p>
    <w:p w14:paraId="08CA04FC" w14:textId="0704036F" w:rsidR="002F6BC4" w:rsidRPr="002F6BC4" w:rsidRDefault="002F6BC4" w:rsidP="002F6BC4">
      <w:pPr>
        <w:ind w:left="720"/>
      </w:pPr>
      <w:r w:rsidRPr="002F6BC4">
        <w:t>Example 3: [attribute^="value"] — Starts with</w:t>
      </w:r>
    </w:p>
    <w:p w14:paraId="32679E9C" w14:textId="419284C5" w:rsidR="002F6BC4" w:rsidRPr="002F6BC4" w:rsidRDefault="002F6BC4" w:rsidP="002F6BC4">
      <w:pPr>
        <w:ind w:left="720"/>
      </w:pPr>
      <w:r w:rsidRPr="002F6BC4">
        <w:t>Example 4: [attribute$="value"] — Ends with</w:t>
      </w:r>
    </w:p>
    <w:p w14:paraId="20BB3FFC" w14:textId="77777777" w:rsidR="002F6BC4" w:rsidRPr="002F6BC4" w:rsidRDefault="002F6BC4" w:rsidP="002F6BC4">
      <w:pPr>
        <w:ind w:left="720"/>
      </w:pPr>
      <w:r w:rsidRPr="002F6BC4">
        <w:t>Example 5: [attribute*="value"] — Contains substring</w:t>
      </w:r>
    </w:p>
    <w:p w14:paraId="76514BC2" w14:textId="77777777" w:rsidR="002F6BC4" w:rsidRDefault="002F6BC4" w:rsidP="00206767"/>
    <w:p w14:paraId="2E05167C" w14:textId="14776B93" w:rsidR="002F6BC4" w:rsidRDefault="002F6BC4" w:rsidP="00206767">
      <w:r>
        <w:t>2.</w:t>
      </w:r>
      <w:r w:rsidRPr="002F6BC4">
        <w:t xml:space="preserve"> </w:t>
      </w:r>
      <w:r w:rsidRPr="002F6BC4">
        <w:t>Pseudo-Classes</w:t>
      </w:r>
    </w:p>
    <w:p w14:paraId="37982D5A" w14:textId="7F24D3A9" w:rsidR="002F6BC4" w:rsidRDefault="002F6BC4" w:rsidP="00206767">
      <w:r>
        <w:tab/>
      </w:r>
      <w:r w:rsidRPr="002F6BC4">
        <w:t>Example 6</w:t>
      </w:r>
      <w:proofErr w:type="gramStart"/>
      <w:r w:rsidRPr="002F6BC4">
        <w:t>: :hover</w:t>
      </w:r>
      <w:proofErr w:type="gramEnd"/>
      <w:r w:rsidRPr="002F6BC4">
        <w:t xml:space="preserve"> — When mouse is over element</w:t>
      </w:r>
    </w:p>
    <w:p w14:paraId="37C95D3E" w14:textId="400CC426" w:rsidR="002F6BC4" w:rsidRDefault="002F6BC4" w:rsidP="00206767">
      <w:r>
        <w:tab/>
      </w:r>
      <w:r w:rsidRPr="002F6BC4">
        <w:t>Example 7</w:t>
      </w:r>
      <w:proofErr w:type="gramStart"/>
      <w:r w:rsidRPr="002F6BC4">
        <w:t>: :focus</w:t>
      </w:r>
      <w:proofErr w:type="gramEnd"/>
      <w:r w:rsidRPr="002F6BC4">
        <w:t xml:space="preserve"> — When element is focused</w:t>
      </w:r>
    </w:p>
    <w:p w14:paraId="769239DF" w14:textId="17CBAA3B" w:rsidR="002F6BC4" w:rsidRDefault="002F6BC4" w:rsidP="00206767">
      <w:r>
        <w:tab/>
      </w:r>
      <w:r w:rsidR="00A352BF" w:rsidRPr="00A352BF">
        <w:t>Example 8</w:t>
      </w:r>
      <w:proofErr w:type="gramStart"/>
      <w:r w:rsidR="00A352BF" w:rsidRPr="00A352BF">
        <w:t>: :nth</w:t>
      </w:r>
      <w:proofErr w:type="gramEnd"/>
      <w:r w:rsidR="00A352BF" w:rsidRPr="00A352BF">
        <w:t>-child(n) — Selects specific child</w:t>
      </w:r>
    </w:p>
    <w:p w14:paraId="5EC9E5CF" w14:textId="77777777" w:rsidR="00A352BF" w:rsidRPr="00A352BF" w:rsidRDefault="00A352BF" w:rsidP="00A352BF">
      <w:pPr>
        <w:rPr>
          <w:b/>
          <w:bCs/>
        </w:rPr>
      </w:pPr>
      <w:r>
        <w:tab/>
      </w:r>
      <w:r w:rsidRPr="00A352BF">
        <w:rPr>
          <w:b/>
          <w:bCs/>
        </w:rPr>
        <w:t>Example 9</w:t>
      </w:r>
      <w:proofErr w:type="gramStart"/>
      <w:r w:rsidRPr="00A352BF">
        <w:rPr>
          <w:b/>
          <w:bCs/>
        </w:rPr>
        <w:t>: :nth</w:t>
      </w:r>
      <w:proofErr w:type="gramEnd"/>
      <w:r w:rsidRPr="00A352BF">
        <w:rPr>
          <w:b/>
          <w:bCs/>
        </w:rPr>
        <w:t xml:space="preserve">-child(odd) </w:t>
      </w:r>
      <w:proofErr w:type="gramStart"/>
      <w:r w:rsidRPr="00A352BF">
        <w:rPr>
          <w:b/>
          <w:bCs/>
        </w:rPr>
        <w:t>and :nth</w:t>
      </w:r>
      <w:proofErr w:type="gramEnd"/>
      <w:r w:rsidRPr="00A352BF">
        <w:rPr>
          <w:b/>
          <w:bCs/>
        </w:rPr>
        <w:t>-child(even)</w:t>
      </w:r>
    </w:p>
    <w:p w14:paraId="652C6930" w14:textId="5809ABD7" w:rsidR="00A352BF" w:rsidRDefault="00A352BF" w:rsidP="00206767">
      <w:r>
        <w:tab/>
      </w:r>
      <w:r w:rsidRPr="00A352BF">
        <w:t>Example 10</w:t>
      </w:r>
      <w:proofErr w:type="gramStart"/>
      <w:r w:rsidRPr="00A352BF">
        <w:t>: :not</w:t>
      </w:r>
      <w:proofErr w:type="gramEnd"/>
      <w:r w:rsidRPr="00A352BF">
        <w:t>() — Exclude elements</w:t>
      </w:r>
    </w:p>
    <w:p w14:paraId="2D220A7B" w14:textId="36951A6E" w:rsidR="00A352BF" w:rsidRDefault="00A352BF" w:rsidP="00206767">
      <w:r>
        <w:t>3.Pseudo Elements</w:t>
      </w:r>
    </w:p>
    <w:p w14:paraId="5FE0DE77" w14:textId="77777777" w:rsidR="00A352BF" w:rsidRPr="00A352BF" w:rsidRDefault="00A352BF" w:rsidP="00A352BF">
      <w:pPr>
        <w:rPr>
          <w:b/>
          <w:bCs/>
        </w:rPr>
      </w:pPr>
      <w:r>
        <w:tab/>
      </w:r>
      <w:r w:rsidRPr="00A352BF">
        <w:rPr>
          <w:b/>
          <w:bCs/>
        </w:rPr>
        <w:t>Example 11</w:t>
      </w:r>
      <w:proofErr w:type="gramStart"/>
      <w:r w:rsidRPr="00A352BF">
        <w:rPr>
          <w:b/>
          <w:bCs/>
        </w:rPr>
        <w:t>: ::before</w:t>
      </w:r>
      <w:proofErr w:type="gramEnd"/>
      <w:r w:rsidRPr="00A352BF">
        <w:rPr>
          <w:b/>
          <w:bCs/>
        </w:rPr>
        <w:t xml:space="preserve"> </w:t>
      </w:r>
      <w:proofErr w:type="gramStart"/>
      <w:r w:rsidRPr="00A352BF">
        <w:rPr>
          <w:b/>
          <w:bCs/>
        </w:rPr>
        <w:t>and ::after</w:t>
      </w:r>
      <w:proofErr w:type="gramEnd"/>
    </w:p>
    <w:p w14:paraId="2305A88C" w14:textId="0994691E" w:rsidR="00A352BF" w:rsidRDefault="00A352BF" w:rsidP="00206767">
      <w:r>
        <w:tab/>
      </w:r>
      <w:r w:rsidRPr="00A352BF">
        <w:t>Example 12</w:t>
      </w:r>
      <w:proofErr w:type="gramStart"/>
      <w:r w:rsidRPr="00A352BF">
        <w:t>: ::first</w:t>
      </w:r>
      <w:proofErr w:type="gramEnd"/>
      <w:r w:rsidRPr="00A352BF">
        <w:t>-letter</w:t>
      </w:r>
    </w:p>
    <w:p w14:paraId="53B5D47E" w14:textId="14E059CE" w:rsidR="00A352BF" w:rsidRDefault="00A352BF" w:rsidP="00206767">
      <w:r>
        <w:tab/>
      </w:r>
      <w:r w:rsidRPr="00A352BF">
        <w:t>Example 13</w:t>
      </w:r>
      <w:proofErr w:type="gramStart"/>
      <w:r w:rsidRPr="00A352BF">
        <w:t>: ::selection</w:t>
      </w:r>
      <w:proofErr w:type="gramEnd"/>
    </w:p>
    <w:p w14:paraId="26B3FEDB" w14:textId="47881E00" w:rsidR="00A352BF" w:rsidRPr="00A8306A" w:rsidRDefault="00A352BF" w:rsidP="00206767">
      <w:r>
        <w:t>4. Combinator Selectors</w:t>
      </w:r>
    </w:p>
    <w:p w14:paraId="74860969" w14:textId="77777777" w:rsidR="00A352BF" w:rsidRPr="00A8306A" w:rsidRDefault="00A352BF" w:rsidP="00A352BF">
      <w:r w:rsidRPr="00A8306A">
        <w:tab/>
      </w:r>
      <w:r w:rsidRPr="00A8306A">
        <w:t>Example 14: Child Selector (&gt;)</w:t>
      </w:r>
    </w:p>
    <w:p w14:paraId="17B4BC1C" w14:textId="77777777" w:rsidR="00A8306A" w:rsidRPr="00A8306A" w:rsidRDefault="00A8306A" w:rsidP="00A8306A">
      <w:r w:rsidRPr="00A8306A">
        <w:tab/>
      </w:r>
      <w:r w:rsidRPr="00A8306A">
        <w:t>Example 15: Descendant Selector (</w:t>
      </w:r>
      <w:proofErr w:type="gramStart"/>
      <w:r w:rsidRPr="00A8306A">
        <w:t>space )</w:t>
      </w:r>
      <w:proofErr w:type="gramEnd"/>
    </w:p>
    <w:p w14:paraId="09B7FF5C" w14:textId="42101E89" w:rsidR="00A8306A" w:rsidRDefault="00A8306A" w:rsidP="00A352BF">
      <w:r w:rsidRPr="00A8306A">
        <w:t>5. Functional and modern selectors</w:t>
      </w:r>
    </w:p>
    <w:p w14:paraId="252E24CE" w14:textId="77777777" w:rsidR="00A8306A" w:rsidRPr="00A8306A" w:rsidRDefault="00A8306A" w:rsidP="00A8306A">
      <w:pPr>
        <w:rPr>
          <w:b/>
          <w:bCs/>
        </w:rPr>
      </w:pPr>
      <w:r>
        <w:tab/>
      </w:r>
      <w:r w:rsidRPr="00A8306A">
        <w:rPr>
          <w:b/>
          <w:bCs/>
        </w:rPr>
        <w:t>Example 18</w:t>
      </w:r>
      <w:proofErr w:type="gramStart"/>
      <w:r w:rsidRPr="00A8306A">
        <w:rPr>
          <w:b/>
          <w:bCs/>
        </w:rPr>
        <w:t>: :is</w:t>
      </w:r>
      <w:proofErr w:type="gramEnd"/>
      <w:r w:rsidRPr="00A8306A">
        <w:rPr>
          <w:b/>
          <w:bCs/>
        </w:rPr>
        <w:t>() — Combine selectors</w:t>
      </w:r>
    </w:p>
    <w:p w14:paraId="10080DE7" w14:textId="4BD813D4" w:rsidR="00A8306A" w:rsidRDefault="00A8306A" w:rsidP="00A352BF">
      <w:r>
        <w:tab/>
      </w:r>
      <w:r w:rsidRPr="00A8306A">
        <w:t>Example 19</w:t>
      </w:r>
      <w:proofErr w:type="gramStart"/>
      <w:r w:rsidRPr="00A8306A">
        <w:t>: :where</w:t>
      </w:r>
      <w:proofErr w:type="gramEnd"/>
      <w:r w:rsidRPr="00A8306A">
        <w:t xml:space="preserve">() — </w:t>
      </w:r>
      <w:proofErr w:type="gramStart"/>
      <w:r w:rsidRPr="00A8306A">
        <w:t>Like :is</w:t>
      </w:r>
      <w:proofErr w:type="gramEnd"/>
      <w:r w:rsidRPr="00A8306A">
        <w:t>() but zero specificity</w:t>
      </w:r>
    </w:p>
    <w:p w14:paraId="7FFAE3C4" w14:textId="7108A11D" w:rsidR="00A8306A" w:rsidRDefault="00A8306A" w:rsidP="00A352BF">
      <w:r>
        <w:tab/>
      </w:r>
      <w:r w:rsidRPr="00A8306A">
        <w:t>Example 20</w:t>
      </w:r>
      <w:proofErr w:type="gramStart"/>
      <w:r w:rsidRPr="00A8306A">
        <w:t>: :has</w:t>
      </w:r>
      <w:proofErr w:type="gramEnd"/>
      <w:r w:rsidRPr="00A8306A">
        <w:t>() — Parent selector (powerful!)</w:t>
      </w:r>
    </w:p>
    <w:p w14:paraId="146C3646" w14:textId="77777777" w:rsidR="00A8306A" w:rsidRDefault="00A8306A" w:rsidP="00A352BF"/>
    <w:p w14:paraId="0C5A9CE6" w14:textId="77777777" w:rsidR="00070424" w:rsidRDefault="00070424" w:rsidP="00A352BF"/>
    <w:p w14:paraId="7926BA60" w14:textId="77777777" w:rsidR="00070424" w:rsidRDefault="00070424" w:rsidP="00A352BF"/>
    <w:p w14:paraId="760BB4C9" w14:textId="59BB1523" w:rsidR="00070424" w:rsidRPr="00953F52" w:rsidRDefault="00070424" w:rsidP="00A352BF">
      <w:pPr>
        <w:rPr>
          <w:b/>
          <w:bCs/>
        </w:rPr>
      </w:pPr>
      <w:r w:rsidRPr="00953F52">
        <w:rPr>
          <w:b/>
          <w:bCs/>
        </w:rPr>
        <w:t>CSS variables</w:t>
      </w:r>
    </w:p>
    <w:p w14:paraId="571A6759" w14:textId="77777777" w:rsidR="00070424" w:rsidRPr="00070424" w:rsidRDefault="00070424" w:rsidP="00070424">
      <w:r w:rsidRPr="00070424">
        <w:t xml:space="preserve">CSS Variables are </w:t>
      </w:r>
      <w:r w:rsidRPr="00070424">
        <w:rPr>
          <w:b/>
          <w:bCs/>
        </w:rPr>
        <w:t>custom values</w:t>
      </w:r>
      <w:r w:rsidRPr="00070424">
        <w:t xml:space="preserve"> defined by you and reused throughout your stylesheet.</w:t>
      </w:r>
    </w:p>
    <w:p w14:paraId="2AFB95ED" w14:textId="77777777" w:rsidR="00070424" w:rsidRPr="00070424" w:rsidRDefault="00070424" w:rsidP="00070424">
      <w:r w:rsidRPr="00070424">
        <w:t>They make your CSS:</w:t>
      </w:r>
    </w:p>
    <w:p w14:paraId="10B381B6" w14:textId="77777777" w:rsidR="00070424" w:rsidRPr="00070424" w:rsidRDefault="00070424" w:rsidP="00070424">
      <w:pPr>
        <w:numPr>
          <w:ilvl w:val="0"/>
          <w:numId w:val="1"/>
        </w:numPr>
      </w:pPr>
      <w:r w:rsidRPr="00070424">
        <w:t>Easier to maintain</w:t>
      </w:r>
    </w:p>
    <w:p w14:paraId="5183EA13" w14:textId="77777777" w:rsidR="00070424" w:rsidRPr="00070424" w:rsidRDefault="00070424" w:rsidP="00070424">
      <w:pPr>
        <w:numPr>
          <w:ilvl w:val="0"/>
          <w:numId w:val="1"/>
        </w:numPr>
      </w:pPr>
      <w:r w:rsidRPr="00070424">
        <w:t>Easier to update (change once → updates everywhere)</w:t>
      </w:r>
    </w:p>
    <w:p w14:paraId="4CB7B544" w14:textId="77777777" w:rsidR="00070424" w:rsidRPr="00070424" w:rsidRDefault="00070424" w:rsidP="00070424">
      <w:pPr>
        <w:numPr>
          <w:ilvl w:val="0"/>
          <w:numId w:val="1"/>
        </w:numPr>
      </w:pPr>
      <w:r w:rsidRPr="00070424">
        <w:t>More consistent across your design</w:t>
      </w:r>
    </w:p>
    <w:p w14:paraId="23644BC2" w14:textId="77777777" w:rsidR="00070424" w:rsidRDefault="00070424" w:rsidP="00A352BF"/>
    <w:p w14:paraId="5F677AE4" w14:textId="624CDC55" w:rsidR="00070424" w:rsidRPr="004144D6" w:rsidRDefault="00070424" w:rsidP="00A352BF">
      <w:pPr>
        <w:rPr>
          <w:b/>
          <w:bCs/>
        </w:rPr>
      </w:pPr>
      <w:r w:rsidRPr="004144D6">
        <w:rPr>
          <w:b/>
          <w:bCs/>
        </w:rPr>
        <w:t xml:space="preserve">--variable-name: </w:t>
      </w:r>
      <w:proofErr w:type="gramStart"/>
      <w:r w:rsidRPr="004144D6">
        <w:rPr>
          <w:b/>
          <w:bCs/>
        </w:rPr>
        <w:t>value;</w:t>
      </w:r>
      <w:r w:rsidRPr="004144D6">
        <w:rPr>
          <w:b/>
          <w:bCs/>
        </w:rPr>
        <w:t xml:space="preserve">  /</w:t>
      </w:r>
      <w:proofErr w:type="gramEnd"/>
      <w:r w:rsidRPr="004144D6">
        <w:rPr>
          <w:b/>
          <w:bCs/>
        </w:rPr>
        <w:t xml:space="preserve">/declaring </w:t>
      </w:r>
    </w:p>
    <w:p w14:paraId="52E98295" w14:textId="2EADD298" w:rsidR="00070424" w:rsidRPr="004144D6" w:rsidRDefault="00070424" w:rsidP="00A352BF">
      <w:pPr>
        <w:rPr>
          <w:b/>
          <w:bCs/>
        </w:rPr>
      </w:pPr>
      <w:r w:rsidRPr="004144D6">
        <w:rPr>
          <w:b/>
          <w:bCs/>
        </w:rPr>
        <w:t xml:space="preserve">property: </w:t>
      </w:r>
      <w:proofErr w:type="gramStart"/>
      <w:r w:rsidRPr="004144D6">
        <w:rPr>
          <w:b/>
          <w:bCs/>
        </w:rPr>
        <w:t>var(</w:t>
      </w:r>
      <w:proofErr w:type="gramEnd"/>
      <w:r w:rsidRPr="004144D6">
        <w:rPr>
          <w:b/>
          <w:bCs/>
        </w:rPr>
        <w:t>--variable-name</w:t>
      </w:r>
      <w:proofErr w:type="gramStart"/>
      <w:r w:rsidRPr="004144D6">
        <w:rPr>
          <w:b/>
          <w:bCs/>
        </w:rPr>
        <w:t>);</w:t>
      </w:r>
      <w:r w:rsidRPr="004144D6">
        <w:rPr>
          <w:b/>
          <w:bCs/>
        </w:rPr>
        <w:t xml:space="preserve">  /</w:t>
      </w:r>
      <w:proofErr w:type="gramEnd"/>
      <w:r w:rsidRPr="004144D6">
        <w:rPr>
          <w:b/>
          <w:bCs/>
        </w:rPr>
        <w:t xml:space="preserve">//this is how using </w:t>
      </w:r>
    </w:p>
    <w:p w14:paraId="6556FF10" w14:textId="77777777" w:rsidR="00070424" w:rsidRDefault="00070424" w:rsidP="00A352BF"/>
    <w:p w14:paraId="4257EDF0" w14:textId="77777777" w:rsidR="00070424" w:rsidRPr="00070424" w:rsidRDefault="00070424" w:rsidP="00070424">
      <w:pPr>
        <w:rPr>
          <w:b/>
          <w:bCs/>
        </w:rPr>
      </w:pPr>
      <w:proofErr w:type="gramStart"/>
      <w:r w:rsidRPr="00070424">
        <w:rPr>
          <w:b/>
          <w:bCs/>
        </w:rPr>
        <w:t>The :root</w:t>
      </w:r>
      <w:proofErr w:type="gramEnd"/>
      <w:r w:rsidRPr="00070424">
        <w:rPr>
          <w:b/>
          <w:bCs/>
        </w:rPr>
        <w:t xml:space="preserve"> Selector</w:t>
      </w:r>
    </w:p>
    <w:p w14:paraId="424FEF92" w14:textId="77777777" w:rsidR="00070424" w:rsidRPr="00070424" w:rsidRDefault="00070424" w:rsidP="00070424">
      <w:proofErr w:type="gramStart"/>
      <w:r w:rsidRPr="00070424">
        <w:t>:root</w:t>
      </w:r>
      <w:proofErr w:type="gramEnd"/>
      <w:r w:rsidRPr="00070424">
        <w:t xml:space="preserve"> represents the </w:t>
      </w:r>
      <w:r w:rsidRPr="00070424">
        <w:rPr>
          <w:b/>
          <w:bCs/>
        </w:rPr>
        <w:t>top-level element</w:t>
      </w:r>
      <w:r w:rsidRPr="00070424">
        <w:t xml:space="preserve"> of the document (same as &lt;html&gt;).</w:t>
      </w:r>
    </w:p>
    <w:p w14:paraId="0FA696A6" w14:textId="77777777" w:rsidR="00070424" w:rsidRPr="00070424" w:rsidRDefault="00070424" w:rsidP="00070424">
      <w:r w:rsidRPr="00070424">
        <w:t xml:space="preserve">Using it to declare variables makes them </w:t>
      </w:r>
      <w:r w:rsidRPr="00070424">
        <w:rPr>
          <w:b/>
          <w:bCs/>
        </w:rPr>
        <w:t>global</w:t>
      </w:r>
      <w:r w:rsidRPr="00070424">
        <w:t xml:space="preserve"> and accessible anywhere in the CSS.</w:t>
      </w:r>
    </w:p>
    <w:p w14:paraId="3607DD7D" w14:textId="77777777" w:rsidR="00670A32" w:rsidRDefault="00670A32" w:rsidP="00670A32">
      <w:r>
        <w:tab/>
      </w:r>
      <w:proofErr w:type="gramStart"/>
      <w:r>
        <w:t>:root</w:t>
      </w:r>
      <w:proofErr w:type="gramEnd"/>
      <w:r>
        <w:t xml:space="preserve"> {</w:t>
      </w:r>
    </w:p>
    <w:p w14:paraId="66C8D987" w14:textId="77777777" w:rsidR="00670A32" w:rsidRDefault="00670A32" w:rsidP="00670A32">
      <w:r>
        <w:t xml:space="preserve">  --main-</w:t>
      </w:r>
      <w:proofErr w:type="spellStart"/>
      <w:r>
        <w:t>bg</w:t>
      </w:r>
      <w:proofErr w:type="spellEnd"/>
      <w:r>
        <w:t xml:space="preserve">: </w:t>
      </w:r>
      <w:proofErr w:type="gramStart"/>
      <w:r>
        <w:t>#222;</w:t>
      </w:r>
      <w:proofErr w:type="gramEnd"/>
    </w:p>
    <w:p w14:paraId="424DF712" w14:textId="77777777" w:rsidR="00670A32" w:rsidRDefault="00670A32" w:rsidP="00670A32">
      <w:r>
        <w:t xml:space="preserve">  --font-size: </w:t>
      </w:r>
      <w:proofErr w:type="gramStart"/>
      <w:r>
        <w:t>18px;</w:t>
      </w:r>
      <w:proofErr w:type="gramEnd"/>
    </w:p>
    <w:p w14:paraId="4540D14A" w14:textId="440C3E03" w:rsidR="00070424" w:rsidRDefault="00670A32" w:rsidP="00670A32">
      <w:r>
        <w:t>}</w:t>
      </w:r>
    </w:p>
    <w:p w14:paraId="405A4BB3" w14:textId="77777777" w:rsidR="00670A32" w:rsidRDefault="00670A32" w:rsidP="00670A32"/>
    <w:p w14:paraId="7DDEBD81" w14:textId="77777777" w:rsidR="00AD76F4" w:rsidRPr="00AD76F4" w:rsidRDefault="00AD76F4" w:rsidP="00AD76F4">
      <w:pPr>
        <w:rPr>
          <w:b/>
          <w:bCs/>
        </w:rPr>
      </w:pPr>
      <w:r w:rsidRPr="00AD76F4">
        <w:rPr>
          <w:b/>
          <w:bCs/>
        </w:rPr>
        <w:t>Fallback Values</w:t>
      </w:r>
    </w:p>
    <w:p w14:paraId="6518F2C0" w14:textId="77777777" w:rsidR="00AD76F4" w:rsidRDefault="00AD76F4" w:rsidP="00AD76F4">
      <w:r w:rsidRPr="00AD76F4">
        <w:t xml:space="preserve">If a variable isn’t defined, you can provide a </w:t>
      </w:r>
      <w:r w:rsidRPr="00AD76F4">
        <w:rPr>
          <w:b/>
          <w:bCs/>
        </w:rPr>
        <w:t>default fallback</w:t>
      </w:r>
      <w:r w:rsidRPr="00AD76F4">
        <w:t>:</w:t>
      </w:r>
    </w:p>
    <w:p w14:paraId="09259761" w14:textId="77777777" w:rsidR="00AD76F4" w:rsidRPr="00AD76F4" w:rsidRDefault="00AD76F4" w:rsidP="00AD76F4">
      <w:r w:rsidRPr="00AD76F4">
        <w:t>h1 {</w:t>
      </w:r>
    </w:p>
    <w:p w14:paraId="022D1FBC" w14:textId="77777777" w:rsidR="00AD76F4" w:rsidRPr="00AD76F4" w:rsidRDefault="00AD76F4" w:rsidP="00AD76F4">
      <w:r w:rsidRPr="00AD76F4">
        <w:t xml:space="preserve">  </w:t>
      </w:r>
      <w:proofErr w:type="spellStart"/>
      <w:r w:rsidRPr="00AD76F4">
        <w:t>color</w:t>
      </w:r>
      <w:proofErr w:type="spellEnd"/>
      <w:r w:rsidRPr="00AD76F4">
        <w:t xml:space="preserve">: </w:t>
      </w:r>
      <w:proofErr w:type="gramStart"/>
      <w:r w:rsidRPr="00AD76F4">
        <w:t>var(</w:t>
      </w:r>
      <w:proofErr w:type="gramEnd"/>
      <w:r w:rsidRPr="00AD76F4">
        <w:t>--heading-</w:t>
      </w:r>
      <w:proofErr w:type="spellStart"/>
      <w:r w:rsidRPr="00AD76F4">
        <w:t>color</w:t>
      </w:r>
      <w:proofErr w:type="spellEnd"/>
      <w:r w:rsidRPr="00AD76F4">
        <w:t>, black</w:t>
      </w:r>
      <w:proofErr w:type="gramStart"/>
      <w:r w:rsidRPr="00AD76F4">
        <w:t>);</w:t>
      </w:r>
      <w:proofErr w:type="gramEnd"/>
    </w:p>
    <w:p w14:paraId="18272B51" w14:textId="77777777" w:rsidR="00AD76F4" w:rsidRPr="00AD76F4" w:rsidRDefault="00AD76F4" w:rsidP="00AD76F4">
      <w:r w:rsidRPr="00AD76F4">
        <w:t>}</w:t>
      </w:r>
    </w:p>
    <w:p w14:paraId="31B588DD" w14:textId="54E14BAE" w:rsidR="00AD76F4" w:rsidRPr="00AD76F4" w:rsidRDefault="00AD76F4" w:rsidP="00AD76F4">
      <w:r w:rsidRPr="00AD76F4">
        <w:t>If --heading-</w:t>
      </w:r>
      <w:proofErr w:type="spellStart"/>
      <w:r w:rsidRPr="00AD76F4">
        <w:t>color</w:t>
      </w:r>
      <w:proofErr w:type="spellEnd"/>
      <w:r w:rsidRPr="00AD76F4">
        <w:t xml:space="preserve"> isn’t defined, it defaults to black.</w:t>
      </w:r>
    </w:p>
    <w:p w14:paraId="31FD45D8" w14:textId="77777777" w:rsidR="00AD76F4" w:rsidRDefault="00AD76F4" w:rsidP="00670A32"/>
    <w:p w14:paraId="7E2674E0" w14:textId="77777777" w:rsidR="00BC13ED" w:rsidRDefault="00BC13ED" w:rsidP="00670A32"/>
    <w:p w14:paraId="5DE1FDAF" w14:textId="77777777" w:rsidR="00BC13ED" w:rsidRDefault="00BC13ED" w:rsidP="00670A32"/>
    <w:p w14:paraId="405DB1E9" w14:textId="21A194B9" w:rsidR="00773B7C" w:rsidRDefault="00773B7C" w:rsidP="00670A32">
      <w:r>
        <w:t>Grid and Flex Layout</w:t>
      </w:r>
    </w:p>
    <w:p w14:paraId="7C99A986" w14:textId="77777777" w:rsidR="00BC13ED" w:rsidRDefault="00773B7C" w:rsidP="00670A32">
      <w:r w:rsidRPr="00773B7C">
        <w:t>CSS </w:t>
      </w:r>
      <w:hyperlink r:id="rId5" w:history="1">
        <w:r w:rsidRPr="00773B7C">
          <w:rPr>
            <w:rStyle w:val="Hyperlink"/>
          </w:rPr>
          <w:t>flexbox</w:t>
        </w:r>
      </w:hyperlink>
      <w:r w:rsidRPr="00773B7C">
        <w:t> and </w:t>
      </w:r>
      <w:hyperlink r:id="rId6" w:history="1">
        <w:r w:rsidRPr="00773B7C">
          <w:rPr>
            <w:rStyle w:val="Hyperlink"/>
          </w:rPr>
          <w:t>grid</w:t>
        </w:r>
      </w:hyperlink>
      <w:r w:rsidRPr="00773B7C">
        <w:t xml:space="preserve"> are two different layout models optimized for user interface design. </w:t>
      </w:r>
    </w:p>
    <w:p w14:paraId="3C78E624" w14:textId="77777777" w:rsidR="00BC13ED" w:rsidRDefault="00773B7C" w:rsidP="00670A32">
      <w:r w:rsidRPr="00773B7C">
        <w:t>Flexbox (also known as </w:t>
      </w:r>
      <w:r w:rsidRPr="00773B7C">
        <w:rPr>
          <w:i/>
          <w:iCs/>
        </w:rPr>
        <w:t>flexible box layout</w:t>
      </w:r>
      <w:r w:rsidRPr="00773B7C">
        <w:t>) deals with one-dimensional layouts, where you can lay out and align elements horizontally or vertically.</w:t>
      </w:r>
    </w:p>
    <w:p w14:paraId="1C188089" w14:textId="2E097922" w:rsidR="00773B7C" w:rsidRDefault="00773B7C" w:rsidP="00670A32">
      <w:r w:rsidRPr="00773B7C">
        <w:t xml:space="preserve"> Grid (also known as </w:t>
      </w:r>
      <w:r w:rsidRPr="00773B7C">
        <w:rPr>
          <w:i/>
          <w:iCs/>
        </w:rPr>
        <w:t>grid layout</w:t>
      </w:r>
      <w:r w:rsidRPr="00773B7C">
        <w:t>) goes a step further and allows you to build two-dimensional layouts, where you can lay out and align elements horizontally </w:t>
      </w:r>
      <w:r w:rsidRPr="00773B7C">
        <w:rPr>
          <w:i/>
          <w:iCs/>
        </w:rPr>
        <w:t>and</w:t>
      </w:r>
      <w:r w:rsidRPr="00773B7C">
        <w:t> vertically.</w:t>
      </w:r>
    </w:p>
    <w:p w14:paraId="26FCEEA4" w14:textId="2C5D58DB" w:rsidR="00070424" w:rsidRDefault="00A2775D" w:rsidP="00A352BF">
      <w:r>
        <w:t>Flex</w:t>
      </w:r>
    </w:p>
    <w:p w14:paraId="25F8F887" w14:textId="188832C1" w:rsidR="00A2775D" w:rsidRDefault="00A2775D" w:rsidP="00A352BF">
      <w:r w:rsidRPr="00A2775D">
        <w:drawing>
          <wp:inline distT="0" distB="0" distL="0" distR="0" wp14:anchorId="3C0FDFC5" wp14:editId="047CD6CD">
            <wp:extent cx="5731510" cy="1139825"/>
            <wp:effectExtent l="0" t="0" r="2540" b="3175"/>
            <wp:docPr id="1375078266" name="Picture 1" descr="A blue and white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78266" name="Picture 1" descr="A blue and white box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7AFB" w14:textId="77777777" w:rsidR="00A40AC9" w:rsidRPr="00A40AC9" w:rsidRDefault="00A40AC9" w:rsidP="00A40AC9">
      <w:r w:rsidRPr="00A40AC9">
        <w:t>CSS Flexbox Components</w:t>
      </w:r>
    </w:p>
    <w:p w14:paraId="4BB6C161" w14:textId="77777777" w:rsidR="00A40AC9" w:rsidRPr="00A40AC9" w:rsidRDefault="00A40AC9" w:rsidP="00A40AC9">
      <w:r w:rsidRPr="00A40AC9">
        <w:t>A flexbox always consists of:</w:t>
      </w:r>
    </w:p>
    <w:p w14:paraId="3D258A0B" w14:textId="77777777" w:rsidR="00A40AC9" w:rsidRPr="00A40AC9" w:rsidRDefault="00A40AC9" w:rsidP="00A40AC9">
      <w:pPr>
        <w:numPr>
          <w:ilvl w:val="0"/>
          <w:numId w:val="2"/>
        </w:numPr>
      </w:pPr>
      <w:r w:rsidRPr="00A40AC9">
        <w:rPr>
          <w:b/>
          <w:bCs/>
        </w:rPr>
        <w:t>A Flex Container</w:t>
      </w:r>
      <w:r w:rsidRPr="00A40AC9">
        <w:t> - The parent (container) element, where the </w:t>
      </w:r>
      <w:hyperlink r:id="rId8" w:history="1">
        <w:r w:rsidRPr="00A40AC9">
          <w:rPr>
            <w:rStyle w:val="Hyperlink"/>
          </w:rPr>
          <w:t>display</w:t>
        </w:r>
      </w:hyperlink>
      <w:r w:rsidRPr="00A40AC9">
        <w:t> property is set to flex or inline-flex</w:t>
      </w:r>
    </w:p>
    <w:p w14:paraId="642D9FBC" w14:textId="77777777" w:rsidR="00A40AC9" w:rsidRPr="00A40AC9" w:rsidRDefault="00A40AC9" w:rsidP="00A40AC9">
      <w:pPr>
        <w:numPr>
          <w:ilvl w:val="0"/>
          <w:numId w:val="2"/>
        </w:numPr>
      </w:pPr>
      <w:r w:rsidRPr="00A40AC9">
        <w:rPr>
          <w:b/>
          <w:bCs/>
        </w:rPr>
        <w:t>One or more Flex Items</w:t>
      </w:r>
      <w:r w:rsidRPr="00A40AC9">
        <w:t xml:space="preserve"> - The direct children of the flex container automatically </w:t>
      </w:r>
      <w:proofErr w:type="gramStart"/>
      <w:r w:rsidRPr="00A40AC9">
        <w:t>becomes</w:t>
      </w:r>
      <w:proofErr w:type="gramEnd"/>
      <w:r w:rsidRPr="00A40AC9">
        <w:t xml:space="preserve"> flex items</w:t>
      </w:r>
    </w:p>
    <w:p w14:paraId="29823D77" w14:textId="77777777" w:rsidR="00A2775D" w:rsidRDefault="00A2775D" w:rsidP="00A352BF"/>
    <w:p w14:paraId="2264DA20" w14:textId="77777777" w:rsidR="002762A9" w:rsidRPr="002762A9" w:rsidRDefault="002762A9" w:rsidP="002762A9">
      <w:r w:rsidRPr="002762A9">
        <w:t>CSS Flex Container Properties</w:t>
      </w:r>
    </w:p>
    <w:p w14:paraId="1210BEE4" w14:textId="77777777" w:rsidR="002762A9" w:rsidRPr="002762A9" w:rsidRDefault="002762A9" w:rsidP="002762A9">
      <w:r w:rsidRPr="002762A9">
        <w:t>The flex container element can have the following properties:</w:t>
      </w:r>
    </w:p>
    <w:p w14:paraId="2777EC53" w14:textId="77777777" w:rsidR="002762A9" w:rsidRPr="002762A9" w:rsidRDefault="002762A9" w:rsidP="002762A9">
      <w:pPr>
        <w:numPr>
          <w:ilvl w:val="0"/>
          <w:numId w:val="3"/>
        </w:numPr>
      </w:pPr>
      <w:r w:rsidRPr="002762A9">
        <w:t>display - Must be set to flex or inline-flex</w:t>
      </w:r>
    </w:p>
    <w:p w14:paraId="3EB1E82C" w14:textId="77777777" w:rsidR="002762A9" w:rsidRPr="002762A9" w:rsidRDefault="002762A9" w:rsidP="002762A9">
      <w:pPr>
        <w:numPr>
          <w:ilvl w:val="0"/>
          <w:numId w:val="3"/>
        </w:numPr>
      </w:pPr>
      <w:r w:rsidRPr="002762A9">
        <w:t>flex-direction - Sets the display-direction of flex items</w:t>
      </w:r>
    </w:p>
    <w:p w14:paraId="4A24A66B" w14:textId="77777777" w:rsidR="002762A9" w:rsidRPr="002762A9" w:rsidRDefault="002762A9" w:rsidP="002762A9">
      <w:pPr>
        <w:numPr>
          <w:ilvl w:val="0"/>
          <w:numId w:val="3"/>
        </w:numPr>
      </w:pPr>
      <w:r w:rsidRPr="002762A9">
        <w:t>flex-wrap - Specifies whether the flex items should wrap or not</w:t>
      </w:r>
    </w:p>
    <w:p w14:paraId="7B1126D1" w14:textId="77777777" w:rsidR="002762A9" w:rsidRPr="002762A9" w:rsidRDefault="002762A9" w:rsidP="002762A9">
      <w:pPr>
        <w:numPr>
          <w:ilvl w:val="0"/>
          <w:numId w:val="3"/>
        </w:numPr>
      </w:pPr>
      <w:r w:rsidRPr="002762A9">
        <w:t>flex-flow - Shorthand property for flex-direction and flex-wrap</w:t>
      </w:r>
    </w:p>
    <w:p w14:paraId="5C0B18DC" w14:textId="77777777" w:rsidR="002762A9" w:rsidRPr="002762A9" w:rsidRDefault="002762A9" w:rsidP="002762A9">
      <w:pPr>
        <w:numPr>
          <w:ilvl w:val="0"/>
          <w:numId w:val="3"/>
        </w:numPr>
      </w:pPr>
      <w:r w:rsidRPr="002762A9">
        <w:t>justify-content - Aligns the flex items when they do not use all available space on the main-axis (horizontally)</w:t>
      </w:r>
    </w:p>
    <w:p w14:paraId="30C5905B" w14:textId="77777777" w:rsidR="002762A9" w:rsidRPr="002762A9" w:rsidRDefault="002762A9" w:rsidP="002762A9">
      <w:pPr>
        <w:numPr>
          <w:ilvl w:val="0"/>
          <w:numId w:val="3"/>
        </w:numPr>
      </w:pPr>
      <w:r w:rsidRPr="002762A9">
        <w:lastRenderedPageBreak/>
        <w:t>align-items - Aligns the flex items when they do not use all available space on the cross-axis (vertically)</w:t>
      </w:r>
    </w:p>
    <w:p w14:paraId="263FC422" w14:textId="77777777" w:rsidR="002762A9" w:rsidRPr="002762A9" w:rsidRDefault="002762A9" w:rsidP="002762A9">
      <w:pPr>
        <w:numPr>
          <w:ilvl w:val="0"/>
          <w:numId w:val="3"/>
        </w:numPr>
      </w:pPr>
      <w:r w:rsidRPr="002762A9">
        <w:t>align-content - Aligns the flex lines when there is extra space in the cross axis and flex items wrap</w:t>
      </w:r>
    </w:p>
    <w:p w14:paraId="7754145B" w14:textId="3858BCBA" w:rsidR="002762A9" w:rsidRPr="002762A9" w:rsidRDefault="002762A9" w:rsidP="002762A9"/>
    <w:p w14:paraId="6F9DD640" w14:textId="77777777" w:rsidR="002762A9" w:rsidRPr="002762A9" w:rsidRDefault="002762A9" w:rsidP="002762A9">
      <w:r w:rsidRPr="002762A9">
        <w:t>CSS flex-direction Property</w:t>
      </w:r>
    </w:p>
    <w:p w14:paraId="1531445F" w14:textId="77777777" w:rsidR="002762A9" w:rsidRPr="002762A9" w:rsidRDefault="002762A9" w:rsidP="002762A9">
      <w:r w:rsidRPr="002762A9">
        <w:t>The </w:t>
      </w:r>
      <w:hyperlink r:id="rId9" w:history="1">
        <w:r w:rsidRPr="002762A9">
          <w:rPr>
            <w:rStyle w:val="Hyperlink"/>
          </w:rPr>
          <w:t>flex-direction</w:t>
        </w:r>
      </w:hyperlink>
      <w:r w:rsidRPr="002762A9">
        <w:t> property specifies the display-direction of flex items in the flex container.</w:t>
      </w:r>
    </w:p>
    <w:p w14:paraId="1E18B260" w14:textId="77777777" w:rsidR="002762A9" w:rsidRPr="002762A9" w:rsidRDefault="002762A9" w:rsidP="002762A9">
      <w:r w:rsidRPr="002762A9">
        <w:t>This property can have one of the following values:</w:t>
      </w:r>
    </w:p>
    <w:p w14:paraId="347FD9C1" w14:textId="49693D09" w:rsidR="002762A9" w:rsidRPr="002762A9" w:rsidRDefault="002762A9" w:rsidP="002762A9">
      <w:pPr>
        <w:numPr>
          <w:ilvl w:val="0"/>
          <w:numId w:val="4"/>
        </w:numPr>
      </w:pPr>
      <w:r w:rsidRPr="002762A9">
        <w:t>row (</w:t>
      </w:r>
      <w:proofErr w:type="gramStart"/>
      <w:r w:rsidRPr="002762A9">
        <w:t>default)</w:t>
      </w:r>
      <w:r w:rsidR="0064278C">
        <w:t xml:space="preserve">  1</w:t>
      </w:r>
      <w:proofErr w:type="gramEnd"/>
      <w:r w:rsidR="0064278C">
        <w:t xml:space="preserve"> 2 3 4 </w:t>
      </w:r>
    </w:p>
    <w:p w14:paraId="27D18287" w14:textId="62FD708E" w:rsidR="002762A9" w:rsidRDefault="002762A9" w:rsidP="002762A9">
      <w:pPr>
        <w:numPr>
          <w:ilvl w:val="0"/>
          <w:numId w:val="4"/>
        </w:numPr>
      </w:pPr>
      <w:r w:rsidRPr="002762A9">
        <w:t>column</w:t>
      </w:r>
      <w:r w:rsidR="003759B9">
        <w:t>1</w:t>
      </w:r>
    </w:p>
    <w:p w14:paraId="6E0D1DA3" w14:textId="0836D753" w:rsidR="003759B9" w:rsidRDefault="003759B9" w:rsidP="002762A9">
      <w:pPr>
        <w:numPr>
          <w:ilvl w:val="0"/>
          <w:numId w:val="4"/>
        </w:numPr>
      </w:pPr>
      <w:r>
        <w:t>2</w:t>
      </w:r>
    </w:p>
    <w:p w14:paraId="09985D44" w14:textId="353E9F8B" w:rsidR="003759B9" w:rsidRPr="002762A9" w:rsidRDefault="003759B9" w:rsidP="002762A9">
      <w:pPr>
        <w:numPr>
          <w:ilvl w:val="0"/>
          <w:numId w:val="4"/>
        </w:numPr>
      </w:pPr>
      <w:r>
        <w:t>3</w:t>
      </w:r>
    </w:p>
    <w:p w14:paraId="2B893E79" w14:textId="41871F4D" w:rsidR="002762A9" w:rsidRPr="002762A9" w:rsidRDefault="002762A9" w:rsidP="002762A9">
      <w:pPr>
        <w:numPr>
          <w:ilvl w:val="0"/>
          <w:numId w:val="4"/>
        </w:numPr>
      </w:pPr>
      <w:r w:rsidRPr="002762A9">
        <w:t>row-reverse</w:t>
      </w:r>
      <w:r w:rsidR="003759B9">
        <w:t xml:space="preserve"> 4 3 2 1</w:t>
      </w:r>
    </w:p>
    <w:p w14:paraId="4B2E8218" w14:textId="6516895E" w:rsidR="002762A9" w:rsidRPr="002762A9" w:rsidRDefault="002762A9" w:rsidP="002762A9">
      <w:pPr>
        <w:numPr>
          <w:ilvl w:val="0"/>
          <w:numId w:val="4"/>
        </w:numPr>
      </w:pPr>
      <w:r w:rsidRPr="002762A9">
        <w:t>column-reverse</w:t>
      </w:r>
      <w:r w:rsidR="003759B9">
        <w:t xml:space="preserve"> 4</w:t>
      </w:r>
    </w:p>
    <w:p w14:paraId="5145EDF5" w14:textId="2CA0B5BD" w:rsidR="002762A9" w:rsidRDefault="003759B9" w:rsidP="00A352BF">
      <w:r>
        <w:t>3</w:t>
      </w:r>
    </w:p>
    <w:p w14:paraId="4E24936D" w14:textId="6C388E91" w:rsidR="003759B9" w:rsidRDefault="003759B9" w:rsidP="00A352BF">
      <w:r>
        <w:t>2</w:t>
      </w:r>
    </w:p>
    <w:p w14:paraId="18F41624" w14:textId="50C245F0" w:rsidR="002762A9" w:rsidRDefault="003759B9" w:rsidP="00A352BF">
      <w:r>
        <w:t>1</w:t>
      </w:r>
    </w:p>
    <w:p w14:paraId="1CC1F758" w14:textId="11CA3ECF" w:rsidR="00BD0780" w:rsidRPr="00067662" w:rsidRDefault="00BD0780" w:rsidP="00A352BF">
      <w:pPr>
        <w:rPr>
          <w:b/>
          <w:bCs/>
        </w:rPr>
      </w:pPr>
      <w:r w:rsidRPr="00BD0780">
        <w:t xml:space="preserve">Here, we specify that the normal box "grow factor" is 1 and the larger box is 3. </w:t>
      </w:r>
      <w:r w:rsidRPr="00067662">
        <w:rPr>
          <w:b/>
          <w:bCs/>
        </w:rPr>
        <w:t>The </w:t>
      </w:r>
      <w:r w:rsidRPr="00067662">
        <w:rPr>
          <w:b/>
          <w:bCs/>
          <w:i/>
          <w:iCs/>
        </w:rPr>
        <w:t>grow factor</w:t>
      </w:r>
      <w:r w:rsidRPr="00067662">
        <w:rPr>
          <w:b/>
          <w:bCs/>
        </w:rPr>
        <w:t> specifies how much the flex item grows relative to the rest of the flex items in the flex container.</w:t>
      </w:r>
    </w:p>
    <w:p w14:paraId="3CE988AA" w14:textId="552404DE" w:rsidR="00A352BF" w:rsidRDefault="00A352BF" w:rsidP="00206767"/>
    <w:p w14:paraId="1195643A" w14:textId="4BF597CC" w:rsidR="0070117F" w:rsidRDefault="00BA0318" w:rsidP="00206767">
      <w:r>
        <w:t>Grid Layout</w:t>
      </w:r>
    </w:p>
    <w:p w14:paraId="5A146369" w14:textId="77777777" w:rsidR="00BA0318" w:rsidRPr="00BA0318" w:rsidRDefault="00BA0318" w:rsidP="00BA0318">
      <w:r w:rsidRPr="00BA0318">
        <w:t>The Grid Layout Module offers a grid-based layout system, with rows and columns.</w:t>
      </w:r>
    </w:p>
    <w:p w14:paraId="5B3693F3" w14:textId="77777777" w:rsidR="00BA0318" w:rsidRPr="00BA0318" w:rsidRDefault="00BA0318" w:rsidP="00BA0318">
      <w:r w:rsidRPr="00BA0318">
        <w:t>The Grid Layout Module allows developers to easily create complex web layouts.</w:t>
      </w:r>
    </w:p>
    <w:p w14:paraId="57D6C531" w14:textId="77777777" w:rsidR="00BA0318" w:rsidRPr="00BA0318" w:rsidRDefault="00BA0318" w:rsidP="00BA0318">
      <w:r w:rsidRPr="00BA0318">
        <w:t>The Grid Layout Module makes it easy to design a responsive layout structure, without using </w:t>
      </w:r>
      <w:hyperlink r:id="rId10" w:history="1">
        <w:r w:rsidRPr="00BA0318">
          <w:rPr>
            <w:rStyle w:val="Hyperlink"/>
          </w:rPr>
          <w:t>float</w:t>
        </w:r>
      </w:hyperlink>
      <w:r w:rsidRPr="00BA0318">
        <w:t> or positioning.</w:t>
      </w:r>
    </w:p>
    <w:p w14:paraId="0C4F659D" w14:textId="77777777" w:rsidR="00BA0318" w:rsidRDefault="00BA0318" w:rsidP="00206767"/>
    <w:p w14:paraId="481D9EA9" w14:textId="77777777" w:rsidR="00DF5F01" w:rsidRDefault="00DF5F01" w:rsidP="00206767"/>
    <w:p w14:paraId="03FBDA48" w14:textId="77777777" w:rsidR="00DF5F01" w:rsidRDefault="00DF5F01" w:rsidP="00206767"/>
    <w:p w14:paraId="237347FA" w14:textId="77777777" w:rsidR="00DF5F01" w:rsidRDefault="00DF5F01" w:rsidP="0020676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62"/>
        <w:gridCol w:w="4462"/>
      </w:tblGrid>
      <w:tr w:rsidR="00DF5F01" w14:paraId="482E4F62" w14:textId="77777777" w:rsidTr="00AC4ABF">
        <w:trPr>
          <w:trHeight w:val="578"/>
        </w:trPr>
        <w:tc>
          <w:tcPr>
            <w:tcW w:w="4462" w:type="dxa"/>
          </w:tcPr>
          <w:p w14:paraId="3553954C" w14:textId="43F32F48" w:rsidR="00DF5F01" w:rsidRDefault="006C0014" w:rsidP="00206767">
            <w:r>
              <w:t xml:space="preserve">                                                                       </w:t>
            </w:r>
            <w:r w:rsidR="00AC4ABF">
              <w:t>Header</w:t>
            </w:r>
          </w:p>
        </w:tc>
        <w:tc>
          <w:tcPr>
            <w:tcW w:w="4462" w:type="dxa"/>
          </w:tcPr>
          <w:p w14:paraId="62934E43" w14:textId="1A435902" w:rsidR="00DF5F01" w:rsidRDefault="00DF5F01" w:rsidP="00206767"/>
        </w:tc>
      </w:tr>
      <w:tr w:rsidR="00DF5F01" w14:paraId="1DCEF7E2" w14:textId="77777777" w:rsidTr="00AC4ABF">
        <w:trPr>
          <w:trHeight w:val="596"/>
        </w:trPr>
        <w:tc>
          <w:tcPr>
            <w:tcW w:w="4462" w:type="dxa"/>
          </w:tcPr>
          <w:p w14:paraId="33A843C9" w14:textId="66048FAB" w:rsidR="00DF5F01" w:rsidRDefault="00AC4ABF" w:rsidP="00206767">
            <w:r>
              <w:t>Menus</w:t>
            </w:r>
          </w:p>
        </w:tc>
        <w:tc>
          <w:tcPr>
            <w:tcW w:w="4462" w:type="dxa"/>
          </w:tcPr>
          <w:p w14:paraId="593D400C" w14:textId="7A0ECF17" w:rsidR="00DF5F01" w:rsidRDefault="00AC4ABF" w:rsidP="00206767">
            <w:r>
              <w:t>Content</w:t>
            </w:r>
          </w:p>
        </w:tc>
      </w:tr>
      <w:tr w:rsidR="00DF5F01" w14:paraId="39728273" w14:textId="77777777" w:rsidTr="00AC4ABF">
        <w:trPr>
          <w:trHeight w:val="578"/>
        </w:trPr>
        <w:tc>
          <w:tcPr>
            <w:tcW w:w="4462" w:type="dxa"/>
          </w:tcPr>
          <w:p w14:paraId="280865AE" w14:textId="3E39DCB4" w:rsidR="00DF5F01" w:rsidRDefault="006F30A9" w:rsidP="00206767">
            <w:r>
              <w:t xml:space="preserve">                                                                  </w:t>
            </w:r>
            <w:r w:rsidR="00AC4ABF">
              <w:t>Footer</w:t>
            </w:r>
          </w:p>
        </w:tc>
        <w:tc>
          <w:tcPr>
            <w:tcW w:w="4462" w:type="dxa"/>
          </w:tcPr>
          <w:p w14:paraId="6531901D" w14:textId="1B4F107D" w:rsidR="00DF5F01" w:rsidRDefault="00DF5F01" w:rsidP="00206767"/>
        </w:tc>
      </w:tr>
    </w:tbl>
    <w:p w14:paraId="5C130CE5" w14:textId="77777777" w:rsidR="00DF5F01" w:rsidRDefault="00DF5F01" w:rsidP="00206767"/>
    <w:sectPr w:rsidR="00DF5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0451"/>
    <w:multiLevelType w:val="multilevel"/>
    <w:tmpl w:val="8F20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173306"/>
    <w:multiLevelType w:val="multilevel"/>
    <w:tmpl w:val="66F4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C45012"/>
    <w:multiLevelType w:val="multilevel"/>
    <w:tmpl w:val="EC4E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917AEA"/>
    <w:multiLevelType w:val="multilevel"/>
    <w:tmpl w:val="463C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323417">
    <w:abstractNumId w:val="0"/>
  </w:num>
  <w:num w:numId="2" w16cid:durableId="1161312880">
    <w:abstractNumId w:val="1"/>
  </w:num>
  <w:num w:numId="3" w16cid:durableId="612323889">
    <w:abstractNumId w:val="3"/>
  </w:num>
  <w:num w:numId="4" w16cid:durableId="3474916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767"/>
    <w:rsid w:val="00067662"/>
    <w:rsid w:val="00070424"/>
    <w:rsid w:val="00206767"/>
    <w:rsid w:val="00216796"/>
    <w:rsid w:val="00272388"/>
    <w:rsid w:val="002762A9"/>
    <w:rsid w:val="002F6BC4"/>
    <w:rsid w:val="00372B37"/>
    <w:rsid w:val="003759B9"/>
    <w:rsid w:val="003D215B"/>
    <w:rsid w:val="004144D6"/>
    <w:rsid w:val="00501E22"/>
    <w:rsid w:val="0064278C"/>
    <w:rsid w:val="00670A32"/>
    <w:rsid w:val="006C0014"/>
    <w:rsid w:val="006F30A9"/>
    <w:rsid w:val="0070117F"/>
    <w:rsid w:val="00773B7C"/>
    <w:rsid w:val="00795F0C"/>
    <w:rsid w:val="008041B5"/>
    <w:rsid w:val="00953F52"/>
    <w:rsid w:val="00A2775D"/>
    <w:rsid w:val="00A312D0"/>
    <w:rsid w:val="00A352BF"/>
    <w:rsid w:val="00A40AC9"/>
    <w:rsid w:val="00A8306A"/>
    <w:rsid w:val="00AA20B2"/>
    <w:rsid w:val="00AC4ABF"/>
    <w:rsid w:val="00AD76F4"/>
    <w:rsid w:val="00BA0318"/>
    <w:rsid w:val="00BC13ED"/>
    <w:rsid w:val="00BD0780"/>
    <w:rsid w:val="00DF5F01"/>
    <w:rsid w:val="00E5443E"/>
    <w:rsid w:val="00EC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848ED"/>
  <w15:chartTrackingRefBased/>
  <w15:docId w15:val="{94AC15BB-B525-448E-B656-7FC441127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7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7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7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7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7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3B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3B7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F5F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cssref/pr_class_display.ph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quackit.com/css/grid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quackit.com/css/flexbox/" TargetMode="External"/><Relationship Id="rId10" Type="http://schemas.openxmlformats.org/officeDocument/2006/relationships/hyperlink" Target="https://www.w3schools.com/cssref/pr_class_float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cssref/css3_pr_flex-direction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7</Pages>
  <Words>797</Words>
  <Characters>5395</Characters>
  <Application>Microsoft Office Word</Application>
  <DocSecurity>0</DocSecurity>
  <Lines>199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31</cp:revision>
  <dcterms:created xsi:type="dcterms:W3CDTF">2025-11-04T06:22:00Z</dcterms:created>
  <dcterms:modified xsi:type="dcterms:W3CDTF">2025-11-05T05:10:00Z</dcterms:modified>
</cp:coreProperties>
</file>