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21A06" w:rsidRDefault="00721A0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4B3D9B47" w:rsidR="00721A06" w:rsidRDefault="00721A06">
      <w:pPr>
        <w:spacing w:before="220"/>
      </w:pPr>
    </w:p>
    <w:p w14:paraId="5F8C33E8" w14:textId="44B34D22" w:rsidR="00500D3D" w:rsidRPr="003D1F06" w:rsidRDefault="00500D3D" w:rsidP="003D1F06">
      <w:pPr>
        <w:spacing w:before="220"/>
        <w:ind w:left="720"/>
        <w:rPr>
          <w:sz w:val="24"/>
          <w:szCs w:val="24"/>
        </w:rPr>
      </w:pPr>
      <w:r>
        <w:t xml:space="preserve">Sol. </w:t>
      </w:r>
      <w:r w:rsidR="003D1F06">
        <w:rPr>
          <w:noProof/>
        </w:rPr>
        <w:t xml:space="preserve"> Values are </w:t>
      </w:r>
      <w:r w:rsidR="003D1F06">
        <w:rPr>
          <w:noProof/>
        </w:rPr>
        <w:sym w:font="Wingdings" w:char="F0E0"/>
      </w:r>
      <w:r w:rsidR="003D1F06">
        <w:rPr>
          <w:noProof/>
        </w:rPr>
        <w:t xml:space="preserve"> </w:t>
      </w:r>
      <w:r w:rsidR="003D1F06">
        <w:rPr>
          <w:sz w:val="24"/>
          <w:szCs w:val="24"/>
        </w:rPr>
        <w:t>'hello'</w:t>
      </w:r>
      <w:r w:rsidR="003D1F06">
        <w:rPr>
          <w:sz w:val="24"/>
          <w:szCs w:val="24"/>
        </w:rPr>
        <w:t>, -87.8, 6</w:t>
      </w:r>
    </w:p>
    <w:p w14:paraId="79F986D6" w14:textId="2DA2DB75" w:rsidR="003D1F06" w:rsidRDefault="003D1F06" w:rsidP="003D1F06">
      <w:pPr>
        <w:spacing w:before="220"/>
        <w:ind w:left="720"/>
      </w:pPr>
      <w:r>
        <w:t xml:space="preserve">Operators are </w:t>
      </w:r>
      <w:r>
        <w:sym w:font="Wingdings" w:char="F0E0"/>
      </w:r>
      <w:r>
        <w:t xml:space="preserve"> *, -, /, +</w:t>
      </w:r>
    </w:p>
    <w:p w14:paraId="5BC9E3A1" w14:textId="22D5E3E3" w:rsidR="003D1F06" w:rsidRDefault="003D1F06" w:rsidP="003D1F06">
      <w:pPr>
        <w:spacing w:before="220"/>
        <w:ind w:left="720"/>
      </w:pPr>
      <w:r>
        <w:t>Proper combination of operand and operators makes an expression, which gives a single value.</w:t>
      </w:r>
    </w:p>
    <w:p w14:paraId="0000000B" w14:textId="07FFFD2F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2A0BC29" w14:textId="25FDEC61" w:rsidR="00C36A03" w:rsidRDefault="00C36A03" w:rsidP="00092107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Sol. String is a sequence of one or more characters.  Its immutable sequence, written inside single quotes or double quotes.</w:t>
      </w:r>
      <w:r w:rsidR="00092107">
        <w:rPr>
          <w:sz w:val="24"/>
          <w:szCs w:val="24"/>
        </w:rPr>
        <w:t xml:space="preserve"> But variable is not written in single or double quotes. Unlike string, variable stores integers, string, Boolean, floating point etc….</w:t>
      </w:r>
    </w:p>
    <w:p w14:paraId="0000000C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2B799461" w:rsidR="00721A06" w:rsidRDefault="003D1F06" w:rsidP="00B84A14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Sol. </w:t>
      </w:r>
      <w:r w:rsidR="00092107">
        <w:rPr>
          <w:sz w:val="24"/>
          <w:szCs w:val="24"/>
        </w:rPr>
        <w:t>Integer (int) – Most common numeric datatype used to store number without fraction component</w:t>
      </w:r>
    </w:p>
    <w:p w14:paraId="524B7844" w14:textId="27C44371" w:rsidR="00092107" w:rsidRDefault="00092107" w:rsidP="00B84A14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Floating point (float) – Numeric datatype used to store numbers that may have a fractional component</w:t>
      </w:r>
    </w:p>
    <w:p w14:paraId="1066F989" w14:textId="59DFBB72" w:rsidR="00092107" w:rsidRDefault="00B84A14" w:rsidP="00B84A14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String (str or text) – Sequence of characters used to store text, includes digits and symbol, but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always treated as text.</w:t>
      </w:r>
    </w:p>
    <w:p w14:paraId="7726D8A1" w14:textId="77777777" w:rsidR="00B84A14" w:rsidRDefault="00B84A14" w:rsidP="00B84A14">
      <w:pPr>
        <w:spacing w:before="220"/>
        <w:ind w:left="720"/>
        <w:rPr>
          <w:sz w:val="24"/>
          <w:szCs w:val="24"/>
        </w:rPr>
      </w:pPr>
    </w:p>
    <w:p w14:paraId="0000000E" w14:textId="4BCCBB88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84339FC" w14:textId="06BA2731" w:rsidR="00B84A14" w:rsidRPr="00B84A14" w:rsidRDefault="003D1F06" w:rsidP="00B84A14">
      <w:pPr>
        <w:spacing w:before="220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Sol. </w:t>
      </w:r>
      <w:r w:rsidR="00B84A14" w:rsidRPr="00B84A14">
        <w:rPr>
          <w:rFonts w:cstheme="minorHAnsi"/>
          <w:color w:val="202124"/>
          <w:sz w:val="24"/>
          <w:szCs w:val="24"/>
          <w:shd w:val="clear" w:color="auto" w:fill="FFFFFF"/>
        </w:rPr>
        <w:t>An expression is a construct made up of </w:t>
      </w:r>
      <w:r w:rsidR="00B84A14" w:rsidRPr="00B84A1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variables, operators, and method invocations</w:t>
      </w:r>
      <w:r w:rsidR="00B84A14" w:rsidRPr="00B84A14">
        <w:rPr>
          <w:rFonts w:cstheme="minorHAnsi"/>
          <w:color w:val="202124"/>
          <w:sz w:val="24"/>
          <w:szCs w:val="24"/>
          <w:shd w:val="clear" w:color="auto" w:fill="FFFFFF"/>
        </w:rPr>
        <w:t xml:space="preserve">, which are constructed according to the syntax of the language, that </w:t>
      </w:r>
      <w:r w:rsidR="00B84A14" w:rsidRPr="00B84A14">
        <w:rPr>
          <w:rFonts w:cstheme="minorHAnsi"/>
          <w:color w:val="202124"/>
          <w:sz w:val="24"/>
          <w:szCs w:val="24"/>
          <w:shd w:val="clear" w:color="auto" w:fill="FFFFFF"/>
        </w:rPr>
        <w:lastRenderedPageBreak/>
        <w:t>evaluates to a single value.</w:t>
      </w:r>
      <w:r w:rsidR="00B84A14">
        <w:rPr>
          <w:rFonts w:cstheme="minorHAnsi"/>
          <w:color w:val="202124"/>
          <w:sz w:val="24"/>
          <w:szCs w:val="24"/>
          <w:shd w:val="clear" w:color="auto" w:fill="FFFFFF"/>
        </w:rPr>
        <w:t xml:space="preserve">  </w:t>
      </w:r>
      <w:r w:rsidR="00B84A14" w:rsidRPr="00B84A14">
        <w:rPr>
          <w:rFonts w:cstheme="minorHAnsi"/>
          <w:color w:val="000000" w:themeColor="text1"/>
          <w:sz w:val="24"/>
          <w:szCs w:val="24"/>
          <w:shd w:val="clear" w:color="auto" w:fill="FFFFFF"/>
        </w:rPr>
        <w:t>An expression is </w:t>
      </w:r>
      <w:r w:rsidR="00B84A14" w:rsidRPr="00B84A14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 combination of operators and operands that is interpreted to produce some other value</w:t>
      </w:r>
      <w:r w:rsidR="00B84A14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84A14">
        <w:rPr>
          <w:rFonts w:ascii="Arial" w:hAnsi="Arial" w:cs="Arial"/>
          <w:color w:val="202124"/>
          <w:shd w:val="clear" w:color="auto" w:fill="FFFFFF"/>
        </w:rPr>
        <w:t> </w:t>
      </w:r>
      <w:r w:rsidR="00B84A14" w:rsidRPr="00B84A14">
        <w:rPr>
          <w:rFonts w:ascii="Arial" w:hAnsi="Arial" w:cs="Arial"/>
          <w:b/>
          <w:color w:val="202124"/>
          <w:shd w:val="clear" w:color="auto" w:fill="FFFFFF"/>
        </w:rPr>
        <w:t>It</w:t>
      </w:r>
      <w:r w:rsidR="00B84A14">
        <w:rPr>
          <w:rFonts w:ascii="Arial" w:hAnsi="Arial" w:cs="Arial"/>
          <w:color w:val="202124"/>
          <w:shd w:val="clear" w:color="auto" w:fill="FFFFFF"/>
        </w:rPr>
        <w:t> </w:t>
      </w:r>
      <w:r w:rsidR="00B84A14">
        <w:rPr>
          <w:rFonts w:ascii="Arial" w:hAnsi="Arial" w:cs="Arial"/>
          <w:b/>
          <w:bCs/>
          <w:color w:val="202124"/>
          <w:shd w:val="clear" w:color="auto" w:fill="FFFFFF"/>
        </w:rPr>
        <w:t>evaluates to a single value</w:t>
      </w:r>
      <w:r w:rsidR="00B84A14">
        <w:rPr>
          <w:rFonts w:ascii="Arial" w:hAnsi="Arial" w:cs="Arial"/>
          <w:color w:val="202124"/>
          <w:shd w:val="clear" w:color="auto" w:fill="FFFFFF"/>
        </w:rPr>
        <w:t>.</w:t>
      </w:r>
    </w:p>
    <w:p w14:paraId="0000000F" w14:textId="18F1FF31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6D7C8CE" w14:textId="0D998DE8" w:rsidR="00B84A14" w:rsidRDefault="003D1F06" w:rsidP="003D1F06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Sol. Expression evaluates to a single value, but statement does not do it.</w:t>
      </w:r>
    </w:p>
    <w:p w14:paraId="00000010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1F99999" w:rsidR="00721A06" w:rsidRDefault="003D1F06" w:rsidP="003D1F06">
      <w:pPr>
        <w:spacing w:before="220"/>
        <w:ind w:firstLine="720"/>
      </w:pPr>
      <w:r>
        <w:t>Sol. 23</w:t>
      </w:r>
    </w:p>
    <w:p w14:paraId="00000014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70779F6" w:rsidR="00721A06" w:rsidRPr="00EC2BB5" w:rsidRDefault="00EC2BB5" w:rsidP="00EC2BB5">
      <w:pPr>
        <w:pStyle w:val="HTMLPreformatted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highlight w:val="white"/>
        </w:rPr>
        <w:t xml:space="preserve">Sol. </w:t>
      </w:r>
      <w:r w:rsidR="003D1F06" w:rsidRPr="00EC2BB5">
        <w:rPr>
          <w:rFonts w:asciiTheme="minorHAnsi" w:hAnsiTheme="minorHAnsi" w:cstheme="minorHAnsi"/>
          <w:sz w:val="24"/>
          <w:szCs w:val="24"/>
          <w:highlight w:val="white"/>
        </w:rPr>
        <w:t>Both of them gives same result -</w:t>
      </w:r>
      <w:r w:rsidRPr="00EC2BB5">
        <w:rPr>
          <w:rFonts w:asciiTheme="minorHAnsi" w:hAnsiTheme="minorHAnsi" w:cstheme="minorHAnsi"/>
          <w:sz w:val="24"/>
          <w:szCs w:val="24"/>
          <w:highlight w:val="white"/>
        </w:rPr>
        <w:t xml:space="preserve"> </w:t>
      </w:r>
      <w:r w:rsidRPr="00EC2BB5">
        <w:rPr>
          <w:rFonts w:asciiTheme="minorHAnsi" w:hAnsiTheme="minorHAnsi" w:cstheme="minorHAnsi"/>
          <w:sz w:val="24"/>
          <w:szCs w:val="24"/>
        </w:rPr>
        <w:t>'</w:t>
      </w:r>
      <w:proofErr w:type="spellStart"/>
      <w:r w:rsidRPr="00EC2BB5">
        <w:rPr>
          <w:rFonts w:asciiTheme="minorHAnsi" w:hAnsiTheme="minorHAnsi" w:cstheme="minorHAnsi"/>
          <w:sz w:val="24"/>
          <w:szCs w:val="24"/>
        </w:rPr>
        <w:t>spamspamspam</w:t>
      </w:r>
      <w:proofErr w:type="spellEnd"/>
      <w:r w:rsidRPr="00EC2BB5">
        <w:rPr>
          <w:rFonts w:asciiTheme="minorHAnsi" w:hAnsiTheme="minorHAnsi" w:cstheme="minorHAnsi"/>
          <w:sz w:val="24"/>
          <w:szCs w:val="24"/>
        </w:rPr>
        <w:t>'</w:t>
      </w:r>
    </w:p>
    <w:p w14:paraId="00000018" w14:textId="74DEC5E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. Why is eggs a valid variable name while 100 is invalid?</w:t>
      </w:r>
    </w:p>
    <w:p w14:paraId="215B32B8" w14:textId="31B24368" w:rsidR="00EC2BB5" w:rsidRDefault="00EC2BB5" w:rsidP="00EC2BB5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Sol. Because variable should not start with a number</w:t>
      </w:r>
    </w:p>
    <w:p w14:paraId="00000019" w14:textId="1ED0B4CA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47B47237" w14:textId="77777777" w:rsidR="00EC2BB5" w:rsidRDefault="00EC2BB5">
      <w:pPr>
        <w:spacing w:before="220"/>
        <w:rPr>
          <w:sz w:val="24"/>
          <w:szCs w:val="24"/>
        </w:rPr>
      </w:pPr>
    </w:p>
    <w:p w14:paraId="0000001A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387C473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162E8C3" w14:textId="6C07F3CC" w:rsidR="00EC2BB5" w:rsidRDefault="00EC2BB5" w:rsidP="00EC2BB5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Sol. Its not possible to concatenate string with number.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99 should be made a </w:t>
      </w:r>
      <w:bookmarkStart w:id="0" w:name="_GoBack"/>
      <w:bookmarkEnd w:id="0"/>
      <w:r>
        <w:rPr>
          <w:sz w:val="24"/>
          <w:szCs w:val="24"/>
        </w:rPr>
        <w:t>string, by comprising it within single quotes as shown below:</w:t>
      </w:r>
    </w:p>
    <w:p w14:paraId="2A8835D6" w14:textId="60A341FD" w:rsidR="00EC2BB5" w:rsidRDefault="00EC2BB5" w:rsidP="00EC2BB5">
      <w:pPr>
        <w:spacing w:before="220"/>
        <w:ind w:left="720"/>
        <w:rPr>
          <w:sz w:val="24"/>
          <w:szCs w:val="24"/>
        </w:rPr>
      </w:pPr>
      <w:r w:rsidRPr="00EC2BB5">
        <w:rPr>
          <w:sz w:val="24"/>
          <w:szCs w:val="24"/>
        </w:rPr>
        <w:t>'I have eaten ' + '99' + ' burritos.'</w:t>
      </w:r>
      <w:r>
        <w:rPr>
          <w:sz w:val="24"/>
          <w:szCs w:val="24"/>
        </w:rPr>
        <w:t xml:space="preserve"> </w:t>
      </w:r>
    </w:p>
    <w:p w14:paraId="64812AE5" w14:textId="77777777" w:rsidR="00EC2BB5" w:rsidRDefault="00EC2BB5">
      <w:pPr>
        <w:spacing w:before="220"/>
        <w:rPr>
          <w:sz w:val="24"/>
          <w:szCs w:val="24"/>
        </w:rPr>
      </w:pPr>
    </w:p>
    <w:p w14:paraId="0000001C" w14:textId="77777777" w:rsidR="00721A06" w:rsidRDefault="00721A06">
      <w:pPr>
        <w:spacing w:before="220"/>
        <w:rPr>
          <w:sz w:val="24"/>
          <w:szCs w:val="24"/>
        </w:rPr>
      </w:pPr>
    </w:p>
    <w:p w14:paraId="0000001D" w14:textId="77777777" w:rsidR="00721A06" w:rsidRDefault="00721A06">
      <w:pPr>
        <w:rPr>
          <w:sz w:val="24"/>
          <w:szCs w:val="24"/>
        </w:rPr>
      </w:pPr>
    </w:p>
    <w:sectPr w:rsidR="00721A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C109B"/>
    <w:multiLevelType w:val="multilevel"/>
    <w:tmpl w:val="952091A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06"/>
    <w:rsid w:val="00092107"/>
    <w:rsid w:val="003D1F06"/>
    <w:rsid w:val="00500D3D"/>
    <w:rsid w:val="00721A06"/>
    <w:rsid w:val="00B84A14"/>
    <w:rsid w:val="00C36A03"/>
    <w:rsid w:val="00EC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8094"/>
  <w15:docId w15:val="{AFFF4803-77E7-473E-A158-BF84773A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C36A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2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84A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2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BB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REMYA R S</cp:lastModifiedBy>
  <cp:revision>2</cp:revision>
  <dcterms:created xsi:type="dcterms:W3CDTF">2021-03-02T22:15:00Z</dcterms:created>
  <dcterms:modified xsi:type="dcterms:W3CDTF">2022-10-26T01:44:00Z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