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-390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CE87853" w14:textId="77777777" w:rsidTr="00630E66">
        <w:trPr>
          <w:trHeight w:val="4410"/>
        </w:trPr>
        <w:tc>
          <w:tcPr>
            <w:tcW w:w="3600" w:type="dxa"/>
            <w:vAlign w:val="bottom"/>
          </w:tcPr>
          <w:p w14:paraId="55282C06" w14:textId="7718F0CC" w:rsidR="001B2ABD" w:rsidRDefault="001B2ABD" w:rsidP="00630E66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012DBAF9" w14:textId="77777777" w:rsidR="001B2ABD" w:rsidRDefault="001B2ABD" w:rsidP="00630E66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F6E1354" w14:textId="51127E79" w:rsidR="001B2ABD" w:rsidRDefault="001B2ABD" w:rsidP="00630E66">
            <w:pPr>
              <w:pStyle w:val="Subtitle"/>
            </w:pPr>
          </w:p>
        </w:tc>
      </w:tr>
      <w:tr w:rsidR="001B2ABD" w14:paraId="0128D248" w14:textId="77777777" w:rsidTr="00630E66">
        <w:tc>
          <w:tcPr>
            <w:tcW w:w="3600" w:type="dxa"/>
          </w:tcPr>
          <w:p w14:paraId="61A944B7" w14:textId="2FF8C3A1" w:rsidR="00664382" w:rsidRPr="0074525F" w:rsidRDefault="00664382" w:rsidP="00630E66">
            <w:pPr>
              <w:pStyle w:val="Title"/>
              <w:rPr>
                <w:sz w:val="56"/>
                <w:szCs w:val="56"/>
              </w:rPr>
            </w:pPr>
            <w:r w:rsidRPr="0074525F">
              <w:rPr>
                <w:sz w:val="56"/>
                <w:szCs w:val="56"/>
              </w:rPr>
              <w:t>Remya R</w:t>
            </w:r>
          </w:p>
          <w:p w14:paraId="1D5CD6D4" w14:textId="059EF9A5" w:rsidR="001B2ABD" w:rsidRDefault="00630E66" w:rsidP="00630E66">
            <w:pPr>
              <w:pStyle w:val="Heading3"/>
            </w:pPr>
            <w:r w:rsidRPr="00E66F51">
              <w:t>Test</w:t>
            </w:r>
            <w:r w:rsidR="00664382" w:rsidRPr="00E66F51">
              <w:t xml:space="preserve"> Lead</w:t>
            </w:r>
          </w:p>
          <w:p w14:paraId="22308FAC" w14:textId="77777777" w:rsidR="001C4821" w:rsidRPr="001C4821" w:rsidRDefault="001C4821" w:rsidP="001C4821">
            <w:pPr>
              <w:rPr>
                <w:lang w:val="en-IN"/>
              </w:rPr>
            </w:pPr>
            <w:r w:rsidRPr="001C4821">
              <w:rPr>
                <w:lang w:val="en-IN"/>
              </w:rPr>
              <w:t>Automation Test Lead with 10+ years of dynamic experience in software quality assurance. Proven track record in leading cross-functional teams, designing robust test strategies, and ensuring flawless product releases. Adept in functional testing, automation frameworks, and industry-standard test management tools. Committed to delivering high-quality solutions and driving continuous improvement in QA processes.</w:t>
            </w:r>
          </w:p>
          <w:p w14:paraId="2B38A716" w14:textId="77777777" w:rsidR="00036450" w:rsidRDefault="00036450" w:rsidP="00630E66"/>
          <w:sdt>
            <w:sdtPr>
              <w:id w:val="-1954003311"/>
              <w:placeholder>
                <w:docPart w:val="75A2F7F9F44140048AFFFCE8A0C61F25"/>
              </w:placeholder>
              <w:temporary/>
              <w:showingPlcHdr/>
              <w15:appearance w15:val="hidden"/>
            </w:sdtPr>
            <w:sdtEndPr/>
            <w:sdtContent>
              <w:p w14:paraId="376EC418" w14:textId="77777777" w:rsidR="00036450" w:rsidRPr="00CB0055" w:rsidRDefault="00CB0055" w:rsidP="00630E66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5F8258332D0041358AB8D1822C625455"/>
              </w:placeholder>
              <w:temporary/>
              <w:showingPlcHdr/>
              <w15:appearance w15:val="hidden"/>
            </w:sdtPr>
            <w:sdtEndPr/>
            <w:sdtContent>
              <w:p w14:paraId="2F65A30A" w14:textId="77777777" w:rsidR="004D3011" w:rsidRDefault="004D3011" w:rsidP="00630E66">
                <w:r w:rsidRPr="004D3011">
                  <w:t>PHONE:</w:t>
                </w:r>
              </w:p>
            </w:sdtContent>
          </w:sdt>
          <w:p w14:paraId="692C73B2" w14:textId="3DFCB8AD" w:rsidR="004D3011" w:rsidRDefault="00BE21D7" w:rsidP="00630E66">
            <w:r>
              <w:t>9500440830</w:t>
            </w:r>
          </w:p>
          <w:p w14:paraId="695F754A" w14:textId="77777777" w:rsidR="004D3011" w:rsidRPr="004D3011" w:rsidRDefault="004D3011" w:rsidP="00630E66"/>
          <w:sdt>
            <w:sdtPr>
              <w:id w:val="-240260293"/>
              <w:placeholder>
                <w:docPart w:val="A5726B01F50640508A5A929BBD37C601"/>
              </w:placeholder>
              <w:temporary/>
              <w:showingPlcHdr/>
              <w15:appearance w15:val="hidden"/>
            </w:sdtPr>
            <w:sdtEndPr/>
            <w:sdtContent>
              <w:p w14:paraId="479034F4" w14:textId="77777777" w:rsidR="004D3011" w:rsidRDefault="004D3011" w:rsidP="00630E66">
                <w:r w:rsidRPr="004D3011">
                  <w:t>EMAIL:</w:t>
                </w:r>
              </w:p>
            </w:sdtContent>
          </w:sdt>
          <w:p w14:paraId="024C4FC2" w14:textId="63EF6B35" w:rsidR="00036450" w:rsidRPr="00E4381A" w:rsidRDefault="005618F5" w:rsidP="00630E66">
            <w:pPr>
              <w:rPr>
                <w:rStyle w:val="Hyperlink"/>
              </w:rPr>
            </w:pPr>
            <w:r>
              <w:t>r</w:t>
            </w:r>
            <w:r w:rsidR="00BE21D7">
              <w:t>emya.aquarius@gmail.com</w:t>
            </w:r>
          </w:p>
          <w:p w14:paraId="5A9797B6" w14:textId="77777777" w:rsidR="004D3011" w:rsidRDefault="004D3011" w:rsidP="00630E66"/>
          <w:p w14:paraId="238027ED" w14:textId="77777777" w:rsidR="00361323" w:rsidRDefault="00361323" w:rsidP="00630E66"/>
          <w:p w14:paraId="1BAE39E7" w14:textId="35C56B08" w:rsidR="00361323" w:rsidRDefault="00361323" w:rsidP="00361323">
            <w:pPr>
              <w:pStyle w:val="Heading3"/>
              <w:rPr>
                <w:rFonts w:eastAsiaTheme="minorHAnsi" w:cstheme="minorBidi"/>
                <w:color w:val="auto"/>
                <w:sz w:val="24"/>
              </w:rPr>
            </w:pPr>
            <w:r>
              <w:t>SKills</w:t>
            </w:r>
          </w:p>
          <w:p w14:paraId="6264C078" w14:textId="77777777" w:rsidR="00967944" w:rsidRPr="00967944" w:rsidRDefault="00967944" w:rsidP="00967944">
            <w:pPr>
              <w:rPr>
                <w:lang w:val="en-IN"/>
              </w:rPr>
            </w:pPr>
            <w:r w:rsidRPr="00967944">
              <w:rPr>
                <w:lang w:val="en-IN"/>
              </w:rPr>
              <w:t>Technical Skills:</w:t>
            </w:r>
          </w:p>
          <w:p w14:paraId="4E389C1A" w14:textId="5EC5B947" w:rsidR="00967944" w:rsidRPr="00967944" w:rsidRDefault="00967944" w:rsidP="00967944">
            <w:pPr>
              <w:numPr>
                <w:ilvl w:val="0"/>
                <w:numId w:val="6"/>
              </w:numPr>
              <w:rPr>
                <w:lang w:val="en-IN"/>
              </w:rPr>
            </w:pPr>
            <w:r w:rsidRPr="00967944">
              <w:rPr>
                <w:lang w:val="en-IN"/>
              </w:rPr>
              <w:t xml:space="preserve">Automation: Selenium WebDriver, TestNG, </w:t>
            </w:r>
            <w:r>
              <w:rPr>
                <w:lang w:val="en-IN"/>
              </w:rPr>
              <w:t>Cucumber</w:t>
            </w:r>
          </w:p>
          <w:p w14:paraId="6CC9697C" w14:textId="77777777" w:rsidR="00967944" w:rsidRPr="00967944" w:rsidRDefault="00967944" w:rsidP="00967944">
            <w:pPr>
              <w:numPr>
                <w:ilvl w:val="0"/>
                <w:numId w:val="6"/>
              </w:numPr>
              <w:rPr>
                <w:lang w:val="en-IN"/>
              </w:rPr>
            </w:pPr>
            <w:r w:rsidRPr="00967944">
              <w:rPr>
                <w:lang w:val="en-IN"/>
              </w:rPr>
              <w:t>Test Management: JIRA, Confluence, HP ALM</w:t>
            </w:r>
          </w:p>
          <w:p w14:paraId="05E0A44D" w14:textId="238395ED" w:rsidR="00967944" w:rsidRPr="00967944" w:rsidRDefault="00967944" w:rsidP="00967944">
            <w:pPr>
              <w:numPr>
                <w:ilvl w:val="0"/>
                <w:numId w:val="6"/>
              </w:numPr>
              <w:rPr>
                <w:lang w:val="en-IN"/>
              </w:rPr>
            </w:pPr>
            <w:r w:rsidRPr="00967944">
              <w:rPr>
                <w:lang w:val="en-IN"/>
              </w:rPr>
              <w:t>Languages: Java</w:t>
            </w:r>
          </w:p>
          <w:p w14:paraId="160BC0F8" w14:textId="5A442748" w:rsidR="00967944" w:rsidRPr="00967944" w:rsidRDefault="00967944" w:rsidP="00967944">
            <w:pPr>
              <w:numPr>
                <w:ilvl w:val="0"/>
                <w:numId w:val="6"/>
              </w:numPr>
              <w:rPr>
                <w:lang w:val="en-IN"/>
              </w:rPr>
            </w:pPr>
            <w:r w:rsidRPr="00967944">
              <w:rPr>
                <w:lang w:val="en-IN"/>
              </w:rPr>
              <w:t>CI/CD Tools: Git</w:t>
            </w:r>
          </w:p>
          <w:p w14:paraId="5BF696E6" w14:textId="77777777" w:rsidR="00967944" w:rsidRPr="00967944" w:rsidRDefault="00967944" w:rsidP="00967944">
            <w:pPr>
              <w:rPr>
                <w:lang w:val="en-IN"/>
              </w:rPr>
            </w:pPr>
            <w:r w:rsidRPr="00967944">
              <w:rPr>
                <w:lang w:val="en-IN"/>
              </w:rPr>
              <w:t>Soft Skills:</w:t>
            </w:r>
          </w:p>
          <w:p w14:paraId="1E07E739" w14:textId="77777777" w:rsidR="00967944" w:rsidRPr="00967944" w:rsidRDefault="00967944" w:rsidP="00967944">
            <w:pPr>
              <w:numPr>
                <w:ilvl w:val="0"/>
                <w:numId w:val="7"/>
              </w:numPr>
              <w:rPr>
                <w:lang w:val="en-IN"/>
              </w:rPr>
            </w:pPr>
            <w:r w:rsidRPr="00967944">
              <w:rPr>
                <w:lang w:val="en-IN"/>
              </w:rPr>
              <w:t>Leadership &amp; Team Management</w:t>
            </w:r>
          </w:p>
          <w:p w14:paraId="303E3E3D" w14:textId="77777777" w:rsidR="00967944" w:rsidRPr="00967944" w:rsidRDefault="00967944" w:rsidP="00967944">
            <w:pPr>
              <w:numPr>
                <w:ilvl w:val="0"/>
                <w:numId w:val="7"/>
              </w:numPr>
              <w:rPr>
                <w:lang w:val="en-IN"/>
              </w:rPr>
            </w:pPr>
            <w:r w:rsidRPr="00967944">
              <w:rPr>
                <w:lang w:val="en-IN"/>
              </w:rPr>
              <w:lastRenderedPageBreak/>
              <w:t>Strong Analytical Thinking</w:t>
            </w:r>
          </w:p>
          <w:p w14:paraId="5EE67D67" w14:textId="77777777" w:rsidR="00967944" w:rsidRPr="00967944" w:rsidRDefault="00967944" w:rsidP="00967944">
            <w:pPr>
              <w:numPr>
                <w:ilvl w:val="0"/>
                <w:numId w:val="7"/>
              </w:numPr>
              <w:rPr>
                <w:lang w:val="en-IN"/>
              </w:rPr>
            </w:pPr>
            <w:r w:rsidRPr="00967944">
              <w:rPr>
                <w:lang w:val="en-IN"/>
              </w:rPr>
              <w:t>Effective Communication</w:t>
            </w:r>
          </w:p>
          <w:p w14:paraId="4B65D10D" w14:textId="77777777" w:rsidR="00967944" w:rsidRPr="00967944" w:rsidRDefault="00967944" w:rsidP="00967944">
            <w:pPr>
              <w:numPr>
                <w:ilvl w:val="0"/>
                <w:numId w:val="7"/>
              </w:numPr>
              <w:rPr>
                <w:lang w:val="en-IN"/>
              </w:rPr>
            </w:pPr>
            <w:r w:rsidRPr="00967944">
              <w:rPr>
                <w:lang w:val="en-IN"/>
              </w:rPr>
              <w:t>Problem Solving &amp; Decision Making</w:t>
            </w:r>
          </w:p>
          <w:p w14:paraId="27785EB8" w14:textId="422A0DEB" w:rsidR="00361323" w:rsidRPr="004D3011" w:rsidRDefault="00361323" w:rsidP="00967944"/>
        </w:tc>
        <w:tc>
          <w:tcPr>
            <w:tcW w:w="720" w:type="dxa"/>
          </w:tcPr>
          <w:p w14:paraId="4FD69322" w14:textId="77777777" w:rsidR="001B2ABD" w:rsidRDefault="001B2ABD" w:rsidP="00630E66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1BBC212C5AEA4830BF1DA35968BD78AB"/>
              </w:placeholder>
              <w:temporary/>
              <w:showingPlcHdr/>
              <w15:appearance w15:val="hidden"/>
            </w:sdtPr>
            <w:sdtEndPr/>
            <w:sdtContent>
              <w:p w14:paraId="75D75478" w14:textId="77777777" w:rsidR="001B2ABD" w:rsidRDefault="00E25A26" w:rsidP="00630E66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60D0669E" w14:textId="2B3E9DFF" w:rsidR="00036450" w:rsidRDefault="0074525F" w:rsidP="00630E66">
            <w:pPr>
              <w:pStyle w:val="Heading4"/>
            </w:pPr>
            <w:r>
              <w:t>Sri Ramakrishna Engineering College, Coimbatore</w:t>
            </w:r>
          </w:p>
          <w:p w14:paraId="1A57793F" w14:textId="707D383D" w:rsidR="0074525F" w:rsidRPr="0074525F" w:rsidRDefault="0074525F" w:rsidP="00630E66">
            <w:r>
              <w:t>B.E Computer Science and Engineering</w:t>
            </w:r>
          </w:p>
          <w:p w14:paraId="35FDB250" w14:textId="14B1EEC0" w:rsidR="00036450" w:rsidRPr="00B359E4" w:rsidRDefault="0074525F" w:rsidP="00630E66">
            <w:pPr>
              <w:pStyle w:val="Date"/>
            </w:pPr>
            <w:r>
              <w:t>2010</w:t>
            </w:r>
            <w:r w:rsidR="00036450" w:rsidRPr="00B359E4">
              <w:t xml:space="preserve"> - </w:t>
            </w:r>
            <w:r>
              <w:t>2014</w:t>
            </w:r>
          </w:p>
          <w:p w14:paraId="1D584059" w14:textId="77777777" w:rsidR="00036450" w:rsidRDefault="00036450" w:rsidP="00630E66"/>
          <w:p w14:paraId="5DA95C77" w14:textId="207103BE" w:rsidR="00036450" w:rsidRDefault="0074525F" w:rsidP="00630E66">
            <w:pPr>
              <w:pStyle w:val="Heading4"/>
            </w:pPr>
            <w:r>
              <w:t>Loyola Institute of Business Administration</w:t>
            </w:r>
            <w:r w:rsidR="00462809">
              <w:t>, Chennai</w:t>
            </w:r>
          </w:p>
          <w:p w14:paraId="458ECB55" w14:textId="088B89C5" w:rsidR="0074525F" w:rsidRPr="0074525F" w:rsidRDefault="0074525F" w:rsidP="00630E66">
            <w:r>
              <w:t>Executive PGDM in Financial Analysis and IT Assurance</w:t>
            </w:r>
          </w:p>
          <w:p w14:paraId="3A2B522D" w14:textId="1FA292C1" w:rsidR="00036450" w:rsidRDefault="0074525F" w:rsidP="00630E66">
            <w:pPr>
              <w:pStyle w:val="Date"/>
            </w:pPr>
            <w:r>
              <w:t>2014</w:t>
            </w:r>
            <w:r w:rsidR="00036450" w:rsidRPr="00B359E4">
              <w:t xml:space="preserve"> - </w:t>
            </w:r>
            <w:r>
              <w:t>201</w:t>
            </w:r>
            <w:r w:rsidR="00BA1054">
              <w:t>6</w:t>
            </w:r>
          </w:p>
          <w:p w14:paraId="2AFC6722" w14:textId="52F3986C" w:rsidR="00036450" w:rsidRDefault="003660B3" w:rsidP="00630E66">
            <w:pPr>
              <w:pStyle w:val="Heading2"/>
            </w:pPr>
            <w:sdt>
              <w:sdtPr>
                <w:id w:val="1001553383"/>
                <w:placeholder>
                  <w:docPart w:val="F1DE497D7A0E404488CBFC8D58A6F17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WORK EXPERIENCE</w:t>
                </w:r>
              </w:sdtContent>
            </w:sdt>
            <w:r w:rsidR="00511349">
              <w:t xml:space="preserve"> – Maveric Systems Limited</w:t>
            </w:r>
            <w:r w:rsidR="00253A32">
              <w:t xml:space="preserve"> </w:t>
            </w:r>
          </w:p>
          <w:p w14:paraId="376B5A2B" w14:textId="162DB27B" w:rsidR="0031280A" w:rsidRDefault="002D310C" w:rsidP="00630E66">
            <w:pPr>
              <w:pStyle w:val="Date"/>
              <w:rPr>
                <w:b/>
              </w:rPr>
            </w:pPr>
            <w:r>
              <w:rPr>
                <w:b/>
              </w:rPr>
              <w:t>TestLead</w:t>
            </w:r>
            <w:r w:rsidR="0031280A">
              <w:rPr>
                <w:b/>
              </w:rPr>
              <w:t xml:space="preserve"> – C</w:t>
            </w:r>
            <w:r w:rsidR="00254053">
              <w:rPr>
                <w:b/>
              </w:rPr>
              <w:t>iti Bank</w:t>
            </w:r>
            <w:r w:rsidR="0031280A">
              <w:rPr>
                <w:b/>
              </w:rPr>
              <w:t xml:space="preserve"> (NAM region)</w:t>
            </w:r>
          </w:p>
          <w:p w14:paraId="4476986E" w14:textId="49493719" w:rsidR="0031280A" w:rsidRDefault="002457B8" w:rsidP="0031280A">
            <w:r>
              <w:t>Apr</w:t>
            </w:r>
            <w:r w:rsidR="0031280A">
              <w:t xml:space="preserve"> 2024</w:t>
            </w:r>
            <w:r w:rsidR="00887F3C">
              <w:t xml:space="preserve"> – </w:t>
            </w:r>
            <w:r w:rsidR="005802A2">
              <w:t>June 2025 (1 year</w:t>
            </w:r>
            <w:r>
              <w:t xml:space="preserve"> 2 months</w:t>
            </w:r>
            <w:r w:rsidR="005802A2">
              <w:t>)</w:t>
            </w:r>
          </w:p>
          <w:p w14:paraId="599FEDC9" w14:textId="77777777" w:rsidR="0031280A" w:rsidRDefault="0031280A" w:rsidP="0031280A"/>
          <w:p w14:paraId="20E1570A" w14:textId="266BE660" w:rsidR="0031280A" w:rsidRDefault="0031280A" w:rsidP="0031280A">
            <w:pPr>
              <w:rPr>
                <w:b/>
                <w:bCs/>
              </w:rPr>
            </w:pPr>
            <w:r w:rsidRPr="003E607F">
              <w:rPr>
                <w:b/>
                <w:bCs/>
              </w:rPr>
              <w:t>Roles and Responsibilities</w:t>
            </w:r>
          </w:p>
          <w:p w14:paraId="7D744476" w14:textId="395686F8" w:rsidR="000A3491" w:rsidRDefault="000A3491" w:rsidP="000A3491">
            <w:pPr>
              <w:pStyle w:val="ListParagraph"/>
              <w:numPr>
                <w:ilvl w:val="0"/>
                <w:numId w:val="5"/>
              </w:numPr>
            </w:pPr>
            <w:r w:rsidRPr="000A3491">
              <w:t xml:space="preserve">Coordinate </w:t>
            </w:r>
            <w:r>
              <w:t xml:space="preserve">with </w:t>
            </w:r>
            <w:r w:rsidR="00A85D84">
              <w:t>different stakeholders</w:t>
            </w:r>
            <w:r>
              <w:t xml:space="preserve"> to achieve timely and efficient closure of Data Concerns (DC) raised</w:t>
            </w:r>
          </w:p>
          <w:p w14:paraId="46F1B950" w14:textId="46C49644" w:rsidR="000A3491" w:rsidRDefault="000A3491" w:rsidP="000A3491">
            <w:pPr>
              <w:pStyle w:val="ListParagraph"/>
              <w:numPr>
                <w:ilvl w:val="0"/>
                <w:numId w:val="5"/>
              </w:numPr>
            </w:pPr>
            <w:r>
              <w:t>Set up timely calls with relevant stakeholders for Root cause Analysis, Fix implementation, validation, and closure of Data concerns</w:t>
            </w:r>
            <w:r w:rsidR="00887F3C">
              <w:t xml:space="preserve"> (DC)</w:t>
            </w:r>
          </w:p>
          <w:p w14:paraId="6DAC3EBF" w14:textId="7F45D3DC" w:rsidR="000A3491" w:rsidRPr="000A3491" w:rsidRDefault="000A3491" w:rsidP="000A3491">
            <w:pPr>
              <w:pStyle w:val="ListParagraph"/>
              <w:numPr>
                <w:ilvl w:val="0"/>
                <w:numId w:val="5"/>
              </w:numPr>
            </w:pPr>
            <w:r>
              <w:t>Procure relevant approval</w:t>
            </w:r>
            <w:r w:rsidR="00887F3C">
              <w:t xml:space="preserve">s </w:t>
            </w:r>
            <w:r>
              <w:t>from Data owners during each phase of the D</w:t>
            </w:r>
            <w:r w:rsidR="00887F3C">
              <w:t xml:space="preserve">ata </w:t>
            </w:r>
            <w:r>
              <w:t>C</w:t>
            </w:r>
            <w:r w:rsidR="00887F3C">
              <w:t xml:space="preserve">oncern (DC), </w:t>
            </w:r>
            <w:r>
              <w:t xml:space="preserve">tracking and monitoring of DCs in the Data concern Remediation Management tool (DCRM) until </w:t>
            </w:r>
            <w:r w:rsidR="00887F3C">
              <w:t xml:space="preserve">proper </w:t>
            </w:r>
            <w:r>
              <w:t>closure</w:t>
            </w:r>
          </w:p>
          <w:p w14:paraId="6813D2D9" w14:textId="77777777" w:rsidR="0031280A" w:rsidRPr="0031280A" w:rsidRDefault="0031280A" w:rsidP="0031280A"/>
          <w:p w14:paraId="12B07748" w14:textId="7822F6FF" w:rsidR="00236DE4" w:rsidRDefault="00630E66" w:rsidP="00630E66">
            <w:pPr>
              <w:pStyle w:val="Date"/>
              <w:rPr>
                <w:b/>
              </w:rPr>
            </w:pPr>
            <w:r>
              <w:rPr>
                <w:b/>
              </w:rPr>
              <w:t>Test</w:t>
            </w:r>
            <w:r w:rsidR="00236DE4" w:rsidRPr="00236DE4">
              <w:rPr>
                <w:b/>
              </w:rPr>
              <w:t xml:space="preserve"> Lead </w:t>
            </w:r>
            <w:r w:rsidR="002D310C">
              <w:rPr>
                <w:b/>
              </w:rPr>
              <w:t>&amp;</w:t>
            </w:r>
            <w:r w:rsidR="00236DE4" w:rsidRPr="00236DE4">
              <w:rPr>
                <w:b/>
              </w:rPr>
              <w:t xml:space="preserve"> Defect Manage</w:t>
            </w:r>
            <w:r w:rsidR="00807248">
              <w:rPr>
                <w:b/>
              </w:rPr>
              <w:t>r</w:t>
            </w:r>
            <w:r w:rsidR="00236DE4">
              <w:rPr>
                <w:b/>
              </w:rPr>
              <w:t>–</w:t>
            </w:r>
            <w:r w:rsidR="00236DE4" w:rsidRPr="00236DE4">
              <w:rPr>
                <w:b/>
              </w:rPr>
              <w:t xml:space="preserve"> </w:t>
            </w:r>
            <w:r w:rsidR="00511349" w:rsidRPr="00236DE4">
              <w:rPr>
                <w:b/>
              </w:rPr>
              <w:t>NatWest</w:t>
            </w:r>
            <w:r w:rsidR="00511349">
              <w:rPr>
                <w:b/>
              </w:rPr>
              <w:t xml:space="preserve"> Bank</w:t>
            </w:r>
          </w:p>
          <w:p w14:paraId="5981B8E8" w14:textId="7EAEA678" w:rsidR="00807248" w:rsidRPr="00036450" w:rsidRDefault="00807248" w:rsidP="00630E66">
            <w:pPr>
              <w:pStyle w:val="Date"/>
            </w:pPr>
            <w:r>
              <w:t>Jan 2022</w:t>
            </w:r>
            <w:r w:rsidRPr="00036450">
              <w:t>–</w:t>
            </w:r>
            <w:r w:rsidR="00506FDF">
              <w:t>Sep 2023</w:t>
            </w:r>
            <w:r w:rsidR="0007487A">
              <w:t xml:space="preserve"> (1 year 8 months)</w:t>
            </w:r>
          </w:p>
          <w:p w14:paraId="7FB525B4" w14:textId="77777777" w:rsidR="00511349" w:rsidRDefault="00511349" w:rsidP="00630E66"/>
          <w:p w14:paraId="03B72024" w14:textId="1EFDA3BA" w:rsidR="00511349" w:rsidRPr="00511349" w:rsidRDefault="00511349" w:rsidP="00630E66">
            <w:pPr>
              <w:rPr>
                <w:u w:val="single"/>
              </w:rPr>
            </w:pPr>
            <w:r w:rsidRPr="00511349">
              <w:rPr>
                <w:u w:val="single"/>
              </w:rPr>
              <w:t>Domain – Financial Crime (Name Screening)</w:t>
            </w:r>
          </w:p>
          <w:p w14:paraId="5547149B" w14:textId="43D14E5F" w:rsidR="00511349" w:rsidRDefault="00511349" w:rsidP="00630E66">
            <w:r>
              <w:t>QA Team was responsible for the validation of the screening process</w:t>
            </w:r>
            <w:r w:rsidR="00914CA6">
              <w:t xml:space="preserve"> in the Global Customer Screening (GCS) application </w:t>
            </w:r>
            <w:r>
              <w:t xml:space="preserve">in which </w:t>
            </w:r>
            <w:r w:rsidR="003E607F">
              <w:t xml:space="preserve">the </w:t>
            </w:r>
            <w:r>
              <w:t xml:space="preserve">Customers created at all source end points </w:t>
            </w:r>
            <w:r w:rsidR="00914CA6">
              <w:t xml:space="preserve">were </w:t>
            </w:r>
            <w:r>
              <w:t xml:space="preserve">screened against the Bank watchlist to ensure alerts are generated for </w:t>
            </w:r>
            <w:r w:rsidR="002D310C">
              <w:t>s</w:t>
            </w:r>
            <w:r>
              <w:t>anctioned customers.</w:t>
            </w:r>
          </w:p>
          <w:p w14:paraId="510A6025" w14:textId="77777777" w:rsidR="003E607F" w:rsidRDefault="003E607F" w:rsidP="00630E66"/>
          <w:p w14:paraId="14F988F6" w14:textId="2128DF2D" w:rsidR="000A3491" w:rsidRDefault="003E607F" w:rsidP="00BC5F9B">
            <w:pPr>
              <w:rPr>
                <w:b/>
                <w:bCs/>
              </w:rPr>
            </w:pPr>
            <w:r w:rsidRPr="003E607F">
              <w:rPr>
                <w:b/>
                <w:bCs/>
              </w:rPr>
              <w:t>Roles and Responsibilities</w:t>
            </w:r>
            <w:r>
              <w:rPr>
                <w:b/>
                <w:bCs/>
              </w:rPr>
              <w:t xml:space="preserve"> </w:t>
            </w:r>
          </w:p>
          <w:p w14:paraId="0520D742" w14:textId="77777777" w:rsidR="000A3491" w:rsidRDefault="000A3491" w:rsidP="003E607F">
            <w:pPr>
              <w:pStyle w:val="ListParagraph"/>
              <w:rPr>
                <w:b/>
                <w:bCs/>
              </w:rPr>
            </w:pPr>
          </w:p>
          <w:p w14:paraId="619C56CE" w14:textId="4DB4F64C" w:rsidR="00BC5F9B" w:rsidRPr="00BC5F9B" w:rsidRDefault="00BC5F9B" w:rsidP="00BC5F9B">
            <w:pPr>
              <w:pStyle w:val="ListParagraph"/>
              <w:numPr>
                <w:ilvl w:val="0"/>
                <w:numId w:val="3"/>
              </w:numPr>
              <w:rPr>
                <w:lang w:val="en-IN"/>
              </w:rPr>
            </w:pPr>
            <w:r w:rsidRPr="00BC5F9B">
              <w:rPr>
                <w:lang w:val="en-IN"/>
              </w:rPr>
              <w:t>Led automation initiatives across multiple software projects, improving test efficiency</w:t>
            </w:r>
          </w:p>
          <w:p w14:paraId="45BB0D87" w14:textId="529CD8FE" w:rsidR="00BC5F9B" w:rsidRPr="00BC5F9B" w:rsidRDefault="00BC5F9B" w:rsidP="00BC5F9B">
            <w:pPr>
              <w:pStyle w:val="ListParagraph"/>
              <w:numPr>
                <w:ilvl w:val="0"/>
                <w:numId w:val="3"/>
              </w:numPr>
              <w:rPr>
                <w:lang w:val="en-IN"/>
              </w:rPr>
            </w:pPr>
            <w:r w:rsidRPr="00BC5F9B">
              <w:rPr>
                <w:lang w:val="en-IN"/>
              </w:rPr>
              <w:t>Designed and maintained test scripts using tools like Selenium, TestNG</w:t>
            </w:r>
          </w:p>
          <w:p w14:paraId="6BB51C5B" w14:textId="0FCD2CC1" w:rsidR="00BC5F9B" w:rsidRPr="00BC5F9B" w:rsidRDefault="00BC5F9B" w:rsidP="00BC5F9B">
            <w:pPr>
              <w:pStyle w:val="ListParagraph"/>
              <w:numPr>
                <w:ilvl w:val="0"/>
                <w:numId w:val="3"/>
              </w:numPr>
              <w:rPr>
                <w:lang w:val="en-IN"/>
              </w:rPr>
            </w:pPr>
            <w:r w:rsidRPr="00BC5F9B">
              <w:rPr>
                <w:lang w:val="en-IN"/>
              </w:rPr>
              <w:t>Mentored junior QA engineers and conducted training on automation best practices.</w:t>
            </w:r>
          </w:p>
          <w:p w14:paraId="1E0DC2D3" w14:textId="77A00E86" w:rsidR="00BC5F9B" w:rsidRPr="00BC5F9B" w:rsidRDefault="00BC5F9B" w:rsidP="00BC5F9B">
            <w:pPr>
              <w:pStyle w:val="ListParagraph"/>
              <w:numPr>
                <w:ilvl w:val="0"/>
                <w:numId w:val="3"/>
              </w:numPr>
              <w:rPr>
                <w:lang w:val="en-IN"/>
              </w:rPr>
            </w:pPr>
            <w:r w:rsidRPr="00BC5F9B">
              <w:rPr>
                <w:lang w:val="en-IN"/>
              </w:rPr>
              <w:lastRenderedPageBreak/>
              <w:t>Managed bug triaging, reporting, and documentation using JIRA and Confluence.</w:t>
            </w:r>
          </w:p>
          <w:p w14:paraId="57594E3D" w14:textId="77777777" w:rsidR="004D3011" w:rsidRDefault="004D3011" w:rsidP="00630E66"/>
          <w:p w14:paraId="617A78C5" w14:textId="77777777" w:rsidR="00B01E31" w:rsidRDefault="00B01E31" w:rsidP="00630E66">
            <w:pPr>
              <w:pStyle w:val="Heading4"/>
              <w:rPr>
                <w:bCs/>
              </w:rPr>
            </w:pPr>
          </w:p>
          <w:p w14:paraId="43D32EFB" w14:textId="77777777" w:rsidR="00B01E31" w:rsidRDefault="00B01E31" w:rsidP="00630E66">
            <w:pPr>
              <w:pStyle w:val="Heading4"/>
              <w:rPr>
                <w:bCs/>
              </w:rPr>
            </w:pPr>
          </w:p>
          <w:p w14:paraId="181B5B45" w14:textId="54015C66" w:rsidR="004D3011" w:rsidRPr="004D3011" w:rsidRDefault="00630E66" w:rsidP="00630E66">
            <w:pPr>
              <w:pStyle w:val="Heading4"/>
              <w:rPr>
                <w:bCs/>
              </w:rPr>
            </w:pPr>
            <w:r>
              <w:rPr>
                <w:bCs/>
              </w:rPr>
              <w:t>Test</w:t>
            </w:r>
            <w:r w:rsidR="00847438" w:rsidRPr="00847438">
              <w:rPr>
                <w:bCs/>
              </w:rPr>
              <w:t xml:space="preserve"> Lead </w:t>
            </w:r>
            <w:r w:rsidR="002E59D0">
              <w:rPr>
                <w:bCs/>
              </w:rPr>
              <w:t xml:space="preserve">- </w:t>
            </w:r>
            <w:r w:rsidR="00847438" w:rsidRPr="00847438">
              <w:rPr>
                <w:bCs/>
              </w:rPr>
              <w:t>First Abu</w:t>
            </w:r>
            <w:r w:rsidR="0057294D">
              <w:rPr>
                <w:bCs/>
              </w:rPr>
              <w:t xml:space="preserve"> D</w:t>
            </w:r>
            <w:r w:rsidR="00847438" w:rsidRPr="00847438">
              <w:rPr>
                <w:bCs/>
              </w:rPr>
              <w:t>habi Bank (FAB)</w:t>
            </w:r>
          </w:p>
          <w:p w14:paraId="6C892920" w14:textId="436E1666" w:rsidR="004D3011" w:rsidRDefault="0057294D" w:rsidP="00630E66">
            <w:pPr>
              <w:pStyle w:val="Date"/>
            </w:pPr>
            <w:r>
              <w:t>Apr 2020</w:t>
            </w:r>
            <w:r w:rsidR="004D3011" w:rsidRPr="004D3011">
              <w:t>–</w:t>
            </w:r>
            <w:r>
              <w:t>Dec 202</w:t>
            </w:r>
            <w:r w:rsidR="00205096">
              <w:t>1</w:t>
            </w:r>
          </w:p>
          <w:p w14:paraId="33BFE0D8" w14:textId="77777777" w:rsidR="0057294D" w:rsidRDefault="0057294D" w:rsidP="00630E66"/>
          <w:p w14:paraId="5243A5B4" w14:textId="1EF64D0E" w:rsidR="007E4542" w:rsidRDefault="007E4542" w:rsidP="00630E66">
            <w:pPr>
              <w:rPr>
                <w:u w:val="single"/>
              </w:rPr>
            </w:pPr>
            <w:r w:rsidRPr="00511349">
              <w:rPr>
                <w:u w:val="single"/>
              </w:rPr>
              <w:t>Domain – Financial Crime (</w:t>
            </w:r>
            <w:r w:rsidR="00DA4C32">
              <w:rPr>
                <w:u w:val="single"/>
              </w:rPr>
              <w:t xml:space="preserve">Transaction and </w:t>
            </w:r>
            <w:r w:rsidRPr="00511349">
              <w:rPr>
                <w:u w:val="single"/>
              </w:rPr>
              <w:t>Name Screening)</w:t>
            </w:r>
          </w:p>
          <w:p w14:paraId="55DC4EBF" w14:textId="77777777" w:rsidR="00B01E31" w:rsidRDefault="00630E66" w:rsidP="00630E66">
            <w:r>
              <w:t xml:space="preserve">QA Team was responsible for the validation of </w:t>
            </w:r>
            <w:r w:rsidR="00B01E31">
              <w:t>end-to-end</w:t>
            </w:r>
            <w:r w:rsidR="00914CA6">
              <w:t xml:space="preserve"> Alert generation flow of the Name screening Application (Firco Trust) and Customer Screening Application (Firco Continuity) which were replacing the existing screening applications in multiple countries.</w:t>
            </w:r>
          </w:p>
          <w:p w14:paraId="631EB091" w14:textId="77777777" w:rsidR="00B01E31" w:rsidRDefault="00B01E31" w:rsidP="00630E66"/>
          <w:p w14:paraId="7DC95E2D" w14:textId="0801E115" w:rsidR="00630E66" w:rsidRPr="00B01E31" w:rsidRDefault="00B01E31" w:rsidP="00630E66">
            <w:pPr>
              <w:rPr>
                <w:b/>
                <w:bCs/>
              </w:rPr>
            </w:pPr>
            <w:r w:rsidRPr="00B01E31">
              <w:rPr>
                <w:b/>
                <w:bCs/>
              </w:rPr>
              <w:t xml:space="preserve">Roles and Responsibilities </w:t>
            </w:r>
            <w:r w:rsidR="00914CA6" w:rsidRPr="00B01E31">
              <w:rPr>
                <w:b/>
                <w:bCs/>
              </w:rPr>
              <w:t xml:space="preserve"> </w:t>
            </w:r>
          </w:p>
          <w:p w14:paraId="4B61D3B3" w14:textId="77777777" w:rsidR="00847438" w:rsidRPr="00847438" w:rsidRDefault="00847438" w:rsidP="00205096">
            <w:pPr>
              <w:pStyle w:val="ListParagraph"/>
              <w:numPr>
                <w:ilvl w:val="0"/>
                <w:numId w:val="3"/>
              </w:numPr>
              <w:shd w:val="clear" w:color="auto" w:fill="FFFFFF"/>
            </w:pPr>
            <w:r w:rsidRPr="00847438">
              <w:t>Have Led the testing team of 10 members and ensured project meets high quality level and completion within timelines.</w:t>
            </w:r>
          </w:p>
          <w:p w14:paraId="03036148" w14:textId="77777777" w:rsidR="00847438" w:rsidRPr="00847438" w:rsidRDefault="00847438" w:rsidP="00205096">
            <w:pPr>
              <w:pStyle w:val="ListParagraph"/>
              <w:numPr>
                <w:ilvl w:val="0"/>
                <w:numId w:val="3"/>
              </w:numPr>
              <w:shd w:val="clear" w:color="auto" w:fill="FFFFFF"/>
            </w:pPr>
            <w:r w:rsidRPr="00847438">
              <w:t>Conducted daily standup calls, allocation of testcases on daily basis for team members, Defect coordination between development team, Product owners and other stakeholders.</w:t>
            </w:r>
          </w:p>
          <w:p w14:paraId="33B7C62C" w14:textId="15C683A6" w:rsidR="00847438" w:rsidRPr="00847438" w:rsidRDefault="00847438" w:rsidP="00205096">
            <w:pPr>
              <w:pStyle w:val="ListParagraph"/>
              <w:numPr>
                <w:ilvl w:val="0"/>
                <w:numId w:val="3"/>
              </w:numPr>
              <w:shd w:val="clear" w:color="auto" w:fill="FFFFFF"/>
            </w:pPr>
            <w:r w:rsidRPr="00847438">
              <w:t>Prepared Test Strategy Reports, Closure reports</w:t>
            </w:r>
            <w:r w:rsidR="00B01E31">
              <w:t>, Daily status reports and published to all stakeholders</w:t>
            </w:r>
          </w:p>
          <w:p w14:paraId="64FBA044" w14:textId="1A911866" w:rsidR="004D3011" w:rsidRPr="004D3011" w:rsidRDefault="004D3011" w:rsidP="00630E66"/>
          <w:p w14:paraId="2440436C" w14:textId="77777777" w:rsidR="004D3011" w:rsidRDefault="004D3011" w:rsidP="00630E66"/>
          <w:p w14:paraId="41D64C99" w14:textId="757DF80E" w:rsidR="00664382" w:rsidRPr="00664382" w:rsidRDefault="00205096" w:rsidP="00630E66">
            <w:pPr>
              <w:pStyle w:val="Date"/>
              <w:rPr>
                <w:b/>
              </w:rPr>
            </w:pPr>
            <w:r>
              <w:rPr>
                <w:b/>
              </w:rPr>
              <w:t xml:space="preserve">Senior </w:t>
            </w:r>
            <w:r w:rsidR="00847438" w:rsidRPr="00847438">
              <w:rPr>
                <w:b/>
              </w:rPr>
              <w:t xml:space="preserve">Test Engineer </w:t>
            </w:r>
            <w:r w:rsidR="002E59D0">
              <w:rPr>
                <w:b/>
              </w:rPr>
              <w:t xml:space="preserve">- </w:t>
            </w:r>
            <w:r w:rsidR="00847438" w:rsidRPr="00847438">
              <w:rPr>
                <w:b/>
              </w:rPr>
              <w:t xml:space="preserve">Citi Bank </w:t>
            </w:r>
            <w:r w:rsidR="00254053">
              <w:rPr>
                <w:b/>
              </w:rPr>
              <w:t>(</w:t>
            </w:r>
            <w:r w:rsidR="00847438" w:rsidRPr="00847438">
              <w:rPr>
                <w:b/>
              </w:rPr>
              <w:t>APAC</w:t>
            </w:r>
            <w:r w:rsidR="00254053">
              <w:rPr>
                <w:b/>
              </w:rPr>
              <w:t xml:space="preserve"> Region)</w:t>
            </w:r>
          </w:p>
          <w:p w14:paraId="23A4E6B6" w14:textId="445F9352" w:rsidR="004D3011" w:rsidRDefault="00914CA6" w:rsidP="00630E66">
            <w:pPr>
              <w:pStyle w:val="Date"/>
            </w:pPr>
            <w:r>
              <w:t>Apr 201</w:t>
            </w:r>
            <w:r w:rsidR="00455EBF">
              <w:t>6</w:t>
            </w:r>
            <w:r w:rsidR="004D3011" w:rsidRPr="004D3011">
              <w:t>–</w:t>
            </w:r>
            <w:r>
              <w:t>Mar 2019</w:t>
            </w:r>
          </w:p>
          <w:p w14:paraId="1C366D1A" w14:textId="77777777" w:rsidR="00211514" w:rsidRDefault="00211514" w:rsidP="00211514"/>
          <w:p w14:paraId="63FE0EFC" w14:textId="5C0AB6DE" w:rsidR="00211514" w:rsidRPr="00511349" w:rsidRDefault="00211514" w:rsidP="00211514">
            <w:pPr>
              <w:rPr>
                <w:u w:val="single"/>
              </w:rPr>
            </w:pPr>
            <w:r w:rsidRPr="00511349">
              <w:rPr>
                <w:u w:val="single"/>
              </w:rPr>
              <w:t xml:space="preserve">Domain – </w:t>
            </w:r>
            <w:r w:rsidR="00A40CF9">
              <w:rPr>
                <w:u w:val="single"/>
              </w:rPr>
              <w:t>Wealth Management</w:t>
            </w:r>
            <w:r w:rsidR="00C3653D">
              <w:rPr>
                <w:u w:val="single"/>
              </w:rPr>
              <w:t>(Portfolio Management)</w:t>
            </w:r>
          </w:p>
          <w:p w14:paraId="0E48BE09" w14:textId="3768FC07" w:rsidR="00455EBF" w:rsidRPr="00455EBF" w:rsidRDefault="00211514" w:rsidP="00455EBF">
            <w:pPr>
              <w:rPr>
                <w:lang w:val="en-IN"/>
              </w:rPr>
            </w:pPr>
            <w:r>
              <w:t xml:space="preserve">QA Team was responsible for the </w:t>
            </w:r>
            <w:r w:rsidR="00205096">
              <w:t>end-to-end</w:t>
            </w:r>
            <w:r w:rsidR="00455EBF">
              <w:t xml:space="preserve"> </w:t>
            </w:r>
            <w:r>
              <w:t xml:space="preserve">validation of </w:t>
            </w:r>
            <w:r w:rsidR="00455EBF">
              <w:t xml:space="preserve">Portfolio Management – </w:t>
            </w:r>
            <w:r w:rsidR="00205096">
              <w:t>Citi planner</w:t>
            </w:r>
            <w:r w:rsidR="00455EBF">
              <w:t xml:space="preserve"> TWA module. </w:t>
            </w:r>
            <w:r w:rsidR="00455EBF" w:rsidRPr="00455EBF">
              <w:rPr>
                <w:rFonts w:ascii="Arial" w:eastAsia="Times New Roman" w:hAnsi="Arial" w:cs="Arial"/>
                <w:color w:val="474747"/>
                <w:sz w:val="27"/>
                <w:szCs w:val="27"/>
                <w:lang w:val="en-IN" w:eastAsia="en-IN"/>
              </w:rPr>
              <w:t xml:space="preserve"> </w:t>
            </w:r>
            <w:r w:rsidR="00455EBF" w:rsidRPr="00455EBF">
              <w:rPr>
                <w:lang w:val="en-IN"/>
              </w:rPr>
              <w:t>Total Wealth Advisor (TWA) is a tool from Citibank that helps customers plan, monitor, and manage their investments</w:t>
            </w:r>
            <w:r w:rsidR="00455EBF">
              <w:rPr>
                <w:lang w:val="en-IN"/>
              </w:rPr>
              <w:t xml:space="preserve">. </w:t>
            </w:r>
            <w:r w:rsidR="00455EBF" w:rsidRPr="00455EBF">
              <w:rPr>
                <w:lang w:val="en-IN"/>
              </w:rPr>
              <w:t>TWA provides a real-time view of a customer's portfolio and performance analysis. </w:t>
            </w:r>
          </w:p>
          <w:p w14:paraId="17AF239B" w14:textId="77777777" w:rsidR="00455EBF" w:rsidRPr="00455EBF" w:rsidRDefault="00455EBF" w:rsidP="00455EBF">
            <w:pPr>
              <w:rPr>
                <w:lang w:val="en-IN"/>
              </w:rPr>
            </w:pPr>
            <w:r w:rsidRPr="00455EBF">
              <w:rPr>
                <w:lang w:val="en-IN"/>
              </w:rPr>
              <w:t> </w:t>
            </w:r>
          </w:p>
          <w:p w14:paraId="10DC06D0" w14:textId="2C5C5E7F" w:rsidR="00211514" w:rsidRPr="00455EBF" w:rsidRDefault="00455EBF" w:rsidP="00211514">
            <w:pPr>
              <w:rPr>
                <w:b/>
                <w:bCs/>
              </w:rPr>
            </w:pPr>
            <w:r w:rsidRPr="00455EBF">
              <w:rPr>
                <w:b/>
                <w:bCs/>
              </w:rPr>
              <w:t xml:space="preserve">Roles and Responsibilities </w:t>
            </w:r>
          </w:p>
          <w:p w14:paraId="0D57CA35" w14:textId="054FF9DB" w:rsidR="0031280A" w:rsidRDefault="0031280A" w:rsidP="00205096">
            <w:pPr>
              <w:pStyle w:val="ListParagraph"/>
              <w:numPr>
                <w:ilvl w:val="0"/>
                <w:numId w:val="3"/>
              </w:numPr>
              <w:shd w:val="clear" w:color="auto" w:fill="FFFFFF"/>
            </w:pPr>
            <w:r>
              <w:t>Led the team of 3 members for the entire Test delivery of RDIP (Retail distribution of investment products) which was a multi country rollout project for all APAC countries</w:t>
            </w:r>
          </w:p>
          <w:p w14:paraId="0833ABA3" w14:textId="610B2EEC" w:rsidR="004D3011" w:rsidRDefault="00107991" w:rsidP="00205096">
            <w:pPr>
              <w:pStyle w:val="ListParagraph"/>
              <w:numPr>
                <w:ilvl w:val="0"/>
                <w:numId w:val="3"/>
              </w:numPr>
              <w:shd w:val="clear" w:color="auto" w:fill="FFFFFF"/>
            </w:pPr>
            <w:r>
              <w:t>Test Design preparation</w:t>
            </w:r>
          </w:p>
          <w:p w14:paraId="3F774ACF" w14:textId="0A21B543" w:rsidR="00205096" w:rsidRDefault="00205096" w:rsidP="00205096">
            <w:pPr>
              <w:pStyle w:val="ListParagraph"/>
              <w:numPr>
                <w:ilvl w:val="0"/>
                <w:numId w:val="3"/>
              </w:numPr>
              <w:shd w:val="clear" w:color="auto" w:fill="FFFFFF"/>
            </w:pPr>
            <w:r>
              <w:t xml:space="preserve">Worked closely with BA, Scrum masters, Business users during User stories walkthrough highlighting appropriate dependencies/clarifications </w:t>
            </w:r>
          </w:p>
          <w:p w14:paraId="4BE586BD" w14:textId="7C6B976F" w:rsidR="00205096" w:rsidRDefault="00205096" w:rsidP="00205096">
            <w:pPr>
              <w:pStyle w:val="ListParagraph"/>
              <w:numPr>
                <w:ilvl w:val="0"/>
                <w:numId w:val="3"/>
              </w:numPr>
              <w:shd w:val="clear" w:color="auto" w:fill="FFFFFF"/>
            </w:pPr>
            <w:r>
              <w:t xml:space="preserve">Highlighting of Risks with respect to timelines to stakeholders </w:t>
            </w:r>
          </w:p>
          <w:p w14:paraId="1FD798F8" w14:textId="3F7CDB05" w:rsidR="00205096" w:rsidRDefault="00205096" w:rsidP="00205096">
            <w:pPr>
              <w:pStyle w:val="ListParagraph"/>
              <w:numPr>
                <w:ilvl w:val="0"/>
                <w:numId w:val="3"/>
              </w:numPr>
              <w:shd w:val="clear" w:color="auto" w:fill="FFFFFF"/>
            </w:pPr>
            <w:r>
              <w:t>Performed Test case execution, Sanity, and regression testing</w:t>
            </w:r>
          </w:p>
          <w:p w14:paraId="35FF8A7C" w14:textId="71949FEB" w:rsidR="00205096" w:rsidRDefault="00205096" w:rsidP="00205096">
            <w:pPr>
              <w:pStyle w:val="ListParagraph"/>
              <w:numPr>
                <w:ilvl w:val="0"/>
                <w:numId w:val="3"/>
              </w:numPr>
              <w:shd w:val="clear" w:color="auto" w:fill="FFFFFF"/>
            </w:pPr>
            <w:r>
              <w:t>Logging and tracking of valid defects</w:t>
            </w:r>
          </w:p>
          <w:p w14:paraId="2B2133F2" w14:textId="121080C6" w:rsidR="00205096" w:rsidRDefault="00205096" w:rsidP="00205096">
            <w:pPr>
              <w:pStyle w:val="ListParagraph"/>
              <w:numPr>
                <w:ilvl w:val="0"/>
                <w:numId w:val="3"/>
              </w:numPr>
            </w:pPr>
            <w:r w:rsidRPr="00511349">
              <w:t>Mentored junior team members, fostering growth, and enhancing team performance.</w:t>
            </w:r>
          </w:p>
          <w:p w14:paraId="3C1CAF55" w14:textId="77777777" w:rsidR="00EF7102" w:rsidRDefault="00EF7102" w:rsidP="00EF7102">
            <w:pPr>
              <w:pStyle w:val="ListParagraph"/>
            </w:pPr>
          </w:p>
          <w:p w14:paraId="1B75FB41" w14:textId="050D8B7B" w:rsidR="00EF7102" w:rsidRPr="00664382" w:rsidRDefault="00EF7102" w:rsidP="00EF7102">
            <w:pPr>
              <w:pStyle w:val="Date"/>
              <w:rPr>
                <w:b/>
              </w:rPr>
            </w:pPr>
            <w:r w:rsidRPr="00847438">
              <w:rPr>
                <w:b/>
              </w:rPr>
              <w:t xml:space="preserve">Test Engineer </w:t>
            </w:r>
            <w:r>
              <w:rPr>
                <w:b/>
              </w:rPr>
              <w:t>– State Bank of India General Insurance (SBIG)</w:t>
            </w:r>
          </w:p>
          <w:p w14:paraId="1834B080" w14:textId="033ADEA9" w:rsidR="00EF7102" w:rsidRDefault="00EF7102" w:rsidP="00EF7102">
            <w:pPr>
              <w:pStyle w:val="Date"/>
            </w:pPr>
            <w:r>
              <w:t>Aug 2015</w:t>
            </w:r>
            <w:r w:rsidRPr="004D3011">
              <w:t>–</w:t>
            </w:r>
            <w:r>
              <w:t>Mar 2016</w:t>
            </w:r>
          </w:p>
          <w:p w14:paraId="3863E7B5" w14:textId="77777777" w:rsidR="00EF7102" w:rsidRDefault="00EF7102" w:rsidP="00EF7102"/>
          <w:p w14:paraId="6BBCCFFC" w14:textId="032A27A4" w:rsidR="00EF7102" w:rsidRPr="00511349" w:rsidRDefault="00EF7102" w:rsidP="00EF7102">
            <w:pPr>
              <w:rPr>
                <w:u w:val="single"/>
              </w:rPr>
            </w:pPr>
            <w:r>
              <w:rPr>
                <w:u w:val="single"/>
              </w:rPr>
              <w:t>Report Testing</w:t>
            </w:r>
          </w:p>
          <w:p w14:paraId="4583F075" w14:textId="684F9A5E" w:rsidR="00EF7102" w:rsidRPr="00455EBF" w:rsidRDefault="00EF7102" w:rsidP="00EF7102">
            <w:pPr>
              <w:rPr>
                <w:lang w:val="en-IN"/>
              </w:rPr>
            </w:pPr>
            <w:r>
              <w:t xml:space="preserve">QA Team was responsible for the testing of all the static reports generated </w:t>
            </w:r>
            <w:r>
              <w:rPr>
                <w:lang w:val="en-IN"/>
              </w:rPr>
              <w:t xml:space="preserve">in eBao application </w:t>
            </w:r>
          </w:p>
          <w:p w14:paraId="71AC805C" w14:textId="77777777" w:rsidR="00EF7102" w:rsidRPr="00455EBF" w:rsidRDefault="00EF7102" w:rsidP="00EF7102">
            <w:pPr>
              <w:rPr>
                <w:lang w:val="en-IN"/>
              </w:rPr>
            </w:pPr>
            <w:r w:rsidRPr="00455EBF">
              <w:rPr>
                <w:lang w:val="en-IN"/>
              </w:rPr>
              <w:t> </w:t>
            </w:r>
          </w:p>
          <w:p w14:paraId="01C52AAF" w14:textId="77777777" w:rsidR="00EF7102" w:rsidRPr="00455EBF" w:rsidRDefault="00EF7102" w:rsidP="00EF7102">
            <w:pPr>
              <w:rPr>
                <w:b/>
                <w:bCs/>
              </w:rPr>
            </w:pPr>
            <w:r w:rsidRPr="00455EBF">
              <w:rPr>
                <w:b/>
                <w:bCs/>
              </w:rPr>
              <w:t xml:space="preserve">Roles and Responsibilities </w:t>
            </w:r>
          </w:p>
          <w:p w14:paraId="6F0D9950" w14:textId="1808E747" w:rsidR="00EF7102" w:rsidRDefault="007E17C4" w:rsidP="007E17C4">
            <w:pPr>
              <w:pStyle w:val="ListParagraph"/>
              <w:numPr>
                <w:ilvl w:val="0"/>
                <w:numId w:val="3"/>
              </w:numPr>
              <w:shd w:val="clear" w:color="auto" w:fill="FFFFFF"/>
            </w:pPr>
            <w:r>
              <w:t>Data preparation (Policy creation)</w:t>
            </w:r>
            <w:r w:rsidR="00253A32">
              <w:t>, Test design preparation</w:t>
            </w:r>
          </w:p>
          <w:p w14:paraId="593B38C8" w14:textId="49E08481" w:rsidR="007E17C4" w:rsidRDefault="007E17C4" w:rsidP="00253A32">
            <w:pPr>
              <w:pStyle w:val="ListParagraph"/>
              <w:numPr>
                <w:ilvl w:val="0"/>
                <w:numId w:val="3"/>
              </w:numPr>
              <w:shd w:val="clear" w:color="auto" w:fill="FFFFFF"/>
            </w:pPr>
            <w:r>
              <w:t xml:space="preserve">Execution of Testcases </w:t>
            </w:r>
            <w:r w:rsidR="00253A32">
              <w:t>and Defect logging</w:t>
            </w:r>
          </w:p>
          <w:p w14:paraId="7F826331" w14:textId="77777777" w:rsidR="009138DA" w:rsidRDefault="007E17C4" w:rsidP="009138DA">
            <w:pPr>
              <w:pStyle w:val="ListParagraph"/>
              <w:numPr>
                <w:ilvl w:val="0"/>
                <w:numId w:val="3"/>
              </w:numPr>
              <w:shd w:val="clear" w:color="auto" w:fill="FFFFFF"/>
            </w:pPr>
            <w:r>
              <w:t>Publishing the Daily reports to stakeholders</w:t>
            </w:r>
          </w:p>
          <w:p w14:paraId="55C85319" w14:textId="2D2F0292" w:rsidR="00211514" w:rsidRPr="009138DA" w:rsidRDefault="007E17C4" w:rsidP="009138DA">
            <w:pPr>
              <w:pStyle w:val="ListParagraph"/>
              <w:numPr>
                <w:ilvl w:val="0"/>
                <w:numId w:val="3"/>
              </w:numPr>
              <w:shd w:val="clear" w:color="auto" w:fill="FFFFFF"/>
            </w:pPr>
            <w:r>
              <w:t>Taking part in defect calls and bringing defects to closure</w:t>
            </w:r>
          </w:p>
        </w:tc>
      </w:tr>
    </w:tbl>
    <w:p w14:paraId="1617D2B9" w14:textId="241039E0" w:rsidR="00AD7EF7" w:rsidRDefault="00AD7EF7" w:rsidP="00253A32">
      <w:pPr>
        <w:tabs>
          <w:tab w:val="left" w:pos="990"/>
        </w:tabs>
      </w:pPr>
    </w:p>
    <w:sectPr w:rsidR="00AD7EF7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C194D" w14:textId="77777777" w:rsidR="009473FE" w:rsidRDefault="009473FE" w:rsidP="000C45FF">
      <w:r>
        <w:separator/>
      </w:r>
    </w:p>
  </w:endnote>
  <w:endnote w:type="continuationSeparator" w:id="0">
    <w:p w14:paraId="729B38FB" w14:textId="77777777" w:rsidR="009473FE" w:rsidRDefault="009473F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B76355" w14:textId="77777777" w:rsidR="009473FE" w:rsidRDefault="009473FE" w:rsidP="000C45FF">
      <w:r>
        <w:separator/>
      </w:r>
    </w:p>
  </w:footnote>
  <w:footnote w:type="continuationSeparator" w:id="0">
    <w:p w14:paraId="73DD8AC7" w14:textId="77777777" w:rsidR="009473FE" w:rsidRDefault="009473F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B79B7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3173A0" wp14:editId="6D2DCCC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93388"/>
    <w:multiLevelType w:val="hybridMultilevel"/>
    <w:tmpl w:val="CF92A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3075B"/>
    <w:multiLevelType w:val="multilevel"/>
    <w:tmpl w:val="B9DE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F57A8"/>
    <w:multiLevelType w:val="multilevel"/>
    <w:tmpl w:val="379A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71E76"/>
    <w:multiLevelType w:val="hybridMultilevel"/>
    <w:tmpl w:val="BC081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46087"/>
    <w:multiLevelType w:val="multilevel"/>
    <w:tmpl w:val="EBF0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1316F"/>
    <w:multiLevelType w:val="multilevel"/>
    <w:tmpl w:val="7CBE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D5137"/>
    <w:multiLevelType w:val="hybridMultilevel"/>
    <w:tmpl w:val="3A1C9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718055">
    <w:abstractNumId w:val="5"/>
  </w:num>
  <w:num w:numId="2" w16cid:durableId="1063286940">
    <w:abstractNumId w:val="6"/>
  </w:num>
  <w:num w:numId="3" w16cid:durableId="1663317035">
    <w:abstractNumId w:val="0"/>
  </w:num>
  <w:num w:numId="4" w16cid:durableId="47120433">
    <w:abstractNumId w:val="4"/>
  </w:num>
  <w:num w:numId="5" w16cid:durableId="725764809">
    <w:abstractNumId w:val="3"/>
  </w:num>
  <w:num w:numId="6" w16cid:durableId="812718798">
    <w:abstractNumId w:val="2"/>
  </w:num>
  <w:num w:numId="7" w16cid:durableId="1354958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5F"/>
    <w:rsid w:val="00036450"/>
    <w:rsid w:val="00050004"/>
    <w:rsid w:val="0007487A"/>
    <w:rsid w:val="00094499"/>
    <w:rsid w:val="000A3491"/>
    <w:rsid w:val="000C45FF"/>
    <w:rsid w:val="000E3FD1"/>
    <w:rsid w:val="00107991"/>
    <w:rsid w:val="00112054"/>
    <w:rsid w:val="00126E02"/>
    <w:rsid w:val="001317D8"/>
    <w:rsid w:val="001525E1"/>
    <w:rsid w:val="0016576D"/>
    <w:rsid w:val="00180329"/>
    <w:rsid w:val="0019001F"/>
    <w:rsid w:val="001A74A5"/>
    <w:rsid w:val="001B00D0"/>
    <w:rsid w:val="001B2ABD"/>
    <w:rsid w:val="001C4821"/>
    <w:rsid w:val="001E0391"/>
    <w:rsid w:val="001E1759"/>
    <w:rsid w:val="001F1ECC"/>
    <w:rsid w:val="00205096"/>
    <w:rsid w:val="00211514"/>
    <w:rsid w:val="002254CD"/>
    <w:rsid w:val="00226037"/>
    <w:rsid w:val="00236DE4"/>
    <w:rsid w:val="002400EB"/>
    <w:rsid w:val="002457B8"/>
    <w:rsid w:val="00253A32"/>
    <w:rsid w:val="00254053"/>
    <w:rsid w:val="00256CF7"/>
    <w:rsid w:val="00281FD5"/>
    <w:rsid w:val="002B6687"/>
    <w:rsid w:val="002D310C"/>
    <w:rsid w:val="002E59D0"/>
    <w:rsid w:val="0030481B"/>
    <w:rsid w:val="0031280A"/>
    <w:rsid w:val="003156FC"/>
    <w:rsid w:val="003254B5"/>
    <w:rsid w:val="003602E4"/>
    <w:rsid w:val="00361323"/>
    <w:rsid w:val="0037121F"/>
    <w:rsid w:val="00373BE9"/>
    <w:rsid w:val="003910D8"/>
    <w:rsid w:val="003A6B7D"/>
    <w:rsid w:val="003B06CA"/>
    <w:rsid w:val="003C10E0"/>
    <w:rsid w:val="003C50DE"/>
    <w:rsid w:val="003E607F"/>
    <w:rsid w:val="004071FC"/>
    <w:rsid w:val="004234FB"/>
    <w:rsid w:val="00445947"/>
    <w:rsid w:val="00455EBF"/>
    <w:rsid w:val="00462809"/>
    <w:rsid w:val="004813B3"/>
    <w:rsid w:val="00486FCE"/>
    <w:rsid w:val="00490491"/>
    <w:rsid w:val="00496591"/>
    <w:rsid w:val="004C63E4"/>
    <w:rsid w:val="004D3011"/>
    <w:rsid w:val="00500DCC"/>
    <w:rsid w:val="00506FDF"/>
    <w:rsid w:val="00511349"/>
    <w:rsid w:val="005262AC"/>
    <w:rsid w:val="005417BC"/>
    <w:rsid w:val="005618F5"/>
    <w:rsid w:val="0057294D"/>
    <w:rsid w:val="005802A2"/>
    <w:rsid w:val="0058768A"/>
    <w:rsid w:val="005E39D5"/>
    <w:rsid w:val="00600670"/>
    <w:rsid w:val="0062123A"/>
    <w:rsid w:val="00630E66"/>
    <w:rsid w:val="00646E75"/>
    <w:rsid w:val="00664382"/>
    <w:rsid w:val="006771D0"/>
    <w:rsid w:val="00715FCB"/>
    <w:rsid w:val="00743101"/>
    <w:rsid w:val="0074525F"/>
    <w:rsid w:val="00764C9F"/>
    <w:rsid w:val="007775E1"/>
    <w:rsid w:val="007867A0"/>
    <w:rsid w:val="007927F5"/>
    <w:rsid w:val="007E17C4"/>
    <w:rsid w:val="007E4542"/>
    <w:rsid w:val="00802CA0"/>
    <w:rsid w:val="00807248"/>
    <w:rsid w:val="00832760"/>
    <w:rsid w:val="00840109"/>
    <w:rsid w:val="00847438"/>
    <w:rsid w:val="00887F3C"/>
    <w:rsid w:val="009138DA"/>
    <w:rsid w:val="00914CA6"/>
    <w:rsid w:val="009201BC"/>
    <w:rsid w:val="009260CD"/>
    <w:rsid w:val="00940A66"/>
    <w:rsid w:val="009473FE"/>
    <w:rsid w:val="00952C25"/>
    <w:rsid w:val="00957584"/>
    <w:rsid w:val="00967944"/>
    <w:rsid w:val="009E7F9A"/>
    <w:rsid w:val="00A2118D"/>
    <w:rsid w:val="00A40CF9"/>
    <w:rsid w:val="00A85D84"/>
    <w:rsid w:val="00AD0A50"/>
    <w:rsid w:val="00AD76E2"/>
    <w:rsid w:val="00AD7EF7"/>
    <w:rsid w:val="00AE4EAF"/>
    <w:rsid w:val="00B01E31"/>
    <w:rsid w:val="00B20152"/>
    <w:rsid w:val="00B359E4"/>
    <w:rsid w:val="00B57D98"/>
    <w:rsid w:val="00B70850"/>
    <w:rsid w:val="00B726B8"/>
    <w:rsid w:val="00BA1054"/>
    <w:rsid w:val="00BB26F2"/>
    <w:rsid w:val="00BC5F9B"/>
    <w:rsid w:val="00BE21D7"/>
    <w:rsid w:val="00C066B6"/>
    <w:rsid w:val="00C3653D"/>
    <w:rsid w:val="00C37BA1"/>
    <w:rsid w:val="00C4674C"/>
    <w:rsid w:val="00C506CF"/>
    <w:rsid w:val="00C72BED"/>
    <w:rsid w:val="00C9578B"/>
    <w:rsid w:val="00CB0055"/>
    <w:rsid w:val="00D127EF"/>
    <w:rsid w:val="00D15F6F"/>
    <w:rsid w:val="00D2522B"/>
    <w:rsid w:val="00D422DE"/>
    <w:rsid w:val="00D5459D"/>
    <w:rsid w:val="00DA1F4D"/>
    <w:rsid w:val="00DA4C32"/>
    <w:rsid w:val="00DC5C74"/>
    <w:rsid w:val="00DD172A"/>
    <w:rsid w:val="00DE53A8"/>
    <w:rsid w:val="00E04C00"/>
    <w:rsid w:val="00E25A26"/>
    <w:rsid w:val="00E4381A"/>
    <w:rsid w:val="00E55D74"/>
    <w:rsid w:val="00E621E2"/>
    <w:rsid w:val="00E66F51"/>
    <w:rsid w:val="00E70DAE"/>
    <w:rsid w:val="00EF6DA2"/>
    <w:rsid w:val="00EF7102"/>
    <w:rsid w:val="00F121FE"/>
    <w:rsid w:val="00F60274"/>
    <w:rsid w:val="00F77FB9"/>
    <w:rsid w:val="00F936D6"/>
    <w:rsid w:val="00FB068F"/>
    <w:rsid w:val="00FE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DA52D"/>
  <w14:defaultImageDpi w14:val="32767"/>
  <w15:chartTrackingRefBased/>
  <w15:docId w15:val="{32F9BA4B-B356-4607-A5C5-D447C46E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public-draftstyledefault-unorderedlistitem">
    <w:name w:val="public-draftstyledefault-unorderedlistitem"/>
    <w:basedOn w:val="Normal"/>
    <w:rsid w:val="00236DE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badword">
    <w:name w:val="badword"/>
    <w:basedOn w:val="DefaultParagraphFont"/>
    <w:rsid w:val="00847438"/>
  </w:style>
  <w:style w:type="paragraph" w:styleId="ListParagraph">
    <w:name w:val="List Paragraph"/>
    <w:basedOn w:val="Normal"/>
    <w:uiPriority w:val="34"/>
    <w:semiHidden/>
    <w:qFormat/>
    <w:rsid w:val="00511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558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7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812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6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IN%7b2532E709-F2F7-422F-AEAD-BD957075F5E8%7d\%7bD928E1F0-B579-42D5-997F-080A3899231E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5A2F7F9F44140048AFFFCE8A0C61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B5824-B057-4F99-84E0-37978017FFD4}"/>
      </w:docPartPr>
      <w:docPartBody>
        <w:p w:rsidR="002D0CBF" w:rsidRDefault="00F84303">
          <w:pPr>
            <w:pStyle w:val="75A2F7F9F44140048AFFFCE8A0C61F25"/>
          </w:pPr>
          <w:r w:rsidRPr="00CB0055">
            <w:t>Contact</w:t>
          </w:r>
        </w:p>
      </w:docPartBody>
    </w:docPart>
    <w:docPart>
      <w:docPartPr>
        <w:name w:val="5F8258332D0041358AB8D1822C625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665B7-6194-4E94-9F3E-A6D03270A342}"/>
      </w:docPartPr>
      <w:docPartBody>
        <w:p w:rsidR="002D0CBF" w:rsidRDefault="00F84303">
          <w:pPr>
            <w:pStyle w:val="5F8258332D0041358AB8D1822C625455"/>
          </w:pPr>
          <w:r w:rsidRPr="004D3011">
            <w:t>PHONE:</w:t>
          </w:r>
        </w:p>
      </w:docPartBody>
    </w:docPart>
    <w:docPart>
      <w:docPartPr>
        <w:name w:val="A5726B01F50640508A5A929BBD37C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E41EB-6A89-409D-985A-012A40F4B051}"/>
      </w:docPartPr>
      <w:docPartBody>
        <w:p w:rsidR="002D0CBF" w:rsidRDefault="00F84303">
          <w:pPr>
            <w:pStyle w:val="A5726B01F50640508A5A929BBD37C601"/>
          </w:pPr>
          <w:r w:rsidRPr="004D3011">
            <w:t>EMAIL:</w:t>
          </w:r>
        </w:p>
      </w:docPartBody>
    </w:docPart>
    <w:docPart>
      <w:docPartPr>
        <w:name w:val="1BBC212C5AEA4830BF1DA35968BD7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73534-57FD-4068-A4D6-04468620FE78}"/>
      </w:docPartPr>
      <w:docPartBody>
        <w:p w:rsidR="002D0CBF" w:rsidRDefault="00F84303">
          <w:pPr>
            <w:pStyle w:val="1BBC212C5AEA4830BF1DA35968BD78AB"/>
          </w:pPr>
          <w:r w:rsidRPr="00036450">
            <w:t>EDUCATION</w:t>
          </w:r>
        </w:p>
      </w:docPartBody>
    </w:docPart>
    <w:docPart>
      <w:docPartPr>
        <w:name w:val="F1DE497D7A0E404488CBFC8D58A6F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530E1-F591-4929-B745-CE775FA43635}"/>
      </w:docPartPr>
      <w:docPartBody>
        <w:p w:rsidR="002D0CBF" w:rsidRDefault="00F84303">
          <w:pPr>
            <w:pStyle w:val="F1DE497D7A0E404488CBFC8D58A6F179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99"/>
    <w:rsid w:val="00050004"/>
    <w:rsid w:val="001B00D0"/>
    <w:rsid w:val="00226037"/>
    <w:rsid w:val="002B6687"/>
    <w:rsid w:val="002D0CBF"/>
    <w:rsid w:val="003C50DE"/>
    <w:rsid w:val="004234FB"/>
    <w:rsid w:val="00443F00"/>
    <w:rsid w:val="00500DCC"/>
    <w:rsid w:val="00673799"/>
    <w:rsid w:val="006A43A0"/>
    <w:rsid w:val="00816D97"/>
    <w:rsid w:val="00840109"/>
    <w:rsid w:val="00A04EF2"/>
    <w:rsid w:val="00B31610"/>
    <w:rsid w:val="00C55DF8"/>
    <w:rsid w:val="00ED244C"/>
    <w:rsid w:val="00F8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A2F7F9F44140048AFFFCE8A0C61F25">
    <w:name w:val="75A2F7F9F44140048AFFFCE8A0C61F25"/>
  </w:style>
  <w:style w:type="paragraph" w:customStyle="1" w:styleId="5F8258332D0041358AB8D1822C625455">
    <w:name w:val="5F8258332D0041358AB8D1822C625455"/>
  </w:style>
  <w:style w:type="paragraph" w:customStyle="1" w:styleId="A5726B01F50640508A5A929BBD37C601">
    <w:name w:val="A5726B01F50640508A5A929BBD37C60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BBC212C5AEA4830BF1DA35968BD78AB">
    <w:name w:val="1BBC212C5AEA4830BF1DA35968BD78AB"/>
  </w:style>
  <w:style w:type="paragraph" w:customStyle="1" w:styleId="F1DE497D7A0E404488CBFC8D58A6F179">
    <w:name w:val="F1DE497D7A0E404488CBFC8D58A6F179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{D928E1F0-B579-42D5-997F-080A3899231E}tf00546271_win32</Template>
  <TotalTime>0</TotalTime>
  <Pages>2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Gopan P</dc:creator>
  <cp:keywords/>
  <dc:description/>
  <cp:lastModifiedBy>Gopan P</cp:lastModifiedBy>
  <cp:revision>2</cp:revision>
  <dcterms:created xsi:type="dcterms:W3CDTF">2025-08-18T14:00:00Z</dcterms:created>
  <dcterms:modified xsi:type="dcterms:W3CDTF">2025-08-18T14:00:00Z</dcterms:modified>
</cp:coreProperties>
</file>