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36"/>
          <w:szCs w:val="36"/>
        </w:rPr>
      </w:pPr>
      <w:r>
        <w:rPr>
          <w:rFonts w:eastAsia="Montserrat" w:cs="Montserrat" w:ascii="Montserrat" w:hAnsi="Montserrat"/>
          <w:b/>
          <w:sz w:val="36"/>
          <w:szCs w:val="36"/>
        </w:rPr>
        <w:t xml:space="preserve">Spécifications techniques 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  <w:t>I) Choix technologiques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Normal"/>
        <w:ind w:left="0" w:right="0" w:hanging="0"/>
        <w:rPr/>
      </w:pPr>
      <w:r>
        <w:rPr/>
      </w:r>
    </w:p>
    <w:tbl>
      <w:tblPr>
        <w:tblW w:w="13935" w:type="dxa"/>
        <w:jc w:val="left"/>
        <w:tblInd w:w="1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28"/>
        <w:gridCol w:w="2550"/>
        <w:gridCol w:w="2415"/>
        <w:gridCol w:w="2971"/>
        <w:gridCol w:w="3271"/>
      </w:tblGrid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Besoins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Solution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Justification (2 arguments)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i/>
                <w:i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>Carte de France avec les points de vente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i/>
                <w:i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>L’affichage des points de vente doit être dynamique. Le pop-up doit s’afficher quand on clique sur un point de vente.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i/>
                <w:i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 xml:space="preserve">WooCommerce POS 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i/>
                <w:i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>“</w:t>
            </w: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>Ce plugin e</w:t>
            </w:r>
            <w:r>
              <w:rPr>
                <w:rFonts w:eastAsia="Montserrat" w:cs="Montserrat" w:ascii="Montserrat" w:hAnsi="Montserrat"/>
                <w:i/>
                <w:color w:val="2C3338"/>
                <w:sz w:val="20"/>
                <w:szCs w:val="20"/>
                <w:shd w:fill="FFFFFF" w:val="clear"/>
              </w:rPr>
              <w:t>st une application de point de vente (PDV) basée sur le Web qui permet aux propriétaires de boutique de vendre des produits en ligne dans des boutiques physiques, de manière transparente.”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Fonts w:eastAsia="Montserrat" w:cs="Montserrat" w:ascii="Montserrat" w:hAnsi="Montserrat"/>
                  <w:i/>
                  <w:color w:val="1155CC"/>
                  <w:sz w:val="20"/>
                  <w:szCs w:val="20"/>
                  <w:u w:val="single"/>
                  <w:shd w:fill="FFFFFF" w:val="clear"/>
                </w:rPr>
                <w:t>cf. woocommerce.com</w:t>
              </w:r>
            </w:hyperlink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i/>
                <w:i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>1) Il est déjà pensé pour s’accorder avec la boutique en ligne.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sz w:val="20"/>
                <w:szCs w:val="20"/>
              </w:rPr>
              <w:t>2) Il est possible de créer des remises par point de vente.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produits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produits s’afﬁchent tels que prévu dans la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maquette.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Personnalisez les pages de produits en quelques minutes à l’aide de blocs de produits modulaires.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LienInternet"/>
                  <w:sz w:val="20"/>
                  <w:szCs w:val="20"/>
                </w:rPr>
                <w:t>https://fr.wordpress.org/plugins/woocommerce/</w:t>
              </w:r>
            </w:hyperlink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Il est pensé pour personnaliser facilement les produits d’une boutique.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On peut ajouter, modifier ou supprimer facilement un produit.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langue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Toujours présent à l’écran.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Polylang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Traduction des articles, pages, médias, catégories, étiquettes, types de publications personnalisées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https://fr.wordpress.org/plugins/polylang/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Traduction de tout le contenu sur le site.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L’utilisateur peut choisir sa langue.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de contact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Antispam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 notification par mail à l’admin. du site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Form 7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Contact Form 7 gère des formulaires de contact multiples, et la personnalisation des contenus des formulaires et des e-mails avec des balises simples.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https://fr.wordpress.org/plugins/contact-form-7/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Interaction avec les visiteurs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Notification par mail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Toujours présent à l’écran.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Tidio 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Parlez à vos visiteurs sur le chat en direct – résolvez rapidement les problèmes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https://fr.wordpress.org/plugins/tidio-live-chat/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Interaction avec les visiteurs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Réponse en direct / réactivité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Configurateur des produits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 xml:space="preserve">Mise à jour en direct de l’image du vélo/de la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 xml:space="preserve">trottinette lors du choix des options 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Product Add-Ons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Proposez des services complémentaires comme l’emballage cadeau, des messages spéciaux et d’autres options spéciales pour vos produits.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https://woo.com/fr/products/product-add-ons/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Options pour personnaliser les produits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Simplicité des mises à jour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Paiement en ligne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site accepte les paiements en CB et par Paypal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PayPal Payments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Stripe Payment Gateway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La solution tout-en-un de PayPal vous permet de proposer PayPal.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LienInternet"/>
                  <w:sz w:val="20"/>
                  <w:szCs w:val="20"/>
                </w:rPr>
                <w:t>https://fr.wordpress.org/plugins/woocommerce-paypal-payments/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Acceptez Visa, MasterCard, American Express, Discover, JCB, Diners Club, SEPA, iDEAL, giropay, Alipay et plus encore directement sur votre boutique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https://fr.wordpress.org/plugins/woocommerce-gateway-stripe/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Plusieurs options pour l’acheteur.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Connecté aux comptes Paypal et bancaire d’Emoving.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Téléchargeable au format PDF depuis la page Mon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Invoices &amp; Packing Slips for WooCommerce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Cette extension ajoute automatiquement une facture PDF ou UBL aux emails de confirmation de commande envoyés à vos clients.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https://fr.wordpress.org/plugins/woocommerce-pdf-invoices-packing-slips/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Génère et envoi automatiquement des factures aux clients.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Modèles personnalisables.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 client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espace Mon compte contient le suivi des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commandes, la possibilité de modiﬁer ses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informations personnelles, et la possibilité de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télécharger ses factures.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account page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Mon compte est le tableau de bord client central d'une boutique WooCommerce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https://woo.com/document/the-my-account-page/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Personnaliser la page client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Le client modifie directement ses infos et retrouves ses commandes et factures.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des contenus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possible pour les administrateurs.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Ajout, modiﬁcation, suppression de contenu dans les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pages Produit 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variations de couleurs ;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description.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- Produit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Vous pouvez créer, modifier et sélectionner des catégories et des étiquettes de produits à tout moment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https://woo.com/document/ajout-et-gestion-de-produits/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Ajout, modification de contenu (couleurs, description)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Attributs : gestion des catégories et etiquettes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des prix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possible pour les administrateurs.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- Produit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Produits qui ont plusieurs variations, chacune pouvant avoir une option différente de prix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https://woo.com/document/ajout-et-gestion-de-produits/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Variable : modifier les prix en fonction des caractéristiques des produits.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Modification facile et dynamique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des stocks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Vue en temps réel en fonction des stocks des points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vente.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- Produit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La section inventaire permet de gérer individuellement le stock du produit, d’autoriser les commandes en réapprovisionnement, etc.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https://woo.com/document/ajout-et-gestion-de-produits/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Configuration de gestion des stocks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Le visiteur sait en temps réel les stocks disponibles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des remises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possible pour les administrateurs.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Ajout, modiﬁcation, suppression de remises.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-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 Management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Les coupons sont un excellent moyen d'offrir des réductions et des récompenses à vos clients et peuvent contribuer à promouvoir les ventes dans votre boutique. »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Création de coupons en fonction des produits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Configuration possibles : montant, date de fin, ..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des points de vente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Ajout, modiﬁcation, suppression de points de vente.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WooCommerce POS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WooCommerce POS est une interface simple pour prendre des commandes au point de vente 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https://fr.wordpress.org/plugins/woocommerce-pos/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Ajout, modif, suppression des points de vente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Coordonnées disponibles.</w:t>
            </w:r>
          </w:p>
        </w:tc>
      </w:tr>
    </w:tbl>
    <w:p>
      <w:pPr>
        <w:pStyle w:val="Normal"/>
        <w:widowControl w:val="false"/>
        <w:spacing w:lineRule="auto" w:line="240"/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  <w:t>II) Préconisations concernant le domaine et l’hébergement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Nom du domaine : </w:t>
      </w:r>
      <w:r>
        <w:rPr>
          <w:rFonts w:eastAsia="Montserrat" w:cs="Montserrat" w:ascii="Montserrat" w:hAnsi="Montserrat"/>
          <w:sz w:val="24"/>
          <w:szCs w:val="24"/>
          <w:u w:val="none"/>
        </w:rPr>
        <w:t>emoving.com</w:t>
      </w:r>
    </w:p>
    <w:p>
      <w:pPr>
        <w:pStyle w:val="Normal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de l’hébergement : OVH</w:t>
      </w:r>
    </w:p>
    <w:p>
      <w:pPr>
        <w:pStyle w:val="Normal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Adresses e-mail : </w:t>
      </w:r>
    </w:p>
    <w:p>
      <w:pPr>
        <w:pStyle w:val="Normal"/>
        <w:widowControl w:val="false"/>
        <w:numPr>
          <w:ilvl w:val="2"/>
          <w:numId w:val="4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contact@emoving.com</w:t>
      </w:r>
    </w:p>
    <w:p>
      <w:pPr>
        <w:pStyle w:val="Normal"/>
        <w:widowControl w:val="false"/>
        <w:numPr>
          <w:ilvl w:val="2"/>
          <w:numId w:val="4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noreply@emoving.com</w:t>
      </w:r>
    </w:p>
    <w:p>
      <w:pPr>
        <w:pStyle w:val="Normal"/>
        <w:widowControl w:val="false"/>
        <w:numPr>
          <w:ilvl w:val="2"/>
          <w:numId w:val="4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admin@emoving.com</w:t>
      </w:r>
    </w:p>
    <w:p>
      <w:pPr>
        <w:pStyle w:val="Normal"/>
        <w:widowControl w:val="false"/>
        <w:spacing w:lineRule="auto" w:line="240"/>
        <w:ind w:left="144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rPr/>
      </w:pPr>
      <w:r>
        <w:rPr>
          <w:rFonts w:eastAsia="Montserrat" w:cs="Montserrat" w:ascii="Montserrat" w:hAnsi="Montserrat"/>
          <w:sz w:val="24"/>
          <w:szCs w:val="24"/>
        </w:rPr>
        <w:br/>
      </w:r>
      <w:r>
        <w:rPr>
          <w:rFonts w:eastAsia="Montserrat" w:cs="Montserrat" w:ascii="Montserrat" w:hAnsi="Montserrat"/>
          <w:b/>
          <w:sz w:val="24"/>
          <w:szCs w:val="24"/>
        </w:rPr>
        <w:t>III) Accessibilité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Compatibilité navigateur </w:t>
      </w:r>
    </w:p>
    <w:p>
      <w:pPr>
        <w:pStyle w:val="Normal"/>
        <w:widowControl w:val="false"/>
        <w:numPr>
          <w:ilvl w:val="1"/>
          <w:numId w:val="3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Chrome, Edge, Firefox, Safari</w:t>
      </w:r>
    </w:p>
    <w:p>
      <w:pPr>
        <w:pStyle w:val="Normal"/>
        <w:widowControl w:val="false"/>
        <w:spacing w:lineRule="auto" w:line="240"/>
        <w:ind w:left="144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Types d’appareils</w:t>
      </w:r>
    </w:p>
    <w:p>
      <w:pPr>
        <w:pStyle w:val="Normal"/>
        <w:widowControl w:val="false"/>
        <w:numPr>
          <w:ilvl w:val="1"/>
          <w:numId w:val="3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Smartphones (iOS, Android), Tablettes, Ordinateurs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  <w:t xml:space="preserve">IV) Services tiers 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Noms et justification de ceux qui devront être implémentés pour le bon fonctionnement et le suivi du site (par exemple les plugins…).</w:t>
      </w:r>
    </w:p>
    <w:p>
      <w:pPr>
        <w:pStyle w:val="Normal"/>
        <w:widowControl w:val="false"/>
        <w:spacing w:lineRule="auto" w:line="240"/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1392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868"/>
        <w:gridCol w:w="10051"/>
      </w:tblGrid>
      <w:tr>
        <w:trPr/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Nom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Justification</w:t>
            </w:r>
          </w:p>
        </w:tc>
      </w:tr>
      <w:tr>
        <w:trPr/>
        <w:tc>
          <w:tcPr>
            <w:tcW w:w="3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Site Kit par Google</w:t>
            </w:r>
          </w:p>
        </w:tc>
        <w:tc>
          <w:tcPr>
            <w:tcW w:w="10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Statistiques, AdSense, Speed</w:t>
            </w:r>
          </w:p>
        </w:tc>
      </w:tr>
      <w:tr>
        <w:trPr/>
        <w:tc>
          <w:tcPr>
            <w:tcW w:w="3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Yoast SEO</w:t>
            </w:r>
          </w:p>
        </w:tc>
        <w:tc>
          <w:tcPr>
            <w:tcW w:w="10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Améliorez votre SEO avec WordPress</w:t>
            </w:r>
          </w:p>
        </w:tc>
      </w:tr>
      <w:tr>
        <w:trPr/>
        <w:tc>
          <w:tcPr>
            <w:tcW w:w="3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WPvivid</w:t>
            </w:r>
          </w:p>
        </w:tc>
        <w:tc>
          <w:tcPr>
            <w:tcW w:w="10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Migrations, Sauvegardes</w:t>
            </w:r>
          </w:p>
        </w:tc>
      </w:tr>
    </w:tbl>
    <w:p>
      <w:pPr>
        <w:pStyle w:val="Normal"/>
        <w:widowControl w:val="false"/>
        <w:spacing w:lineRule="auto" w:line="240"/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rPr/>
      </w:pPr>
      <w:r>
        <w:rPr>
          <w:rFonts w:eastAsia="Montserrat" w:cs="Montserrat" w:ascii="Montserrat" w:hAnsi="Montserrat"/>
          <w:sz w:val="24"/>
          <w:szCs w:val="24"/>
        </w:rPr>
        <w:br/>
      </w:r>
      <w:r>
        <w:rPr>
          <w:rFonts w:eastAsia="Montserrat" w:cs="Montserrat" w:ascii="Montserrat" w:hAnsi="Montserrat"/>
          <w:b/>
          <w:sz w:val="24"/>
          <w:szCs w:val="24"/>
        </w:rPr>
        <w:t>V) Recommandations en termes de sécurité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Accès aux comptes, plugins avec des rôles spécifiques 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Admins : acces à tout le site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Editeurs : gestionnaire des stocks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rPr/>
      </w:pPr>
      <w:r>
        <w:rPr>
          <w:rFonts w:eastAsia="Montserrat" w:cs="Montserrat" w:ascii="Montserrat" w:hAnsi="Montserrat"/>
          <w:sz w:val="24"/>
          <w:szCs w:val="24"/>
        </w:rPr>
        <w:br/>
      </w:r>
      <w:r>
        <w:rPr>
          <w:rFonts w:eastAsia="Montserrat" w:cs="Montserrat" w:ascii="Montserrat" w:hAnsi="Montserrat"/>
          <w:b/>
          <w:sz w:val="24"/>
          <w:szCs w:val="24"/>
        </w:rPr>
        <w:t xml:space="preserve">VI) Maintenance du site et futures mises à jour </w:t>
        <w:br/>
      </w:r>
    </w:p>
    <w:p>
      <w:pPr>
        <w:pStyle w:val="Normal"/>
        <w:widowControl w:val="false"/>
        <w:numPr>
          <w:ilvl w:val="0"/>
          <w:numId w:val="5"/>
        </w:numPr>
        <w:spacing w:lineRule="auto" w:line="240"/>
        <w:ind w:left="72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Grandes lignes du contrat de maintenance.</w:t>
      </w:r>
    </w:p>
    <w:p>
      <w:pPr>
        <w:pStyle w:val="Normal"/>
        <w:widowControl w:val="false"/>
        <w:numPr>
          <w:ilvl w:val="1"/>
          <w:numId w:val="5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Sauvegardes régulières.</w:t>
      </w:r>
    </w:p>
    <w:p>
      <w:pPr>
        <w:pStyle w:val="Normal"/>
        <w:widowControl w:val="false"/>
        <w:numPr>
          <w:ilvl w:val="1"/>
          <w:numId w:val="5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Sécurisation contre les attaques et virus.</w:t>
      </w:r>
    </w:p>
    <w:p>
      <w:pPr>
        <w:pStyle w:val="Normal"/>
        <w:widowControl w:val="false"/>
        <w:numPr>
          <w:ilvl w:val="1"/>
          <w:numId w:val="5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Correction des erreurs techniques.</w:t>
      </w:r>
    </w:p>
    <w:p>
      <w:pPr>
        <w:pStyle w:val="Normal"/>
        <w:widowControl w:val="false"/>
        <w:numPr>
          <w:ilvl w:val="1"/>
          <w:numId w:val="5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Surveillance de l'accessibilité et de la vitesse.</w:t>
      </w:r>
    </w:p>
    <w:p>
      <w:pPr>
        <w:pStyle w:val="Normal"/>
        <w:widowControl w:val="false"/>
        <w:numPr>
          <w:ilvl w:val="1"/>
          <w:numId w:val="5"/>
        </w:numPr>
        <w:spacing w:lineRule="auto" w:line="240"/>
        <w:ind w:left="1440" w:right="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Gestion des mises à jour WordPress.</w:t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-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-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-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-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-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-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-titre">
    <w:name w:val="Subtitle"/>
    <w:basedOn w:val="LO-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ocommerce.com/fr-fr/products/point-of-sale-for-woocommerce/" TargetMode="External"/><Relationship Id="rId3" Type="http://schemas.openxmlformats.org/officeDocument/2006/relationships/hyperlink" Target="https://fr.wordpress.org/plugins/woocommerce/" TargetMode="External"/><Relationship Id="rId4" Type="http://schemas.openxmlformats.org/officeDocument/2006/relationships/hyperlink" Target="https://fr.wordpress.org/plugins/woocommerce-paypal-payment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LibreOffice/7.5.3.2$Windows_X86_64 LibreOffice_project/9f56dff12ba03b9acd7730a5a481eea045e468f3</Application>
  <AppVersion>15.0000</AppVersion>
  <Pages>6</Pages>
  <Words>956</Words>
  <Characters>5890</Characters>
  <CharactersWithSpaces>6696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2024-03-28T18:28:54Z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