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lang w:val="en-US"/>
        </w:rPr>
      </w:pPr>
      <w:r>
        <w:rPr>
          <w:b/>
          <w:bCs/>
          <w:lang w:val="en-US"/>
        </w:rPr>
        <w:t xml:space="preserve">DETAILED LESSON PLAN </w:t>
      </w:r>
      <w:r>
        <w:rPr>
          <w:b/>
          <w:bCs/>
          <w:lang w:val="en-US"/>
        </w:rPr>
        <w:t>IN PHYSICAL EDUCATION</w:t>
      </w:r>
    </w:p>
    <w:p>
      <w:pPr>
        <w:pStyle w:val="style0"/>
        <w:rPr>
          <w:b/>
          <w:bCs/>
          <w:sz w:val="22"/>
          <w:szCs w:val="22"/>
          <w:lang w:val="en-US"/>
        </w:rPr>
      </w:pPr>
      <w:r>
        <w:rPr>
          <w:b/>
          <w:bCs/>
          <w:sz w:val="22"/>
          <w:szCs w:val="22"/>
          <w:lang w:val="en-US"/>
        </w:rPr>
        <w:t>Topic: Hand Signals In Volleyball - Catch, Double Contact and Four hits</w:t>
      </w:r>
    </w:p>
    <w:p>
      <w:pPr>
        <w:pStyle w:val="style0"/>
        <w:rPr>
          <w:b/>
          <w:bCs/>
          <w:sz w:val="22"/>
          <w:szCs w:val="22"/>
          <w:lang w:val="en-US"/>
        </w:rPr>
      </w:pPr>
      <w:r>
        <w:rPr>
          <w:b/>
          <w:bCs/>
          <w:sz w:val="22"/>
          <w:szCs w:val="22"/>
          <w:lang w:val="en-US"/>
        </w:rPr>
        <w:t>I. LEARNING OBJECTIVES / OUTCOME</w:t>
      </w:r>
    </w:p>
    <w:p>
      <w:pPr>
        <w:pStyle w:val="style0"/>
        <w:rPr>
          <w:b/>
          <w:bCs/>
          <w:sz w:val="22"/>
          <w:szCs w:val="22"/>
        </w:rPr>
      </w:pPr>
      <w:r>
        <w:rPr>
          <w:b/>
          <w:bCs/>
          <w:sz w:val="22"/>
          <w:szCs w:val="22"/>
        </w:rPr>
        <w:t>Content standards:</w:t>
      </w:r>
    </w:p>
    <w:p>
      <w:pPr>
        <w:pStyle w:val="style0"/>
        <w:rPr>
          <w:sz w:val="22"/>
          <w:szCs w:val="22"/>
          <w:lang w:val="en-US"/>
        </w:rPr>
      </w:pPr>
      <w:r>
        <w:rPr>
          <w:sz w:val="22"/>
          <w:szCs w:val="22"/>
          <w:lang w:val="en-US"/>
        </w:rPr>
        <w:t>The learner demonstrates understanding of movement concepts and skills in performing Volleyball Hand Signals safely and effectively.</w:t>
      </w:r>
    </w:p>
    <w:p>
      <w:pPr>
        <w:pStyle w:val="style0"/>
        <w:rPr>
          <w:b/>
          <w:bCs/>
          <w:sz w:val="22"/>
          <w:szCs w:val="22"/>
          <w:lang w:val="en-US"/>
        </w:rPr>
      </w:pPr>
      <w:r>
        <w:rPr>
          <w:b/>
          <w:bCs/>
          <w:sz w:val="22"/>
          <w:szCs w:val="22"/>
          <w:lang w:val="en-US"/>
        </w:rPr>
        <w:t>Performance Standards:</w:t>
      </w:r>
    </w:p>
    <w:p>
      <w:pPr>
        <w:pStyle w:val="style0"/>
        <w:rPr>
          <w:b/>
          <w:bCs/>
          <w:sz w:val="22"/>
          <w:szCs w:val="22"/>
          <w:lang w:val="en-US"/>
        </w:rPr>
      </w:pPr>
      <w:r>
        <w:rPr>
          <w:sz w:val="22"/>
          <w:szCs w:val="22"/>
          <w:lang w:val="en-US"/>
        </w:rPr>
        <w:t xml:space="preserve">The learner performs proper techniques in performing Hand Signals </w:t>
      </w:r>
    </w:p>
    <w:p>
      <w:pPr>
        <w:pStyle w:val="style0"/>
        <w:rPr>
          <w:b/>
          <w:bCs/>
          <w:sz w:val="22"/>
          <w:szCs w:val="22"/>
          <w:lang w:val="en-US"/>
        </w:rPr>
      </w:pPr>
      <w:r>
        <w:rPr>
          <w:b/>
          <w:bCs/>
          <w:sz w:val="22"/>
          <w:szCs w:val="22"/>
          <w:lang w:val="en-US"/>
        </w:rPr>
        <w:t>Learning Competencies:</w:t>
      </w:r>
    </w:p>
    <w:p>
      <w:pPr>
        <w:pStyle w:val="style0"/>
        <w:rPr>
          <w:sz w:val="22"/>
          <w:szCs w:val="22"/>
          <w:lang w:val="en-US"/>
        </w:rPr>
      </w:pPr>
      <w:r>
        <w:rPr>
          <w:sz w:val="22"/>
          <w:szCs w:val="22"/>
          <w:lang w:val="en-US"/>
        </w:rPr>
        <w:t>At the end of the lesson, the learners are expected to:</w:t>
      </w:r>
    </w:p>
    <w:p>
      <w:pPr>
        <w:pStyle w:val="style0"/>
        <w:rPr>
          <w:b/>
          <w:bCs/>
          <w:sz w:val="22"/>
          <w:szCs w:val="22"/>
          <w:lang w:val="en-US"/>
        </w:rPr>
      </w:pPr>
      <w:r>
        <w:rPr>
          <w:b/>
          <w:bCs/>
          <w:sz w:val="22"/>
          <w:szCs w:val="22"/>
          <w:lang w:val="en-US"/>
        </w:rPr>
        <w:t>At the end of the lesson, you should be able to:</w:t>
      </w:r>
    </w:p>
    <w:p>
      <w:pPr>
        <w:pStyle w:val="style0"/>
        <w:rPr>
          <w:b w:val="false"/>
          <w:bCs w:val="false"/>
          <w:sz w:val="22"/>
          <w:szCs w:val="22"/>
          <w:lang w:val="en-US"/>
        </w:rPr>
      </w:pPr>
      <w:r>
        <w:rPr>
          <w:b w:val="false"/>
          <w:bCs w:val="false"/>
          <w:sz w:val="22"/>
          <w:szCs w:val="22"/>
          <w:lang w:val="en-US"/>
        </w:rPr>
        <w:t>A.  Identify common volleyball violations</w:t>
      </w:r>
    </w:p>
    <w:p>
      <w:pPr>
        <w:pStyle w:val="style0"/>
        <w:rPr>
          <w:b w:val="false"/>
          <w:bCs w:val="false"/>
          <w:sz w:val="22"/>
          <w:szCs w:val="22"/>
          <w:lang w:val="en-US"/>
        </w:rPr>
      </w:pPr>
      <w:r>
        <w:rPr>
          <w:b w:val="false"/>
          <w:bCs w:val="false"/>
          <w:sz w:val="22"/>
          <w:szCs w:val="22"/>
          <w:lang w:val="en-US"/>
        </w:rPr>
        <w:t>B. Understand referee hand signals</w:t>
      </w:r>
    </w:p>
    <w:p>
      <w:pPr>
        <w:pStyle w:val="style0"/>
        <w:rPr>
          <w:b w:val="false"/>
          <w:bCs w:val="false"/>
          <w:sz w:val="22"/>
          <w:szCs w:val="22"/>
          <w:lang w:val="en-US"/>
        </w:rPr>
      </w:pPr>
      <w:r>
        <w:rPr>
          <w:b w:val="false"/>
          <w:bCs w:val="false"/>
          <w:sz w:val="22"/>
          <w:szCs w:val="22"/>
          <w:lang w:val="en-US"/>
        </w:rPr>
        <w:t>C.  Apply rules in game situations</w:t>
      </w:r>
    </w:p>
    <w:p>
      <w:pPr>
        <w:pStyle w:val="style0"/>
        <w:rPr>
          <w:b/>
          <w:bCs/>
          <w:sz w:val="22"/>
          <w:szCs w:val="22"/>
          <w:lang w:val="en-US"/>
        </w:rPr>
      </w:pPr>
      <w:r>
        <w:rPr>
          <w:b/>
          <w:bCs/>
          <w:sz w:val="22"/>
          <w:szCs w:val="22"/>
          <w:lang w:val="en-US"/>
        </w:rPr>
        <w:t>II.</w:t>
      </w:r>
      <w:r>
        <w:rPr>
          <w:b/>
          <w:bCs/>
          <w:sz w:val="22"/>
          <w:szCs w:val="22"/>
          <w:lang w:val="en-US"/>
        </w:rPr>
        <w:t xml:space="preserve"> </w:t>
      </w:r>
      <w:r>
        <w:rPr>
          <w:b/>
          <w:bCs/>
          <w:sz w:val="22"/>
          <w:szCs w:val="22"/>
          <w:lang w:val="en-US"/>
        </w:rPr>
        <w:t>SUBJECT MATTER / CONTENT</w:t>
      </w:r>
    </w:p>
    <w:p>
      <w:pPr>
        <w:pStyle w:val="style0"/>
        <w:rPr>
          <w:b/>
          <w:bCs/>
          <w:sz w:val="22"/>
          <w:szCs w:val="22"/>
          <w:lang w:val="en-US"/>
        </w:rPr>
      </w:pPr>
      <w:r>
        <w:rPr>
          <w:b/>
          <w:bCs/>
          <w:sz w:val="22"/>
          <w:szCs w:val="22"/>
          <w:lang w:val="en-US"/>
        </w:rPr>
        <w:t xml:space="preserve">Lesson tittle: Hand Signals In Volleyball </w:t>
      </w:r>
    </w:p>
    <w:p>
      <w:pPr>
        <w:pStyle w:val="style0"/>
        <w:rPr>
          <w:b/>
          <w:bCs/>
          <w:sz w:val="22"/>
          <w:szCs w:val="22"/>
          <w:lang w:val="en-US"/>
        </w:rPr>
      </w:pPr>
      <w:r>
        <w:rPr>
          <w:b/>
          <w:bCs/>
          <w:sz w:val="22"/>
          <w:szCs w:val="22"/>
          <w:lang w:val="en-US"/>
        </w:rPr>
        <w:t>References:</w:t>
      </w:r>
    </w:p>
    <w:p>
      <w:pPr>
        <w:pStyle w:val="style179"/>
        <w:numPr>
          <w:ilvl w:val="0"/>
          <w:numId w:val="1"/>
        </w:numPr>
        <w:rPr>
          <w:b/>
          <w:bCs/>
          <w:sz w:val="22"/>
          <w:szCs w:val="22"/>
          <w:lang w:val="en-US"/>
        </w:rPr>
      </w:pPr>
      <w:r>
        <w:rPr>
          <w:sz w:val="22"/>
          <w:szCs w:val="22"/>
          <w:lang w:val="en-US"/>
        </w:rPr>
        <w:t>K-12 MAPEH Curriculum Guide (PE)</w:t>
      </w:r>
    </w:p>
    <w:p>
      <w:pPr>
        <w:pStyle w:val="style179"/>
        <w:numPr>
          <w:ilvl w:val="0"/>
          <w:numId w:val="1"/>
        </w:numPr>
        <w:rPr>
          <w:b/>
          <w:bCs/>
          <w:sz w:val="22"/>
          <w:szCs w:val="22"/>
          <w:lang w:val="en-US"/>
        </w:rPr>
      </w:pPr>
      <w:r>
        <w:rPr>
          <w:sz w:val="22"/>
          <w:szCs w:val="22"/>
          <w:lang w:val="en-US"/>
        </w:rPr>
        <w:t>Volleyball Instructional Resources</w:t>
      </w:r>
    </w:p>
    <w:p>
      <w:pPr>
        <w:pStyle w:val="style0"/>
        <w:rPr>
          <w:b/>
          <w:bCs/>
          <w:sz w:val="22"/>
          <w:szCs w:val="22"/>
          <w:lang w:val="en-US"/>
        </w:rPr>
      </w:pPr>
      <w:r>
        <w:rPr>
          <w:b/>
          <w:bCs/>
          <w:sz w:val="22"/>
          <w:szCs w:val="22"/>
          <w:lang w:val="en-US"/>
        </w:rPr>
        <w:t>Instructional Materials:</w:t>
      </w:r>
    </w:p>
    <w:p>
      <w:pPr>
        <w:pStyle w:val="style179"/>
        <w:numPr>
          <w:ilvl w:val="0"/>
          <w:numId w:val="6"/>
        </w:numPr>
        <w:rPr>
          <w:b/>
          <w:bCs/>
          <w:sz w:val="22"/>
          <w:szCs w:val="22"/>
          <w:lang w:val="en-US"/>
        </w:rPr>
      </w:pPr>
      <w:r>
        <w:rPr>
          <w:b w:val="false"/>
          <w:bCs w:val="false"/>
          <w:sz w:val="22"/>
          <w:szCs w:val="22"/>
          <w:lang w:val="en-US"/>
        </w:rPr>
        <w:t>Tablet</w:t>
      </w:r>
    </w:p>
    <w:p>
      <w:pPr>
        <w:pStyle w:val="style179"/>
        <w:numPr>
          <w:ilvl w:val="0"/>
          <w:numId w:val="6"/>
        </w:numPr>
        <w:rPr>
          <w:b/>
          <w:bCs/>
          <w:sz w:val="22"/>
          <w:szCs w:val="22"/>
          <w:lang w:val="en-US"/>
        </w:rPr>
      </w:pPr>
      <w:r>
        <w:rPr>
          <w:sz w:val="22"/>
          <w:szCs w:val="22"/>
          <w:lang w:val="en-US"/>
        </w:rPr>
        <w:t>Whistle</w:t>
      </w:r>
    </w:p>
    <w:p>
      <w:pPr>
        <w:pStyle w:val="style0"/>
        <w:rPr>
          <w:b/>
          <w:bCs/>
          <w:sz w:val="22"/>
          <w:szCs w:val="22"/>
          <w:lang w:val="en-US"/>
        </w:rPr>
      </w:pPr>
      <w:r>
        <w:rPr>
          <w:b/>
          <w:bCs/>
          <w:sz w:val="22"/>
          <w:szCs w:val="22"/>
          <w:lang w:val="en-US"/>
        </w:rPr>
        <w:t>III. ROUTINE ACTIVITIES</w:t>
      </w:r>
    </w:p>
    <w:p>
      <w:pPr>
        <w:pStyle w:val="style179"/>
        <w:numPr>
          <w:ilvl w:val="0"/>
          <w:numId w:val="7"/>
        </w:numPr>
        <w:spacing w:lineRule="auto" w:line="240"/>
        <w:rPr>
          <w:sz w:val="22"/>
          <w:szCs w:val="22"/>
          <w:lang w:val="en-US"/>
        </w:rPr>
      </w:pPr>
      <w:r>
        <w:rPr>
          <w:b/>
          <w:bCs/>
          <w:sz w:val="22"/>
          <w:szCs w:val="22"/>
          <w:lang w:val="en-US"/>
        </w:rPr>
        <w:t>Greetings</w:t>
      </w:r>
    </w:p>
    <w:tbl>
      <w:tblPr>
        <w:tblStyle w:val="style154"/>
        <w:tblW w:w="0" w:type="auto"/>
        <w:tblLook w:val="04A0" w:firstRow="1" w:lastRow="0" w:firstColumn="1" w:lastColumn="0" w:noHBand="0" w:noVBand="1"/>
      </w:tblPr>
      <w:tblGrid>
        <w:gridCol w:w="4675"/>
        <w:gridCol w:w="4675"/>
      </w:tblGrid>
      <w:tr>
        <w:trPr>
          <w:trHeight w:val="408" w:hRule="atLeast"/>
        </w:trPr>
        <w:tc>
          <w:tcPr>
            <w:tcW w:w="4675" w:type="dxa"/>
            <w:tcBorders/>
          </w:tcPr>
          <w:p>
            <w:pPr>
              <w:pStyle w:val="style0"/>
              <w:rPr>
                <w:sz w:val="22"/>
                <w:szCs w:val="22"/>
                <w:lang w:val="en-US"/>
              </w:rPr>
            </w:pPr>
            <w:r>
              <w:rPr>
                <w:sz w:val="22"/>
                <w:szCs w:val="22"/>
                <w:lang w:val="en-US"/>
              </w:rPr>
              <w:t xml:space="preserve">Teacher: </w:t>
            </w:r>
            <w:r>
              <w:rPr>
                <w:b/>
                <w:bCs/>
                <w:i/>
                <w:iCs/>
                <w:sz w:val="22"/>
                <w:szCs w:val="22"/>
                <w:lang w:val="en-US"/>
              </w:rPr>
              <w:t>“Good morning, class!”</w:t>
            </w:r>
          </w:p>
        </w:tc>
        <w:tc>
          <w:tcPr>
            <w:tcW w:w="4675" w:type="dxa"/>
            <w:tcBorders/>
          </w:tcPr>
          <w:p>
            <w:pPr>
              <w:pStyle w:val="style0"/>
              <w:rPr>
                <w:sz w:val="22"/>
                <w:szCs w:val="22"/>
                <w:lang w:val="en-US"/>
              </w:rPr>
            </w:pPr>
            <w:r>
              <w:rPr>
                <w:sz w:val="22"/>
                <w:szCs w:val="22"/>
                <w:lang w:val="en-US"/>
              </w:rPr>
              <w:t xml:space="preserve">Student: </w:t>
            </w:r>
            <w:r>
              <w:rPr>
                <w:b/>
                <w:bCs/>
                <w:i/>
                <w:iCs/>
                <w:sz w:val="22"/>
                <w:szCs w:val="22"/>
                <w:lang w:val="en-US"/>
              </w:rPr>
              <w:t>“Good morning, Sir!”</w:t>
            </w:r>
          </w:p>
        </w:tc>
      </w:tr>
    </w:tbl>
    <w:p>
      <w:pPr>
        <w:pStyle w:val="style0"/>
        <w:spacing w:lineRule="auto" w:line="240"/>
        <w:rPr>
          <w:sz w:val="22"/>
          <w:szCs w:val="22"/>
          <w:lang w:val="en-US"/>
        </w:rPr>
      </w:pPr>
    </w:p>
    <w:p>
      <w:pPr>
        <w:pStyle w:val="style179"/>
        <w:numPr>
          <w:ilvl w:val="0"/>
          <w:numId w:val="7"/>
        </w:numPr>
        <w:spacing w:lineRule="auto" w:line="240"/>
        <w:rPr>
          <w:sz w:val="22"/>
          <w:szCs w:val="22"/>
          <w:lang w:val="en-US"/>
        </w:rPr>
      </w:pPr>
      <w:r>
        <w:rPr>
          <w:b/>
          <w:bCs/>
          <w:sz w:val="22"/>
          <w:szCs w:val="22"/>
          <w:lang w:val="en-US"/>
        </w:rPr>
        <w:t>Prayer</w:t>
      </w: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rPr>
                <w:sz w:val="22"/>
                <w:szCs w:val="22"/>
                <w:lang w:val="en-US"/>
              </w:rPr>
            </w:pPr>
            <w:r>
              <w:rPr>
                <w:sz w:val="22"/>
                <w:szCs w:val="22"/>
                <w:lang w:val="en-US"/>
              </w:rPr>
              <w:t xml:space="preserve">Teacher: </w:t>
            </w:r>
            <w:r>
              <w:rPr>
                <w:b/>
                <w:bCs/>
                <w:i/>
                <w:iCs/>
                <w:sz w:val="22"/>
                <w:szCs w:val="22"/>
                <w:lang w:val="en-US"/>
              </w:rPr>
              <w:t>“Before we start our today’s lesson, Mr. Sagun will you please lead our prayer for today.”</w:t>
            </w:r>
            <w:r>
              <w:rPr>
                <w:sz w:val="22"/>
                <w:szCs w:val="22"/>
                <w:lang w:val="en-US"/>
              </w:rPr>
              <w:t xml:space="preserve"> </w:t>
            </w:r>
          </w:p>
        </w:tc>
        <w:tc>
          <w:tcPr>
            <w:tcW w:w="4675" w:type="dxa"/>
            <w:tcBorders/>
          </w:tcPr>
          <w:p>
            <w:pPr>
              <w:pStyle w:val="style0"/>
              <w:rPr>
                <w:b/>
                <w:bCs/>
                <w:i/>
                <w:iCs/>
                <w:sz w:val="22"/>
                <w:szCs w:val="22"/>
                <w:lang w:val="en-US"/>
              </w:rPr>
            </w:pPr>
            <w:r>
              <w:rPr>
                <w:sz w:val="22"/>
                <w:szCs w:val="22"/>
                <w:lang w:val="en-US"/>
              </w:rPr>
              <w:t xml:space="preserve">Student: </w:t>
            </w:r>
            <w:r>
              <w:rPr>
                <w:b/>
                <w:bCs/>
                <w:i/>
                <w:iCs/>
                <w:sz w:val="22"/>
                <w:szCs w:val="22"/>
                <w:lang w:val="en-US"/>
              </w:rPr>
              <w:t>“Dear God,</w:t>
            </w:r>
          </w:p>
          <w:p>
            <w:pPr>
              <w:pStyle w:val="style0"/>
              <w:rPr>
                <w:sz w:val="22"/>
                <w:szCs w:val="22"/>
                <w:lang w:val="en-US"/>
              </w:rPr>
            </w:pPr>
            <w:r>
              <w:rPr>
                <w:b/>
                <w:bCs/>
                <w:i/>
                <w:iCs/>
                <w:sz w:val="22"/>
                <w:szCs w:val="22"/>
                <w:lang w:val="en-US"/>
              </w:rPr>
              <w:t>Thank You for this new day and for bringing us safely to our class. Guide our minds so we may understand our lesson well and help us use our knowledge and skills for good. Bless our teacher and our classmates, and keep us safe and healthy throughout the day. All this we ask in Your holy name. Amen.”</w:t>
            </w:r>
          </w:p>
        </w:tc>
      </w:tr>
    </w:tbl>
    <w:p>
      <w:pPr>
        <w:pStyle w:val="style0"/>
        <w:spacing w:lineRule="auto" w:line="240"/>
        <w:rPr>
          <w:sz w:val="22"/>
          <w:szCs w:val="22"/>
          <w:lang w:val="en-US"/>
        </w:rPr>
      </w:pPr>
    </w:p>
    <w:p>
      <w:pPr>
        <w:pStyle w:val="style179"/>
        <w:numPr>
          <w:ilvl w:val="0"/>
          <w:numId w:val="7"/>
        </w:numPr>
        <w:spacing w:lineRule="auto" w:line="240"/>
        <w:rPr>
          <w:sz w:val="22"/>
          <w:szCs w:val="22"/>
          <w:lang w:val="en-US"/>
        </w:rPr>
      </w:pPr>
      <w:r>
        <w:rPr>
          <w:b/>
          <w:bCs/>
          <w:sz w:val="22"/>
          <w:szCs w:val="22"/>
          <w:lang w:val="en-US"/>
        </w:rPr>
        <w:t>Checking</w:t>
      </w:r>
      <w:r>
        <w:rPr>
          <w:b/>
          <w:bCs/>
          <w:sz w:val="22"/>
          <w:szCs w:val="22"/>
          <w:lang w:val="en-US"/>
        </w:rPr>
        <w:t xml:space="preserve"> </w:t>
      </w:r>
      <w:r>
        <w:rPr>
          <w:b/>
          <w:bCs/>
          <w:sz w:val="22"/>
          <w:szCs w:val="22"/>
          <w:lang w:val="en-US"/>
        </w:rPr>
        <w:t xml:space="preserve">of </w:t>
      </w:r>
      <w:r>
        <w:rPr>
          <w:b/>
          <w:bCs/>
          <w:sz w:val="22"/>
          <w:szCs w:val="22"/>
          <w:lang w:val="en-US"/>
        </w:rPr>
        <w:t>Attendance</w:t>
      </w:r>
    </w:p>
    <w:p>
      <w:pPr>
        <w:pStyle w:val="style0"/>
        <w:spacing w:lineRule="auto" w:line="240"/>
        <w:rPr>
          <w:sz w:val="22"/>
          <w:szCs w:val="22"/>
          <w:lang w:val="en-US"/>
        </w:rPr>
      </w:pPr>
      <w:r>
        <w:rPr>
          <w:sz w:val="22"/>
          <w:szCs w:val="22"/>
          <w:lang w:val="en-US"/>
        </w:rPr>
        <w:t>Teacher calls names and check readiness.</w:t>
      </w: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sz w:val="22"/>
          <w:szCs w:val="22"/>
          <w:lang w:val="en-US"/>
        </w:rPr>
      </w:pPr>
    </w:p>
    <w:p>
      <w:pPr>
        <w:pStyle w:val="style0"/>
        <w:spacing w:lineRule="auto" w:line="240"/>
        <w:rPr>
          <w:b/>
          <w:bCs/>
          <w:sz w:val="22"/>
          <w:szCs w:val="22"/>
          <w:lang w:val="en-US"/>
        </w:rPr>
      </w:pPr>
      <w:r>
        <w:rPr>
          <w:b/>
          <w:bCs/>
          <w:sz w:val="22"/>
          <w:szCs w:val="22"/>
          <w:lang w:val="en-US"/>
        </w:rPr>
        <w:t>IV</w:t>
      </w:r>
      <w:r>
        <w:rPr>
          <w:b/>
          <w:bCs/>
          <w:sz w:val="22"/>
          <w:szCs w:val="22"/>
          <w:lang w:val="en-US"/>
        </w:rPr>
        <w:t>.PROCEDURE</w:t>
      </w:r>
    </w:p>
    <w:p>
      <w:pPr>
        <w:pStyle w:val="style0"/>
        <w:spacing w:lineRule="auto" w:line="240"/>
        <w:rPr>
          <w:b/>
          <w:bCs/>
          <w:sz w:val="22"/>
          <w:szCs w:val="22"/>
          <w:lang w:val="en-US"/>
        </w:rPr>
      </w:pPr>
      <w:r>
        <w:rPr>
          <w:b/>
          <w:bCs/>
          <w:sz w:val="22"/>
          <w:szCs w:val="22"/>
          <w:lang w:val="en-US"/>
        </w:rPr>
        <w:t>A. Review:</w:t>
      </w: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jc w:val="center"/>
              <w:rPr>
                <w:b/>
                <w:bCs/>
                <w:sz w:val="22"/>
                <w:szCs w:val="22"/>
                <w:lang w:val="en-US"/>
              </w:rPr>
            </w:pPr>
            <w:r>
              <w:rPr>
                <w:b/>
                <w:bCs/>
                <w:sz w:val="22"/>
                <w:szCs w:val="22"/>
                <w:lang w:val="en-US"/>
              </w:rPr>
              <w:t>TEACHER’S ACTIVITY</w:t>
            </w:r>
          </w:p>
        </w:tc>
        <w:tc>
          <w:tcPr>
            <w:tcW w:w="4675" w:type="dxa"/>
            <w:tcBorders/>
          </w:tcPr>
          <w:p>
            <w:pPr>
              <w:pStyle w:val="style0"/>
              <w:jc w:val="center"/>
              <w:rPr>
                <w:b/>
                <w:bCs/>
                <w:sz w:val="22"/>
                <w:szCs w:val="22"/>
                <w:lang w:val="en-US"/>
              </w:rPr>
            </w:pPr>
            <w:r>
              <w:rPr>
                <w:b/>
                <w:bCs/>
                <w:sz w:val="22"/>
                <w:szCs w:val="22"/>
                <w:lang w:val="en-US"/>
              </w:rPr>
              <w:t>STUDENT’S ACTIVITY</w:t>
            </w:r>
          </w:p>
        </w:tc>
      </w:tr>
      <w:tr>
        <w:tblPrEx/>
        <w:trPr>
          <w:trHeight w:val="2525" w:hRule="atLeast"/>
        </w:trPr>
        <w:tc>
          <w:tcPr>
            <w:tcW w:w="4675" w:type="dxa"/>
            <w:tcBorders/>
          </w:tcPr>
          <w:p>
            <w:pPr>
              <w:pStyle w:val="style0"/>
              <w:rPr>
                <w:b/>
                <w:bCs/>
                <w:i/>
                <w:iCs/>
                <w:sz w:val="22"/>
                <w:szCs w:val="22"/>
                <w:lang w:val="en-US"/>
              </w:rPr>
            </w:pPr>
            <w:r>
              <w:rPr>
                <w:b/>
                <w:bCs/>
                <w:sz w:val="22"/>
                <w:szCs w:val="22"/>
                <w:lang w:val="en-US"/>
              </w:rPr>
              <w:t xml:space="preserve"> </w:t>
            </w:r>
            <w:r>
              <w:rPr>
                <w:b/>
                <w:bCs/>
                <w:i/>
                <w:iCs/>
                <w:sz w:val="22"/>
                <w:szCs w:val="22"/>
                <w:lang w:val="en-US"/>
              </w:rPr>
              <w:t>“</w:t>
            </w:r>
            <w:r>
              <w:rPr>
                <w:b/>
                <w:bCs/>
                <w:i/>
                <w:iCs/>
                <w:sz w:val="22"/>
                <w:szCs w:val="22"/>
                <w:lang w:val="en-US"/>
              </w:rPr>
              <w:t>What was our lesson last meeting?</w:t>
            </w:r>
            <w:r>
              <w:rPr>
                <w:b/>
                <w:bCs/>
                <w:i/>
                <w:iCs/>
                <w:sz w:val="22"/>
                <w:szCs w:val="22"/>
                <w:lang w:val="en-US"/>
              </w:rPr>
              <w:t>”</w:t>
            </w:r>
          </w:p>
          <w:p>
            <w:pPr>
              <w:pStyle w:val="style0"/>
              <w:rPr>
                <w:b/>
                <w:bCs/>
                <w:i/>
                <w:iCs/>
                <w:sz w:val="22"/>
                <w:szCs w:val="22"/>
                <w:lang w:val="en-US"/>
              </w:rPr>
            </w:pPr>
          </w:p>
          <w:p>
            <w:pPr>
              <w:pStyle w:val="style0"/>
              <w:rPr>
                <w:b/>
                <w:bCs/>
                <w:i/>
                <w:iCs/>
                <w:sz w:val="22"/>
                <w:szCs w:val="22"/>
                <w:lang w:val="en-US"/>
              </w:rPr>
            </w:pPr>
            <w:r>
              <w:rPr>
                <w:b/>
                <w:bCs/>
                <w:i/>
                <w:iCs/>
                <w:sz w:val="22"/>
                <w:szCs w:val="22"/>
                <w:lang w:val="en-US"/>
              </w:rPr>
              <w:t>“</w:t>
            </w:r>
            <w:r>
              <w:rPr>
                <w:b/>
                <w:bCs/>
                <w:i/>
                <w:iCs/>
                <w:sz w:val="22"/>
                <w:szCs w:val="22"/>
                <w:lang w:val="en-US"/>
              </w:rPr>
              <w:t>Very good! Now, what is Setting?</w:t>
            </w:r>
            <w:r>
              <w:rPr>
                <w:b/>
                <w:bCs/>
                <w:i/>
                <w:iCs/>
                <w:sz w:val="22"/>
                <w:szCs w:val="22"/>
                <w:lang w:val="en-US"/>
              </w:rPr>
              <w:t>”</w:t>
            </w:r>
          </w:p>
          <w:p>
            <w:pPr>
              <w:pStyle w:val="style0"/>
              <w:rPr>
                <w:b/>
                <w:bCs/>
                <w:i/>
                <w:iCs/>
                <w:sz w:val="22"/>
                <w:szCs w:val="22"/>
                <w:lang w:val="en-US"/>
              </w:rPr>
            </w:pPr>
          </w:p>
          <w:p>
            <w:pPr>
              <w:pStyle w:val="style0"/>
              <w:rPr>
                <w:b/>
                <w:bCs/>
                <w:i/>
                <w:iCs/>
                <w:sz w:val="22"/>
                <w:szCs w:val="22"/>
                <w:lang w:val="en-US"/>
              </w:rPr>
            </w:pPr>
          </w:p>
          <w:p>
            <w:pPr>
              <w:pStyle w:val="style0"/>
              <w:rPr>
                <w:b/>
                <w:bCs/>
                <w:i/>
                <w:iCs/>
                <w:sz w:val="22"/>
                <w:szCs w:val="22"/>
                <w:lang w:val="en-US"/>
              </w:rPr>
            </w:pPr>
            <w:r>
              <w:rPr>
                <w:b/>
                <w:bCs/>
                <w:i/>
                <w:iCs/>
                <w:sz w:val="22"/>
                <w:szCs w:val="22"/>
                <w:lang w:val="en-US"/>
              </w:rPr>
              <w:t>“</w:t>
            </w:r>
            <w:r>
              <w:rPr>
                <w:b/>
                <w:bCs/>
                <w:i/>
                <w:iCs/>
                <w:sz w:val="22"/>
                <w:szCs w:val="22"/>
                <w:lang w:val="en-US"/>
              </w:rPr>
              <w:t>Why is Serving important in Volleyball?</w:t>
            </w:r>
            <w:r>
              <w:rPr>
                <w:b/>
                <w:bCs/>
                <w:i/>
                <w:iCs/>
                <w:sz w:val="22"/>
                <w:szCs w:val="22"/>
                <w:lang w:val="en-US"/>
              </w:rPr>
              <w:t>”</w:t>
            </w:r>
          </w:p>
          <w:p>
            <w:pPr>
              <w:pStyle w:val="style0"/>
              <w:rPr>
                <w:b/>
                <w:bCs/>
                <w:i/>
                <w:iCs/>
                <w:sz w:val="22"/>
                <w:szCs w:val="22"/>
                <w:lang w:val="en-US"/>
              </w:rPr>
            </w:pPr>
          </w:p>
          <w:p>
            <w:pPr>
              <w:pStyle w:val="style0"/>
              <w:rPr>
                <w:sz w:val="22"/>
                <w:szCs w:val="22"/>
                <w:lang w:val="en-US"/>
              </w:rPr>
            </w:pPr>
            <w:r>
              <w:rPr>
                <w:b/>
                <w:bCs/>
                <w:i/>
                <w:iCs/>
                <w:sz w:val="22"/>
                <w:szCs w:val="22"/>
                <w:lang w:val="en-US"/>
              </w:rPr>
              <w:t>“</w:t>
            </w:r>
            <w:r>
              <w:rPr>
                <w:b/>
                <w:bCs/>
                <w:i/>
                <w:iCs/>
                <w:sz w:val="22"/>
                <w:szCs w:val="22"/>
                <w:lang w:val="en-US"/>
              </w:rPr>
              <w:t>Correct! It’s like you still remember our previous lesson.</w:t>
            </w:r>
            <w:r>
              <w:rPr>
                <w:b/>
                <w:bCs/>
                <w:i/>
                <w:iCs/>
                <w:sz w:val="22"/>
                <w:szCs w:val="22"/>
                <w:lang w:val="en-US"/>
              </w:rPr>
              <w:t>”</w:t>
            </w:r>
          </w:p>
        </w:tc>
        <w:tc>
          <w:tcPr>
            <w:tcW w:w="4675" w:type="dxa"/>
            <w:tcBorders/>
          </w:tcPr>
          <w:p>
            <w:pPr>
              <w:pStyle w:val="style0"/>
              <w:rPr>
                <w:b/>
                <w:bCs/>
                <w:i/>
                <w:iCs/>
                <w:sz w:val="22"/>
                <w:szCs w:val="22"/>
                <w:lang w:val="en-US"/>
              </w:rPr>
            </w:pPr>
            <w:r>
              <w:rPr>
                <w:b/>
                <w:bCs/>
                <w:i/>
                <w:iCs/>
                <w:sz w:val="22"/>
                <w:szCs w:val="22"/>
                <w:lang w:val="en-US"/>
              </w:rPr>
              <w:t>“ Basic Skills in volleyball sir.”</w:t>
            </w:r>
          </w:p>
          <w:p>
            <w:pPr>
              <w:pStyle w:val="style0"/>
              <w:rPr>
                <w:b/>
                <w:bCs/>
                <w:i/>
                <w:iCs/>
                <w:sz w:val="22"/>
                <w:szCs w:val="22"/>
                <w:lang w:val="en-US"/>
              </w:rPr>
            </w:pPr>
          </w:p>
          <w:p>
            <w:pPr>
              <w:pStyle w:val="style0"/>
              <w:rPr>
                <w:b/>
                <w:bCs/>
                <w:i/>
                <w:iCs/>
                <w:sz w:val="22"/>
                <w:szCs w:val="22"/>
                <w:lang w:val="en-US"/>
              </w:rPr>
            </w:pPr>
            <w:r>
              <w:rPr>
                <w:b/>
                <w:bCs/>
                <w:i/>
                <w:iCs/>
                <w:sz w:val="22"/>
                <w:szCs w:val="22"/>
                <w:lang w:val="en-US"/>
              </w:rPr>
              <w:t>“overhead pass used to change the direction.”</w:t>
            </w:r>
          </w:p>
          <w:p>
            <w:pPr>
              <w:pStyle w:val="style0"/>
              <w:rPr>
                <w:b/>
                <w:bCs/>
                <w:i/>
                <w:iCs/>
                <w:sz w:val="22"/>
                <w:szCs w:val="22"/>
                <w:lang w:val="en-US"/>
              </w:rPr>
            </w:pPr>
          </w:p>
          <w:p>
            <w:pPr>
              <w:pStyle w:val="style0"/>
              <w:rPr>
                <w:sz w:val="22"/>
                <w:szCs w:val="22"/>
                <w:lang w:val="en-US"/>
              </w:rPr>
            </w:pPr>
            <w:r>
              <w:rPr>
                <w:b/>
                <w:bCs/>
                <w:i/>
                <w:iCs/>
                <w:sz w:val="22"/>
                <w:szCs w:val="22"/>
                <w:lang w:val="en-US"/>
              </w:rPr>
              <w:t>“it is the only time a player has total control”</w:t>
            </w:r>
          </w:p>
        </w:tc>
      </w:tr>
    </w:tbl>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r>
        <w:rPr>
          <w:b/>
          <w:bCs/>
          <w:sz w:val="22"/>
          <w:szCs w:val="22"/>
          <w:lang w:val="en-US"/>
        </w:rPr>
        <w:t>B. Motivation:</w:t>
      </w:r>
    </w:p>
    <w:p>
      <w:pPr>
        <w:pStyle w:val="style0"/>
        <w:spacing w:lineRule="auto" w:line="240"/>
        <w:rPr>
          <w:b/>
          <w:bCs/>
          <w:sz w:val="22"/>
          <w:szCs w:val="22"/>
          <w:lang w:val="en-US"/>
        </w:rPr>
      </w:pPr>
      <w:r>
        <w:rPr>
          <w:b/>
          <w:bCs/>
          <w:sz w:val="22"/>
          <w:szCs w:val="22"/>
          <w:lang w:val="en-US"/>
        </w:rPr>
        <w:t>Activity title: “4 pics 1 word?”</w:t>
      </w: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jc w:val="center"/>
              <w:rPr>
                <w:b/>
                <w:bCs/>
                <w:sz w:val="22"/>
                <w:szCs w:val="22"/>
                <w:lang w:val="en-US"/>
              </w:rPr>
            </w:pPr>
            <w:r>
              <w:rPr>
                <w:b/>
                <w:bCs/>
                <w:sz w:val="22"/>
                <w:szCs w:val="22"/>
                <w:lang w:val="en-US"/>
              </w:rPr>
              <w:t>TEACHER’S ACTIVITY</w:t>
            </w:r>
          </w:p>
        </w:tc>
        <w:tc>
          <w:tcPr>
            <w:tcW w:w="4675" w:type="dxa"/>
            <w:tcBorders/>
          </w:tcPr>
          <w:p>
            <w:pPr>
              <w:pStyle w:val="style0"/>
              <w:jc w:val="center"/>
              <w:rPr>
                <w:b/>
                <w:bCs/>
                <w:sz w:val="22"/>
                <w:szCs w:val="22"/>
                <w:lang w:val="en-US"/>
              </w:rPr>
            </w:pPr>
            <w:r>
              <w:rPr>
                <w:b/>
                <w:bCs/>
                <w:sz w:val="22"/>
                <w:szCs w:val="22"/>
                <w:lang w:val="en-US"/>
              </w:rPr>
              <w:t>STUDENT’S ACTIVITY</w:t>
            </w:r>
          </w:p>
        </w:tc>
      </w:tr>
      <w:tr>
        <w:tblPrEx/>
        <w:trPr>
          <w:trHeight w:val="10735" w:hRule="atLeast"/>
        </w:trPr>
        <w:tc>
          <w:tcPr>
            <w:tcW w:w="4675" w:type="dxa"/>
            <w:tcBorders/>
          </w:tcPr>
          <w:p>
            <w:pPr>
              <w:pStyle w:val="style0"/>
              <w:rPr>
                <w:b/>
                <w:bCs/>
                <w:i/>
                <w:iCs/>
                <w:sz w:val="22"/>
                <w:szCs w:val="22"/>
              </w:rPr>
            </w:pPr>
            <w:r>
              <w:rPr>
                <w:b/>
                <w:bCs/>
                <w:i/>
                <w:iCs/>
                <w:sz w:val="22"/>
                <w:szCs w:val="22"/>
              </w:rPr>
              <w:t>“</w:t>
            </w:r>
            <w:r>
              <w:rPr>
                <w:b/>
                <w:bCs/>
                <w:i/>
                <w:iCs/>
                <w:sz w:val="22"/>
                <w:szCs w:val="22"/>
              </w:rPr>
              <w:t>Class, today we will start with an exciting activity called</w:t>
            </w:r>
            <w:r>
              <w:rPr>
                <w:b/>
                <w:bCs/>
                <w:i/>
                <w:iCs/>
                <w:sz w:val="22"/>
                <w:szCs w:val="22"/>
                <w:lang w:val="en-US"/>
              </w:rPr>
              <w:t xml:space="preserve"> 4 pics 1 word</w:t>
            </w:r>
            <w:r>
              <w:rPr>
                <w:b/>
                <w:bCs/>
                <w:i/>
                <w:iCs/>
                <w:sz w:val="22"/>
                <w:szCs w:val="22"/>
              </w:rPr>
              <w:t>?</w:t>
            </w:r>
            <w:r>
              <w:rPr>
                <w:b/>
                <w:bCs/>
                <w:i/>
                <w:iCs/>
                <w:sz w:val="22"/>
                <w:szCs w:val="22"/>
              </w:rPr>
              <w:t>”</w:t>
            </w:r>
          </w:p>
          <w:p>
            <w:pPr>
              <w:pStyle w:val="style0"/>
              <w:rPr>
                <w:b/>
                <w:bCs/>
                <w:i/>
                <w:iCs/>
                <w:sz w:val="22"/>
                <w:szCs w:val="22"/>
              </w:rPr>
            </w:pPr>
          </w:p>
          <w:p>
            <w:pPr>
              <w:pStyle w:val="style0"/>
              <w:rPr>
                <w:b/>
                <w:bCs/>
                <w:i/>
                <w:iCs/>
                <w:sz w:val="22"/>
                <w:szCs w:val="22"/>
                <w:lang w:val="en-US"/>
              </w:rPr>
            </w:pPr>
            <w:r>
              <w:rPr>
                <w:b/>
                <w:bCs/>
                <w:i/>
                <w:iCs/>
                <w:sz w:val="22"/>
                <w:szCs w:val="22"/>
                <w:lang w:val="en-US"/>
              </w:rPr>
              <w:t>“</w:t>
            </w:r>
            <w:r>
              <w:rPr>
                <w:b/>
                <w:bCs/>
                <w:i/>
                <w:iCs/>
                <w:sz w:val="22"/>
                <w:szCs w:val="22"/>
                <w:lang w:val="en-US"/>
              </w:rPr>
              <w:t>I will show you four random picture ”</w:t>
            </w:r>
          </w:p>
          <w:p>
            <w:pPr>
              <w:pStyle w:val="style0"/>
              <w:rPr>
                <w:b/>
                <w:bCs/>
                <w:i/>
                <w:iCs/>
                <w:sz w:val="22"/>
                <w:szCs w:val="22"/>
                <w:lang w:val="en-US"/>
              </w:rPr>
            </w:pPr>
          </w:p>
          <w:p>
            <w:pPr>
              <w:pStyle w:val="style0"/>
              <w:rPr>
                <w:b/>
                <w:bCs/>
                <w:i/>
                <w:iCs/>
                <w:sz w:val="22"/>
                <w:szCs w:val="22"/>
              </w:rPr>
            </w:pPr>
            <w:r>
              <w:rPr>
                <w:b/>
                <w:bCs/>
                <w:i/>
                <w:iCs/>
                <w:sz w:val="22"/>
                <w:szCs w:val="22"/>
              </w:rPr>
              <w:t>‘</w:t>
            </w:r>
            <w:r>
              <w:rPr>
                <w:b/>
                <w:bCs/>
                <w:i/>
                <w:iCs/>
                <w:sz w:val="22"/>
                <w:szCs w:val="22"/>
              </w:rPr>
              <w:t xml:space="preserve">Your task is to guess </w:t>
            </w:r>
            <w:r>
              <w:rPr>
                <w:b/>
                <w:bCs/>
                <w:i/>
                <w:iCs/>
                <w:sz w:val="22"/>
                <w:szCs w:val="22"/>
                <w:lang w:val="en-US"/>
              </w:rPr>
              <w:t>what the word</w:t>
            </w:r>
            <w:r>
              <w:rPr>
                <w:b/>
                <w:bCs/>
                <w:i/>
                <w:iCs/>
                <w:sz w:val="22"/>
                <w:szCs w:val="22"/>
              </w:rPr>
              <w:t xml:space="preserve"> is. Are you ready?</w:t>
            </w:r>
            <w:r>
              <w:rPr>
                <w:b/>
                <w:bCs/>
                <w:i/>
                <w:iCs/>
                <w:sz w:val="22"/>
                <w:szCs w:val="22"/>
              </w:rPr>
              <w:t>’</w:t>
            </w:r>
          </w:p>
          <w:p>
            <w:pPr>
              <w:pStyle w:val="style0"/>
              <w:rPr>
                <w:b/>
                <w:bCs/>
                <w:i/>
                <w:iCs/>
                <w:sz w:val="22"/>
                <w:szCs w:val="22"/>
                <w:lang w:val="en-US"/>
              </w:rPr>
            </w:pPr>
          </w:p>
          <w:p>
            <w:pPr>
              <w:pStyle w:val="style0"/>
              <w:rPr>
                <w:b/>
                <w:bCs/>
                <w:i/>
                <w:iCs/>
                <w:sz w:val="22"/>
                <w:szCs w:val="22"/>
                <w:lang w:val="en-US"/>
              </w:rPr>
            </w:pPr>
            <w:r>
              <w:rPr>
                <w:b/>
                <w:bCs/>
                <w:i/>
                <w:iCs/>
                <w:sz w:val="22"/>
                <w:szCs w:val="22"/>
                <w:lang w:val="en-US"/>
              </w:rPr>
              <w:t>(Teacher shows a picture of four hits, catch and double contact violation.)</w:t>
            </w:r>
          </w:p>
          <w:p>
            <w:pPr>
              <w:pStyle w:val="style0"/>
              <w:rPr>
                <w:b/>
                <w:bCs/>
                <w:i/>
                <w:iCs/>
                <w:sz w:val="22"/>
                <w:szCs w:val="22"/>
                <w:lang w:val="en-US"/>
              </w:rPr>
            </w:pPr>
          </w:p>
          <w:p>
            <w:pPr>
              <w:pStyle w:val="style0"/>
              <w:rPr>
                <w:b/>
                <w:bCs/>
                <w:i/>
                <w:iCs/>
                <w:sz w:val="22"/>
                <w:szCs w:val="22"/>
              </w:rPr>
            </w:pPr>
            <w:r>
              <w:rPr>
                <w:b/>
                <w:bCs/>
                <w:i/>
                <w:iCs/>
                <w:sz w:val="22"/>
                <w:szCs w:val="22"/>
              </w:rPr>
              <w:t>“</w:t>
            </w:r>
            <w:r>
              <w:rPr>
                <w:b/>
                <w:bCs/>
                <w:i/>
                <w:iCs/>
                <w:sz w:val="22"/>
                <w:szCs w:val="22"/>
                <w:lang w:val="en-US"/>
              </w:rPr>
              <w:t>what</w:t>
            </w:r>
            <w:r>
              <w:rPr>
                <w:b/>
                <w:bCs/>
                <w:i/>
                <w:iCs/>
                <w:sz w:val="22"/>
                <w:szCs w:val="22"/>
              </w:rPr>
              <w:t xml:space="preserve"> do you think this </w:t>
            </w:r>
            <w:r>
              <w:rPr>
                <w:b/>
                <w:bCs/>
                <w:i/>
                <w:iCs/>
                <w:sz w:val="22"/>
                <w:szCs w:val="22"/>
                <w:lang w:val="en-US"/>
              </w:rPr>
              <w:t>pictures are</w:t>
            </w:r>
            <w:r>
              <w:rPr>
                <w:b/>
                <w:bCs/>
                <w:i/>
                <w:iCs/>
                <w:sz w:val="22"/>
                <w:szCs w:val="22"/>
              </w:rPr>
              <w:t>?</w:t>
            </w:r>
            <w:r>
              <w:rPr>
                <w:b/>
                <w:bCs/>
                <w:i/>
                <w:iCs/>
                <w:sz w:val="22"/>
                <w:szCs w:val="22"/>
              </w:rPr>
              <w:t>’</w:t>
            </w:r>
          </w:p>
          <w:p>
            <w:pPr>
              <w:pStyle w:val="style0"/>
              <w:rPr>
                <w:b/>
                <w:bCs/>
                <w:i/>
                <w:iCs/>
                <w:sz w:val="22"/>
                <w:szCs w:val="22"/>
                <w:lang w:val="en-US"/>
              </w:rPr>
            </w:pPr>
          </w:p>
          <w:p>
            <w:pPr>
              <w:pStyle w:val="style0"/>
              <w:rPr>
                <w:b/>
                <w:bCs/>
                <w:i/>
                <w:iCs/>
                <w:sz w:val="22"/>
                <w:szCs w:val="22"/>
              </w:rPr>
            </w:pPr>
            <w:r>
              <w:rPr>
                <w:b/>
                <w:bCs/>
                <w:i/>
                <w:iCs/>
                <w:sz w:val="22"/>
                <w:szCs w:val="22"/>
              </w:rPr>
              <w:t>“</w:t>
            </w:r>
            <w:r>
              <w:rPr>
                <w:b/>
                <w:bCs/>
                <w:i/>
                <w:iCs/>
                <w:sz w:val="22"/>
                <w:szCs w:val="22"/>
              </w:rPr>
              <w:t xml:space="preserve">Very good! </w:t>
            </w:r>
            <w:r>
              <w:rPr>
                <w:b/>
                <w:bCs/>
                <w:i/>
                <w:iCs/>
                <w:sz w:val="22"/>
                <w:szCs w:val="22"/>
                <w:lang w:val="en-US"/>
              </w:rPr>
              <w:t>Those pictures are the types of violation in volleyball</w:t>
            </w:r>
            <w:r>
              <w:rPr>
                <w:b/>
                <w:bCs/>
                <w:i/>
                <w:iCs/>
                <w:sz w:val="22"/>
                <w:szCs w:val="22"/>
              </w:rPr>
              <w:t>”</w:t>
            </w:r>
          </w:p>
          <w:p>
            <w:pPr>
              <w:pStyle w:val="style0"/>
              <w:rPr>
                <w:b/>
                <w:bCs/>
                <w:i/>
                <w:iCs/>
                <w:sz w:val="22"/>
                <w:szCs w:val="22"/>
              </w:rPr>
            </w:pPr>
          </w:p>
        </w:tc>
        <w:tc>
          <w:tcPr>
            <w:tcW w:w="4675" w:type="dxa"/>
            <w:tcBorders/>
          </w:tcPr>
          <w:p>
            <w:pPr>
              <w:pStyle w:val="style0"/>
              <w:rPr>
                <w:b/>
                <w:bCs/>
                <w:i/>
                <w:iCs/>
                <w:sz w:val="22"/>
                <w:szCs w:val="22"/>
                <w:lang w:val="en-US"/>
              </w:rPr>
            </w:pPr>
            <w:r>
              <w:rPr>
                <w:b/>
                <w:bCs/>
                <w:i/>
                <w:iCs/>
                <w:sz w:val="22"/>
                <w:szCs w:val="22"/>
                <w:lang w:val="en-US"/>
              </w:rPr>
              <w:t>“</w:t>
            </w:r>
            <w:r>
              <w:rPr>
                <w:b/>
                <w:bCs/>
                <w:i/>
                <w:iCs/>
                <w:sz w:val="22"/>
                <w:szCs w:val="22"/>
                <w:lang w:val="en-US"/>
              </w:rPr>
              <w:t>Yes, Sir!</w:t>
            </w:r>
            <w:r>
              <w:rPr>
                <w:b/>
                <w:bCs/>
                <w:i/>
                <w:iCs/>
                <w:sz w:val="22"/>
                <w:szCs w:val="22"/>
                <w:lang w:val="en-US"/>
              </w:rPr>
              <w:t>”</w:t>
            </w:r>
          </w:p>
          <w:p>
            <w:pPr>
              <w:pStyle w:val="style0"/>
              <w:rPr>
                <w:sz w:val="22"/>
                <w:szCs w:val="22"/>
                <w:lang w:val="en-US"/>
              </w:rPr>
            </w:pPr>
          </w:p>
          <w:p>
            <w:pPr>
              <w:pStyle w:val="style0"/>
              <w:rPr>
                <w:sz w:val="22"/>
                <w:szCs w:val="22"/>
                <w:lang w:val="en-US"/>
              </w:rPr>
            </w:pPr>
          </w:p>
          <w:p>
            <w:pPr>
              <w:pStyle w:val="style0"/>
              <w:rPr>
                <w:sz w:val="22"/>
                <w:szCs w:val="22"/>
                <w:lang w:val="en-US"/>
              </w:rPr>
            </w:pPr>
            <w:r>
              <w:rPr>
                <w:sz w:val="22"/>
                <w:szCs w:val="22"/>
                <w:lang w:val="en-US"/>
              </w:rPr>
              <w:t>(Students pay attention.)</w:t>
            </w:r>
          </w:p>
          <w:p>
            <w:pPr>
              <w:pStyle w:val="style0"/>
              <w:rPr>
                <w:sz w:val="22"/>
                <w:szCs w:val="22"/>
                <w:lang w:val="en-US"/>
              </w:rPr>
            </w:pPr>
          </w:p>
          <w:p>
            <w:pPr>
              <w:pStyle w:val="style0"/>
              <w:rPr>
                <w:sz w:val="22"/>
                <w:szCs w:val="22"/>
                <w:lang w:val="en-US"/>
              </w:rPr>
            </w:pPr>
          </w:p>
          <w:p>
            <w:pPr>
              <w:pStyle w:val="style0"/>
              <w:rPr>
                <w:b/>
                <w:bCs/>
                <w:i/>
                <w:iCs/>
                <w:sz w:val="22"/>
                <w:szCs w:val="22"/>
              </w:rPr>
            </w:pPr>
            <w:r>
              <w:rPr>
                <w:b/>
                <w:bCs/>
                <w:i/>
                <w:iCs/>
                <w:sz w:val="22"/>
                <w:szCs w:val="22"/>
              </w:rPr>
              <w:t>“</w:t>
            </w:r>
            <w:r>
              <w:rPr>
                <w:b/>
                <w:bCs/>
                <w:i/>
                <w:iCs/>
                <w:sz w:val="22"/>
                <w:szCs w:val="22"/>
              </w:rPr>
              <w:t>Ready po!</w:t>
            </w:r>
            <w:r>
              <w:rPr>
                <w:b/>
                <w:bCs/>
                <w:i/>
                <w:iCs/>
                <w:sz w:val="22"/>
                <w:szCs w:val="22"/>
              </w:rPr>
              <w:t>”</w:t>
            </w:r>
          </w:p>
          <w:p>
            <w:pPr>
              <w:pStyle w:val="style0"/>
              <w:rPr>
                <w:sz w:val="22"/>
                <w:szCs w:val="22"/>
                <w:lang w:val="en-US"/>
              </w:rPr>
            </w:pPr>
          </w:p>
          <w:p>
            <w:pPr>
              <w:pStyle w:val="style0"/>
              <w:rPr>
                <w:sz w:val="22"/>
                <w:szCs w:val="22"/>
                <w:lang w:val="en-US"/>
              </w:rPr>
            </w:pPr>
          </w:p>
          <w:p>
            <w:pPr>
              <w:pStyle w:val="style0"/>
              <w:rPr>
                <w:sz w:val="22"/>
                <w:szCs w:val="22"/>
                <w:lang w:val="en-US"/>
              </w:rPr>
            </w:pPr>
            <w:r>
              <w:rPr>
                <w:sz w:val="22"/>
                <w:szCs w:val="22"/>
                <w:lang w:val="en-US"/>
              </w:rPr>
              <w:t>(Students observe the picture.)</w:t>
            </w:r>
          </w:p>
          <w:p>
            <w:pPr>
              <w:pStyle w:val="style0"/>
              <w:rPr>
                <w:sz w:val="22"/>
                <w:szCs w:val="22"/>
                <w:lang w:val="en-US"/>
              </w:rPr>
            </w:pPr>
          </w:p>
          <w:p>
            <w:pPr>
              <w:pStyle w:val="style0"/>
              <w:rPr>
                <w:b/>
                <w:bCs/>
                <w:i/>
                <w:iCs/>
                <w:sz w:val="22"/>
                <w:szCs w:val="22"/>
              </w:rPr>
            </w:pPr>
            <w:r>
              <w:rPr>
                <w:b/>
                <w:bCs/>
                <w:i/>
                <w:iCs/>
                <w:sz w:val="22"/>
                <w:szCs w:val="22"/>
              </w:rPr>
              <w:t>“</w:t>
            </w:r>
            <w:r>
              <w:rPr>
                <w:b/>
                <w:bCs/>
                <w:i/>
                <w:iCs/>
                <w:sz w:val="22"/>
                <w:szCs w:val="22"/>
                <w:lang w:val="en-US"/>
              </w:rPr>
              <w:t>Violation</w:t>
            </w:r>
            <w:r>
              <w:rPr>
                <w:b/>
                <w:bCs/>
                <w:i/>
                <w:iCs/>
                <w:sz w:val="22"/>
                <w:szCs w:val="22"/>
              </w:rPr>
              <w:t xml:space="preserve"> sir!”</w:t>
            </w:r>
          </w:p>
          <w:p>
            <w:pPr>
              <w:pStyle w:val="style0"/>
              <w:rPr>
                <w:sz w:val="22"/>
                <w:szCs w:val="22"/>
                <w:lang w:val="en-US"/>
              </w:rPr>
            </w:pPr>
          </w:p>
          <w:p>
            <w:pPr>
              <w:pStyle w:val="style0"/>
              <w:rPr>
                <w:sz w:val="22"/>
                <w:szCs w:val="22"/>
              </w:rPr>
            </w:pPr>
            <w:r>
              <w:rPr>
                <w:sz w:val="22"/>
                <w:szCs w:val="22"/>
              </w:rPr>
              <w:t>(Students listen.)</w:t>
            </w:r>
          </w:p>
          <w:p>
            <w:pPr>
              <w:pStyle w:val="style0"/>
              <w:rPr>
                <w:sz w:val="22"/>
                <w:szCs w:val="22"/>
                <w:lang w:val="en-US"/>
              </w:rPr>
            </w:pPr>
          </w:p>
          <w:p>
            <w:pPr>
              <w:pStyle w:val="style0"/>
              <w:rPr>
                <w:sz w:val="22"/>
                <w:szCs w:val="22"/>
              </w:rPr>
            </w:pPr>
          </w:p>
          <w:p>
            <w:pPr>
              <w:pStyle w:val="style0"/>
              <w:rPr>
                <w:i/>
                <w:iCs/>
                <w:sz w:val="22"/>
                <w:szCs w:val="22"/>
                <w:lang w:val="en-US"/>
              </w:rPr>
            </w:pPr>
          </w:p>
        </w:tc>
      </w:tr>
    </w:tbl>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r>
        <w:rPr>
          <w:b/>
          <w:bCs/>
          <w:sz w:val="22"/>
          <w:szCs w:val="22"/>
          <w:lang w:val="en-US"/>
        </w:rPr>
        <w:t>C. Lesson Proper / Discussion</w:t>
      </w: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jc w:val="center"/>
              <w:rPr>
                <w:b/>
                <w:bCs/>
                <w:sz w:val="22"/>
                <w:szCs w:val="22"/>
                <w:lang w:val="en-US"/>
              </w:rPr>
            </w:pPr>
            <w:r>
              <w:rPr>
                <w:b/>
                <w:bCs/>
                <w:sz w:val="22"/>
                <w:szCs w:val="22"/>
                <w:lang w:val="en-US"/>
              </w:rPr>
              <w:t>TEACHER’S ACTIVITY</w:t>
            </w:r>
          </w:p>
        </w:tc>
        <w:tc>
          <w:tcPr>
            <w:tcW w:w="4675" w:type="dxa"/>
            <w:tcBorders/>
          </w:tcPr>
          <w:p>
            <w:pPr>
              <w:pStyle w:val="style0"/>
              <w:jc w:val="center"/>
              <w:rPr>
                <w:b/>
                <w:bCs/>
                <w:sz w:val="22"/>
                <w:szCs w:val="22"/>
                <w:lang w:val="en-US"/>
              </w:rPr>
            </w:pPr>
            <w:r>
              <w:rPr>
                <w:b/>
                <w:bCs/>
                <w:sz w:val="22"/>
                <w:szCs w:val="22"/>
                <w:lang w:val="en-US"/>
              </w:rPr>
              <w:t>STUDENT’S ACTIVITY</w:t>
            </w:r>
          </w:p>
        </w:tc>
      </w:tr>
      <w:tr>
        <w:tblPrEx/>
        <w:trPr>
          <w:trHeight w:val="12032" w:hRule="atLeast"/>
        </w:trPr>
        <w:tc>
          <w:tcPr>
            <w:tcW w:w="4675" w:type="dxa"/>
            <w:tcBorders/>
          </w:tcPr>
          <w:p>
            <w:pPr>
              <w:pStyle w:val="style0"/>
              <w:rPr>
                <w:b/>
                <w:bCs/>
                <w:i/>
                <w:iCs/>
                <w:sz w:val="22"/>
                <w:szCs w:val="22"/>
              </w:rPr>
            </w:pPr>
            <w:r>
              <w:rPr>
                <w:b/>
                <w:bCs/>
                <w:i/>
                <w:iCs/>
                <w:sz w:val="22"/>
                <w:szCs w:val="22"/>
              </w:rPr>
              <w:t>“</w:t>
            </w:r>
            <w:r>
              <w:rPr>
                <w:b/>
                <w:bCs/>
                <w:i/>
                <w:iCs/>
                <w:sz w:val="22"/>
                <w:szCs w:val="22"/>
              </w:rPr>
              <w:t xml:space="preserve">Today, we will learn about </w:t>
            </w:r>
            <w:r>
              <w:rPr>
                <w:b/>
                <w:bCs/>
                <w:i/>
                <w:iCs/>
                <w:sz w:val="22"/>
                <w:szCs w:val="22"/>
                <w:lang w:val="en-US"/>
              </w:rPr>
              <w:t>Hand signals</w:t>
            </w:r>
            <w:r>
              <w:rPr>
                <w:b/>
                <w:bCs/>
                <w:i/>
                <w:iCs/>
                <w:sz w:val="22"/>
                <w:szCs w:val="22"/>
              </w:rPr>
              <w:t xml:space="preserve"> in </w:t>
            </w:r>
            <w:r>
              <w:rPr>
                <w:b/>
                <w:bCs/>
                <w:i/>
                <w:iCs/>
                <w:sz w:val="22"/>
                <w:szCs w:val="22"/>
                <w:lang w:val="en-US"/>
              </w:rPr>
              <w:t>Volleyball</w:t>
            </w:r>
            <w:r>
              <w:rPr>
                <w:b/>
                <w:bCs/>
                <w:i/>
                <w:iCs/>
                <w:sz w:val="22"/>
                <w:szCs w:val="22"/>
              </w:rPr>
              <w:t>.</w:t>
            </w:r>
            <w:r>
              <w:rPr>
                <w:b/>
                <w:bCs/>
                <w:i/>
                <w:iCs/>
                <w:sz w:val="22"/>
                <w:szCs w:val="22"/>
              </w:rPr>
              <w:t>”</w:t>
            </w:r>
          </w:p>
          <w:p>
            <w:pPr>
              <w:pStyle w:val="style0"/>
              <w:rPr>
                <w:sz w:val="22"/>
                <w:szCs w:val="22"/>
              </w:rPr>
            </w:pPr>
          </w:p>
          <w:p>
            <w:pPr>
              <w:pStyle w:val="style0"/>
              <w:rPr>
                <w:sz w:val="22"/>
                <w:szCs w:val="22"/>
              </w:rPr>
            </w:pPr>
            <w:r>
              <w:rPr>
                <w:sz w:val="22"/>
                <w:szCs w:val="22"/>
              </w:rPr>
              <w:t>Volleyball referees use a standardized set of hand signals to communicate rulings clearly and quickly without needing to speak over the crowd.</w:t>
            </w:r>
          </w:p>
          <w:p>
            <w:pPr>
              <w:pStyle w:val="style0"/>
              <w:rPr>
                <w:sz w:val="22"/>
                <w:szCs w:val="22"/>
              </w:rPr>
            </w:pPr>
          </w:p>
          <w:p>
            <w:pPr>
              <w:pStyle w:val="style0"/>
              <w:rPr>
                <w:b/>
                <w:bCs/>
                <w:i/>
                <w:iCs/>
                <w:sz w:val="22"/>
                <w:szCs w:val="22"/>
              </w:rPr>
            </w:pPr>
            <w:r>
              <w:rPr>
                <w:b/>
                <w:bCs/>
                <w:i/>
                <w:iCs/>
                <w:sz w:val="22"/>
                <w:szCs w:val="22"/>
              </w:rPr>
              <w:t>“</w:t>
            </w:r>
            <w:r>
              <w:rPr>
                <w:b/>
                <w:bCs/>
                <w:i/>
                <w:iCs/>
                <w:sz w:val="22"/>
                <w:szCs w:val="22"/>
              </w:rPr>
              <w:t xml:space="preserve">Again, what is the purpose of </w:t>
            </w:r>
            <w:r>
              <w:rPr>
                <w:b/>
                <w:bCs/>
                <w:i/>
                <w:iCs/>
                <w:sz w:val="22"/>
                <w:szCs w:val="22"/>
                <w:lang w:val="en-US"/>
              </w:rPr>
              <w:t>hand signals</w:t>
            </w:r>
            <w:r>
              <w:rPr>
                <w:b/>
                <w:bCs/>
                <w:i/>
                <w:iCs/>
                <w:sz w:val="22"/>
                <w:szCs w:val="22"/>
              </w:rPr>
              <w:t>?</w:t>
            </w:r>
            <w:r>
              <w:rPr>
                <w:b/>
                <w:bCs/>
                <w:i/>
                <w:iCs/>
                <w:sz w:val="22"/>
                <w:szCs w:val="22"/>
              </w:rPr>
              <w:t>”</w:t>
            </w:r>
          </w:p>
          <w:p>
            <w:pPr>
              <w:pStyle w:val="style0"/>
              <w:rPr>
                <w:sz w:val="22"/>
                <w:szCs w:val="22"/>
              </w:rPr>
            </w:pPr>
          </w:p>
          <w:p>
            <w:pPr>
              <w:pStyle w:val="style0"/>
              <w:rPr>
                <w:b/>
                <w:bCs/>
                <w:i/>
                <w:iCs/>
                <w:sz w:val="22"/>
                <w:szCs w:val="22"/>
              </w:rPr>
            </w:pPr>
            <w:r>
              <w:rPr>
                <w:b/>
                <w:bCs/>
                <w:i/>
                <w:iCs/>
                <w:sz w:val="22"/>
                <w:szCs w:val="22"/>
              </w:rPr>
              <w:t>“</w:t>
            </w:r>
            <w:r>
              <w:rPr>
                <w:b/>
                <w:bCs/>
                <w:i/>
                <w:iCs/>
                <w:sz w:val="22"/>
                <w:szCs w:val="22"/>
              </w:rPr>
              <w:t xml:space="preserve">Correct! Let us now learn the proper way of </w:t>
            </w:r>
            <w:r>
              <w:rPr>
                <w:b/>
                <w:bCs/>
                <w:i/>
                <w:iCs/>
                <w:sz w:val="22"/>
                <w:szCs w:val="22"/>
                <w:lang w:val="en-US"/>
              </w:rPr>
              <w:t>performing hand signals in volleyball</w:t>
            </w:r>
            <w:r>
              <w:rPr>
                <w:b/>
                <w:bCs/>
                <w:i/>
                <w:iCs/>
                <w:sz w:val="22"/>
                <w:szCs w:val="22"/>
              </w:rPr>
              <w:t>.</w:t>
            </w:r>
            <w:r>
              <w:rPr>
                <w:b/>
                <w:bCs/>
                <w:i/>
                <w:iCs/>
                <w:sz w:val="22"/>
                <w:szCs w:val="22"/>
              </w:rPr>
              <w:t>”</w:t>
            </w:r>
          </w:p>
          <w:p>
            <w:pPr>
              <w:pStyle w:val="style0"/>
              <w:rPr>
                <w:sz w:val="22"/>
                <w:szCs w:val="22"/>
              </w:rPr>
            </w:pPr>
          </w:p>
          <w:p>
            <w:pPr>
              <w:pStyle w:val="style0"/>
              <w:rPr>
                <w:sz w:val="22"/>
                <w:szCs w:val="22"/>
                <w:lang w:val="en-US"/>
              </w:rPr>
            </w:pPr>
            <w:r>
              <w:rPr>
                <w:b/>
                <w:bCs/>
                <w:sz w:val="22"/>
                <w:szCs w:val="22"/>
              </w:rPr>
              <w:t xml:space="preserve">1. </w:t>
            </w:r>
            <w:r>
              <w:rPr>
                <w:b/>
                <w:bCs/>
                <w:sz w:val="22"/>
                <w:szCs w:val="22"/>
                <w:lang w:val="en-US"/>
              </w:rPr>
              <w:t xml:space="preserve">Catch </w:t>
            </w:r>
            <w:r>
              <w:rPr>
                <w:b/>
                <w:bCs/>
                <w:sz w:val="22"/>
                <w:szCs w:val="22"/>
              </w:rPr>
              <w:t>:</w:t>
            </w:r>
            <w:r>
              <w:rPr>
                <w:sz w:val="22"/>
                <w:szCs w:val="22"/>
              </w:rPr>
              <w:br/>
            </w:r>
          </w:p>
          <w:p>
            <w:pPr>
              <w:pStyle w:val="style0"/>
              <w:rPr>
                <w:sz w:val="22"/>
                <w:szCs w:val="22"/>
              </w:rPr>
            </w:pPr>
            <w:r>
              <w:rPr>
                <w:sz w:val="22"/>
                <w:szCs w:val="22"/>
                <w:lang w:val="en-US"/>
              </w:rPr>
              <w:t>First violation is catch or lift.</w:t>
            </w:r>
          </w:p>
          <w:p>
            <w:pPr>
              <w:pStyle w:val="style0"/>
              <w:rPr>
                <w:sz w:val="22"/>
                <w:szCs w:val="22"/>
              </w:rPr>
            </w:pPr>
            <w:r>
              <w:rPr>
                <w:sz w:val="22"/>
                <w:szCs w:val="22"/>
                <w:lang w:val="en-US"/>
              </w:rPr>
              <w:t>This happens when the ball is held or thrown instead of hit.</w:t>
            </w:r>
          </w:p>
          <w:p>
            <w:pPr>
              <w:pStyle w:val="style0"/>
              <w:rPr>
                <w:sz w:val="22"/>
                <w:szCs w:val="22"/>
              </w:rPr>
            </w:pPr>
            <w:r>
              <w:rPr>
                <w:sz w:val="22"/>
                <w:szCs w:val="22"/>
                <w:lang w:val="en-US"/>
              </w:rPr>
              <w:t>In volleyball, contact should be quick.</w:t>
            </w:r>
          </w:p>
          <w:p>
            <w:pPr>
              <w:pStyle w:val="style0"/>
              <w:rPr>
                <w:sz w:val="22"/>
                <w:szCs w:val="22"/>
                <w:lang w:val="en-US"/>
              </w:rPr>
            </w:pPr>
          </w:p>
          <w:p>
            <w:pPr>
              <w:pStyle w:val="style0"/>
              <w:rPr>
                <w:sz w:val="22"/>
                <w:szCs w:val="22"/>
              </w:rPr>
            </w:pPr>
            <w:r>
              <w:rPr>
                <w:sz w:val="22"/>
                <w:szCs w:val="22"/>
                <w:lang w:val="en-US"/>
              </w:rPr>
              <w:t>The referee signal is lifting the palm upward slowly.</w:t>
            </w:r>
          </w:p>
          <w:p>
            <w:pPr>
              <w:pStyle w:val="style0"/>
              <w:rPr>
                <w:sz w:val="22"/>
                <w:szCs w:val="22"/>
              </w:rPr>
            </w:pPr>
          </w:p>
          <w:p>
            <w:pPr>
              <w:pStyle w:val="style0"/>
              <w:rPr>
                <w:sz w:val="22"/>
                <w:szCs w:val="22"/>
              </w:rPr>
            </w:pPr>
            <w:r>
              <w:rPr>
                <w:sz w:val="22"/>
                <w:szCs w:val="22"/>
              </w:rPr>
              <w:t xml:space="preserve">(Show a picture of </w:t>
            </w:r>
            <w:r>
              <w:rPr>
                <w:sz w:val="22"/>
                <w:szCs w:val="22"/>
                <w:lang w:val="en-US"/>
              </w:rPr>
              <w:t>catch violation</w:t>
            </w:r>
            <w:r>
              <w:rPr>
                <w:sz w:val="22"/>
                <w:szCs w:val="22"/>
              </w:rPr>
              <w:t>)</w:t>
            </w:r>
          </w:p>
          <w:p>
            <w:pPr>
              <w:pStyle w:val="style0"/>
              <w:rPr>
                <w:sz w:val="22"/>
                <w:szCs w:val="22"/>
              </w:rPr>
            </w:pPr>
          </w:p>
          <w:p>
            <w:pPr>
              <w:pStyle w:val="style0"/>
              <w:rPr>
                <w:b/>
                <w:bCs/>
                <w:sz w:val="22"/>
                <w:szCs w:val="22"/>
              </w:rPr>
            </w:pPr>
            <w:r>
              <w:rPr>
                <w:b/>
                <w:bCs/>
                <w:sz w:val="22"/>
                <w:szCs w:val="22"/>
              </w:rPr>
              <w:t xml:space="preserve">2. </w:t>
            </w:r>
            <w:r>
              <w:rPr>
                <w:b/>
                <w:bCs/>
                <w:sz w:val="22"/>
                <w:szCs w:val="22"/>
                <w:lang w:val="en-US"/>
              </w:rPr>
              <w:t>Double Contact</w:t>
            </w:r>
            <w:r>
              <w:rPr>
                <w:b/>
                <w:bCs/>
                <w:sz w:val="22"/>
                <w:szCs w:val="22"/>
              </w:rPr>
              <w:t>:</w:t>
            </w:r>
          </w:p>
          <w:p>
            <w:pPr>
              <w:pStyle w:val="style0"/>
              <w:rPr>
                <w:b/>
                <w:bCs/>
                <w:sz w:val="22"/>
                <w:szCs w:val="22"/>
              </w:rPr>
            </w:pPr>
          </w:p>
          <w:p>
            <w:pPr>
              <w:pStyle w:val="style0"/>
              <w:rPr>
                <w:b w:val="false"/>
                <w:bCs w:val="false"/>
                <w:sz w:val="22"/>
                <w:szCs w:val="22"/>
              </w:rPr>
            </w:pPr>
            <w:r>
              <w:rPr>
                <w:b w:val="false"/>
                <w:bCs w:val="false"/>
                <w:sz w:val="22"/>
                <w:szCs w:val="22"/>
                <w:lang w:val="en-US"/>
              </w:rPr>
              <w:t>Next is double contact.</w:t>
            </w:r>
          </w:p>
          <w:p>
            <w:pPr>
              <w:pStyle w:val="style0"/>
              <w:rPr>
                <w:b w:val="false"/>
                <w:bCs w:val="false"/>
                <w:sz w:val="22"/>
                <w:szCs w:val="22"/>
              </w:rPr>
            </w:pPr>
            <w:r>
              <w:rPr>
                <w:b w:val="false"/>
                <w:bCs w:val="false"/>
                <w:sz w:val="22"/>
                <w:szCs w:val="22"/>
                <w:lang w:val="en-US"/>
              </w:rPr>
              <w:t>This happens when one player hits the ball twice in a row.</w:t>
            </w:r>
          </w:p>
          <w:p>
            <w:pPr>
              <w:pStyle w:val="style0"/>
              <w:rPr>
                <w:b w:val="false"/>
                <w:bCs w:val="false"/>
                <w:sz w:val="22"/>
                <w:szCs w:val="22"/>
              </w:rPr>
            </w:pPr>
            <w:r>
              <w:rPr>
                <w:b w:val="false"/>
                <w:bCs w:val="false"/>
                <w:sz w:val="22"/>
                <w:szCs w:val="22"/>
                <w:lang w:val="en-US"/>
              </w:rPr>
              <w:t>There is one exception. During the first contact, slight double is allowed.</w:t>
            </w:r>
          </w:p>
          <w:p>
            <w:pPr>
              <w:pStyle w:val="style0"/>
              <w:rPr>
                <w:b w:val="false"/>
                <w:bCs w:val="false"/>
                <w:sz w:val="22"/>
                <w:szCs w:val="22"/>
                <w:lang w:val="en-US"/>
              </w:rPr>
            </w:pPr>
          </w:p>
          <w:p>
            <w:pPr>
              <w:pStyle w:val="style0"/>
              <w:rPr>
                <w:b w:val="false"/>
                <w:bCs w:val="false"/>
                <w:sz w:val="22"/>
                <w:szCs w:val="22"/>
              </w:rPr>
            </w:pPr>
            <w:r>
              <w:rPr>
                <w:b w:val="false"/>
                <w:bCs w:val="false"/>
                <w:sz w:val="22"/>
                <w:szCs w:val="22"/>
                <w:lang w:val="en-US"/>
              </w:rPr>
              <w:t>The referee shows this by raising two fingers.</w:t>
            </w:r>
          </w:p>
          <w:p>
            <w:pPr>
              <w:pStyle w:val="style0"/>
              <w:rPr>
                <w:b w:val="false"/>
                <w:bCs w:val="false"/>
                <w:sz w:val="22"/>
                <w:szCs w:val="22"/>
              </w:rPr>
            </w:pPr>
          </w:p>
          <w:p>
            <w:pPr>
              <w:pStyle w:val="style0"/>
              <w:rPr>
                <w:b w:val="false"/>
                <w:bCs w:val="false"/>
                <w:sz w:val="22"/>
                <w:szCs w:val="22"/>
              </w:rPr>
            </w:pPr>
            <w:r>
              <w:rPr>
                <w:b w:val="false"/>
                <w:bCs w:val="false"/>
                <w:sz w:val="22"/>
                <w:szCs w:val="22"/>
                <w:lang w:val="en-US"/>
              </w:rPr>
              <w:t>(Show a video of double contact violation)</w:t>
            </w:r>
          </w:p>
          <w:p>
            <w:pPr>
              <w:pStyle w:val="style0"/>
              <w:rPr>
                <w:b w:val="false"/>
                <w:bCs w:val="false"/>
                <w:sz w:val="22"/>
                <w:szCs w:val="22"/>
              </w:rPr>
            </w:pPr>
          </w:p>
          <w:p>
            <w:pPr>
              <w:pStyle w:val="style0"/>
              <w:rPr>
                <w:b/>
                <w:bCs/>
                <w:sz w:val="22"/>
                <w:szCs w:val="22"/>
              </w:rPr>
            </w:pPr>
          </w:p>
          <w:p>
            <w:pPr>
              <w:pStyle w:val="style0"/>
              <w:rPr>
                <w:sz w:val="22"/>
                <w:szCs w:val="22"/>
              </w:rPr>
            </w:pPr>
            <w:r>
              <w:rPr>
                <w:b/>
                <w:bCs/>
                <w:sz w:val="22"/>
                <w:szCs w:val="22"/>
              </w:rPr>
              <w:t xml:space="preserve">3. </w:t>
            </w:r>
            <w:r>
              <w:rPr>
                <w:b/>
                <w:bCs/>
                <w:sz w:val="22"/>
                <w:szCs w:val="22"/>
                <w:lang w:val="en-US"/>
              </w:rPr>
              <w:t>Four Hits</w:t>
            </w:r>
            <w:r>
              <w:rPr>
                <w:b/>
                <w:bCs/>
                <w:sz w:val="22"/>
                <w:szCs w:val="22"/>
              </w:rPr>
              <w:t>:</w:t>
            </w:r>
            <w:r>
              <w:rPr>
                <w:sz w:val="22"/>
                <w:szCs w:val="22"/>
              </w:rPr>
              <w:br/>
            </w:r>
            <w:r>
              <w:rPr>
                <w:sz w:val="22"/>
                <w:szCs w:val="22"/>
              </w:rPr>
              <w:t>Next is four hits.</w:t>
            </w:r>
          </w:p>
          <w:p>
            <w:pPr>
              <w:pStyle w:val="style0"/>
              <w:rPr>
                <w:sz w:val="22"/>
                <w:szCs w:val="22"/>
              </w:rPr>
            </w:pPr>
            <w:r>
              <w:rPr>
                <w:sz w:val="22"/>
                <w:szCs w:val="22"/>
                <w:lang w:val="en-US"/>
              </w:rPr>
              <w:t>Each team is allowed only three hits before sending the ball over the net.</w:t>
            </w:r>
          </w:p>
          <w:p>
            <w:pPr>
              <w:pStyle w:val="style0"/>
              <w:rPr>
                <w:sz w:val="22"/>
                <w:szCs w:val="22"/>
              </w:rPr>
            </w:pPr>
            <w:r>
              <w:rPr>
                <w:sz w:val="22"/>
                <w:szCs w:val="22"/>
                <w:lang w:val="en-US"/>
              </w:rPr>
              <w:t>If a team uses four hits, it is a violation.</w:t>
            </w:r>
          </w:p>
          <w:p>
            <w:pPr>
              <w:pStyle w:val="style0"/>
              <w:rPr>
                <w:sz w:val="22"/>
                <w:szCs w:val="22"/>
                <w:lang w:val="en-US"/>
              </w:rPr>
            </w:pPr>
          </w:p>
          <w:p>
            <w:pPr>
              <w:pStyle w:val="style0"/>
              <w:rPr>
                <w:sz w:val="22"/>
                <w:szCs w:val="22"/>
              </w:rPr>
            </w:pPr>
            <w:r>
              <w:rPr>
                <w:sz w:val="22"/>
                <w:szCs w:val="22"/>
                <w:lang w:val="en-US"/>
              </w:rPr>
              <w:t>The referee raises four fingers to signal this.</w:t>
            </w:r>
          </w:p>
          <w:p>
            <w:pPr>
              <w:pStyle w:val="style0"/>
              <w:rPr>
                <w:sz w:val="22"/>
                <w:szCs w:val="22"/>
              </w:rPr>
            </w:pPr>
          </w:p>
          <w:p>
            <w:pPr>
              <w:pStyle w:val="style0"/>
              <w:rPr>
                <w:sz w:val="22"/>
                <w:szCs w:val="22"/>
              </w:rPr>
            </w:pPr>
            <w:r>
              <w:rPr>
                <w:sz w:val="22"/>
                <w:szCs w:val="22"/>
              </w:rPr>
              <w:t xml:space="preserve">(Shows a </w:t>
            </w:r>
            <w:r>
              <w:rPr>
                <w:sz w:val="22"/>
                <w:szCs w:val="22"/>
                <w:lang w:val="en-US"/>
              </w:rPr>
              <w:t>video</w:t>
            </w:r>
            <w:r>
              <w:rPr>
                <w:sz w:val="22"/>
                <w:szCs w:val="22"/>
              </w:rPr>
              <w:t xml:space="preserve"> of </w:t>
            </w:r>
            <w:r>
              <w:rPr>
                <w:sz w:val="22"/>
                <w:szCs w:val="22"/>
                <w:lang w:val="en-US"/>
              </w:rPr>
              <w:t>Four hits violation)</w:t>
            </w:r>
          </w:p>
          <w:p>
            <w:pPr>
              <w:pStyle w:val="style0"/>
              <w:rPr>
                <w:sz w:val="22"/>
                <w:szCs w:val="22"/>
              </w:rPr>
            </w:pPr>
          </w:p>
          <w:p>
            <w:pPr>
              <w:pStyle w:val="style0"/>
              <w:rPr>
                <w:b/>
                <w:bCs/>
                <w:i/>
                <w:iCs/>
                <w:sz w:val="22"/>
                <w:szCs w:val="22"/>
              </w:rPr>
            </w:pPr>
            <w:r>
              <w:rPr>
                <w:b/>
                <w:bCs/>
                <w:i/>
                <w:iCs/>
                <w:sz w:val="22"/>
                <w:szCs w:val="22"/>
              </w:rPr>
              <w:t>“Do you have any questions or clarification?”</w:t>
            </w:r>
          </w:p>
        </w:tc>
        <w:tc>
          <w:tcPr>
            <w:tcW w:w="4675" w:type="dxa"/>
            <w:tcBorders/>
          </w:tcPr>
          <w:p>
            <w:pPr>
              <w:pStyle w:val="style0"/>
              <w:rPr>
                <w:sz w:val="22"/>
                <w:szCs w:val="22"/>
              </w:rPr>
            </w:pPr>
            <w:r>
              <w:rPr>
                <w:sz w:val="22"/>
                <w:szCs w:val="22"/>
              </w:rPr>
              <w:t>(Listen attentively.)</w:t>
            </w: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b/>
                <w:bCs/>
                <w:i/>
                <w:iCs/>
                <w:sz w:val="22"/>
                <w:szCs w:val="22"/>
              </w:rPr>
            </w:pPr>
            <w:r>
              <w:rPr>
                <w:b/>
                <w:bCs/>
                <w:i/>
                <w:iCs/>
                <w:sz w:val="22"/>
                <w:szCs w:val="22"/>
              </w:rPr>
              <w:t xml:space="preserve">“To </w:t>
            </w:r>
            <w:r>
              <w:rPr>
                <w:b/>
                <w:bCs/>
                <w:i/>
                <w:iCs/>
                <w:sz w:val="22"/>
                <w:szCs w:val="22"/>
                <w:lang w:val="en-US"/>
              </w:rPr>
              <w:t>communicate rulings</w:t>
            </w:r>
            <w:r>
              <w:rPr>
                <w:b/>
                <w:bCs/>
                <w:i/>
                <w:iCs/>
                <w:sz w:val="22"/>
                <w:szCs w:val="22"/>
              </w:rPr>
              <w:t>, Sir.”</w:t>
            </w:r>
          </w:p>
          <w:p>
            <w:pPr>
              <w:pStyle w:val="style0"/>
              <w:rPr>
                <w:sz w:val="22"/>
                <w:szCs w:val="22"/>
              </w:rPr>
            </w:pPr>
          </w:p>
          <w:p>
            <w:pPr>
              <w:pStyle w:val="style0"/>
              <w:rPr>
                <w:sz w:val="22"/>
                <w:szCs w:val="22"/>
              </w:rPr>
            </w:pPr>
            <w:r>
              <w:rPr>
                <w:sz w:val="22"/>
                <w:szCs w:val="22"/>
              </w:rPr>
              <w:t>(Listen attentively.)</w:t>
            </w: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p>
          <w:p>
            <w:pPr>
              <w:pStyle w:val="style0"/>
              <w:rPr>
                <w:sz w:val="22"/>
                <w:szCs w:val="22"/>
              </w:rPr>
            </w:pPr>
            <w:r>
              <w:rPr>
                <w:sz w:val="22"/>
                <w:szCs w:val="22"/>
              </w:rPr>
              <w:t>(Observe carefully.)</w:t>
            </w:r>
          </w:p>
          <w:p>
            <w:pPr>
              <w:pStyle w:val="style0"/>
              <w:rPr>
                <w:sz w:val="22"/>
                <w:szCs w:val="22"/>
              </w:rPr>
            </w:pPr>
          </w:p>
          <w:p>
            <w:pPr>
              <w:pStyle w:val="style0"/>
              <w:rPr>
                <w:sz w:val="22"/>
                <w:szCs w:val="22"/>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r>
              <w:rPr>
                <w:sz w:val="22"/>
                <w:szCs w:val="22"/>
                <w:lang w:val="en-US"/>
              </w:rPr>
              <w:t>(Observe carefully.)</w:t>
            </w: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r>
              <w:rPr>
                <w:sz w:val="22"/>
                <w:szCs w:val="22"/>
                <w:lang w:val="en-US"/>
              </w:rPr>
              <w:t>(Watch carefully.)</w:t>
            </w: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r>
              <w:rPr>
                <w:sz w:val="22"/>
                <w:szCs w:val="22"/>
                <w:lang w:val="en-US"/>
              </w:rPr>
              <w:t>(Watch carefully.)</w:t>
            </w:r>
          </w:p>
          <w:p>
            <w:pPr>
              <w:pStyle w:val="style0"/>
              <w:rPr>
                <w:sz w:val="22"/>
                <w:szCs w:val="22"/>
                <w:lang w:val="en-US"/>
              </w:rPr>
            </w:pPr>
          </w:p>
          <w:p>
            <w:pPr>
              <w:pStyle w:val="style0"/>
              <w:rPr>
                <w:sz w:val="22"/>
                <w:szCs w:val="22"/>
                <w:lang w:val="en-US"/>
              </w:rPr>
            </w:pPr>
          </w:p>
          <w:p>
            <w:pPr>
              <w:pStyle w:val="style0"/>
              <w:rPr>
                <w:b/>
                <w:bCs/>
                <w:i/>
                <w:iCs/>
                <w:sz w:val="22"/>
                <w:szCs w:val="22"/>
                <w:lang w:val="en-US"/>
              </w:rPr>
            </w:pPr>
            <w:r>
              <w:rPr>
                <w:b/>
                <w:bCs/>
                <w:i/>
                <w:iCs/>
                <w:sz w:val="22"/>
                <w:szCs w:val="22"/>
                <w:lang w:val="en-US"/>
              </w:rPr>
              <w:t>“No sir!”</w:t>
            </w:r>
          </w:p>
        </w:tc>
      </w:tr>
    </w:tbl>
    <w:p>
      <w:pPr>
        <w:pStyle w:val="style0"/>
        <w:spacing w:lineRule="auto" w:line="240"/>
        <w:rPr>
          <w:b/>
          <w:bCs/>
          <w:sz w:val="22"/>
          <w:szCs w:val="22"/>
          <w:lang w:val="en-US"/>
        </w:rPr>
      </w:pPr>
    </w:p>
    <w:p>
      <w:pPr>
        <w:pStyle w:val="style0"/>
        <w:spacing w:lineRule="auto" w:line="240"/>
        <w:rPr>
          <w:b/>
          <w:bCs/>
          <w:sz w:val="22"/>
          <w:szCs w:val="22"/>
          <w:lang w:val="en-US"/>
        </w:rPr>
      </w:pPr>
      <w:r>
        <w:rPr>
          <w:b/>
          <w:bCs/>
          <w:sz w:val="22"/>
          <w:szCs w:val="22"/>
          <w:lang w:val="en-US"/>
        </w:rPr>
        <w:t>D. Generalization</w:t>
      </w:r>
    </w:p>
    <w:p>
      <w:pPr>
        <w:pStyle w:val="style0"/>
        <w:spacing w:lineRule="auto" w:line="240"/>
        <w:rPr>
          <w:sz w:val="22"/>
          <w:szCs w:val="22"/>
          <w:lang w:val="en-US"/>
        </w:rPr>
      </w:pPr>
      <w:r>
        <w:rPr>
          <w:sz w:val="22"/>
          <w:szCs w:val="22"/>
          <w:lang w:val="en-US"/>
        </w:rPr>
        <w:t>Teacher asks:</w:t>
      </w: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jc w:val="center"/>
              <w:rPr>
                <w:b/>
                <w:bCs/>
                <w:sz w:val="22"/>
                <w:szCs w:val="22"/>
                <w:lang w:val="en-US"/>
              </w:rPr>
            </w:pPr>
            <w:r>
              <w:rPr>
                <w:b/>
                <w:bCs/>
                <w:sz w:val="22"/>
                <w:szCs w:val="22"/>
                <w:lang w:val="en-US"/>
              </w:rPr>
              <w:t>TEACHER’S QUESTIONS</w:t>
            </w:r>
          </w:p>
        </w:tc>
        <w:tc>
          <w:tcPr>
            <w:tcW w:w="4675" w:type="dxa"/>
            <w:tcBorders/>
          </w:tcPr>
          <w:p>
            <w:pPr>
              <w:pStyle w:val="style0"/>
              <w:jc w:val="center"/>
              <w:rPr>
                <w:b/>
                <w:bCs/>
                <w:sz w:val="22"/>
                <w:szCs w:val="22"/>
                <w:lang w:val="en-US"/>
              </w:rPr>
            </w:pPr>
            <w:r>
              <w:rPr>
                <w:b/>
                <w:bCs/>
                <w:sz w:val="22"/>
                <w:szCs w:val="22"/>
                <w:lang w:val="en-US"/>
              </w:rPr>
              <w:t>EXPECTED STUDENT ANSWER</w:t>
            </w:r>
          </w:p>
        </w:tc>
      </w:tr>
      <w:tr>
        <w:tblPrEx/>
        <w:trPr>
          <w:trHeight w:val="3092" w:hRule="atLeast"/>
        </w:trPr>
        <w:tc>
          <w:tcPr>
            <w:tcW w:w="4675" w:type="dxa"/>
            <w:tcBorders/>
          </w:tcPr>
          <w:p>
            <w:pPr>
              <w:pStyle w:val="style0"/>
              <w:rPr>
                <w:b/>
                <w:bCs/>
                <w:i/>
                <w:iCs/>
                <w:sz w:val="22"/>
                <w:szCs w:val="22"/>
                <w:lang w:val="en-US"/>
              </w:rPr>
            </w:pPr>
            <w:r>
              <w:rPr>
                <w:b/>
                <w:bCs/>
                <w:i/>
                <w:iCs/>
                <w:sz w:val="22"/>
                <w:szCs w:val="22"/>
                <w:lang w:val="en-US"/>
              </w:rPr>
              <w:t>“If you don’t have any questions, then I will ask you a question. Are you ready?”</w:t>
            </w:r>
          </w:p>
          <w:p>
            <w:pPr>
              <w:pStyle w:val="style0"/>
              <w:rPr>
                <w:sz w:val="22"/>
                <w:szCs w:val="22"/>
                <w:lang w:val="en-US"/>
              </w:rPr>
            </w:pPr>
          </w:p>
          <w:p>
            <w:pPr>
              <w:pStyle w:val="style0"/>
              <w:rPr>
                <w:sz w:val="22"/>
                <w:szCs w:val="22"/>
              </w:rPr>
            </w:pPr>
            <w:r>
              <w:rPr>
                <w:sz w:val="22"/>
                <w:szCs w:val="22"/>
              </w:rPr>
              <w:t xml:space="preserve">1. </w:t>
            </w:r>
            <w:r>
              <w:rPr>
                <w:sz w:val="22"/>
                <w:szCs w:val="22"/>
                <w:lang w:val="en-US"/>
              </w:rPr>
              <w:t>What signal is used for double contact?</w:t>
            </w:r>
          </w:p>
          <w:p>
            <w:pPr>
              <w:pStyle w:val="style0"/>
              <w:rPr>
                <w:sz w:val="22"/>
                <w:szCs w:val="22"/>
                <w:lang w:val="en-US"/>
              </w:rPr>
            </w:pPr>
          </w:p>
          <w:p>
            <w:pPr>
              <w:pStyle w:val="style0"/>
              <w:rPr>
                <w:sz w:val="22"/>
                <w:szCs w:val="22"/>
              </w:rPr>
            </w:pPr>
            <w:r>
              <w:rPr>
                <w:sz w:val="22"/>
                <w:szCs w:val="22"/>
                <w:lang w:val="en-US"/>
              </w:rPr>
              <w:t>2. How many hits are allowed?</w:t>
            </w:r>
          </w:p>
          <w:p>
            <w:pPr>
              <w:pStyle w:val="style0"/>
              <w:rPr>
                <w:sz w:val="22"/>
                <w:szCs w:val="22"/>
              </w:rPr>
            </w:pPr>
          </w:p>
          <w:p>
            <w:pPr>
              <w:pStyle w:val="style0"/>
              <w:rPr>
                <w:sz w:val="22"/>
                <w:szCs w:val="22"/>
              </w:rPr>
            </w:pPr>
            <w:r>
              <w:rPr>
                <w:sz w:val="22"/>
                <w:szCs w:val="22"/>
                <w:lang w:val="en-US"/>
              </w:rPr>
              <w:t>3.Is holding the ball allowed?</w:t>
            </w:r>
          </w:p>
          <w:p>
            <w:pPr>
              <w:pStyle w:val="style0"/>
              <w:rPr>
                <w:sz w:val="22"/>
                <w:szCs w:val="22"/>
                <w:lang w:val="en-US"/>
              </w:rPr>
            </w:pPr>
          </w:p>
        </w:tc>
        <w:tc>
          <w:tcPr>
            <w:tcW w:w="4675" w:type="dxa"/>
            <w:tcBorders/>
          </w:tcPr>
          <w:p>
            <w:pPr>
              <w:pStyle w:val="style0"/>
              <w:rPr>
                <w:b/>
                <w:bCs/>
                <w:i/>
                <w:iCs/>
                <w:sz w:val="22"/>
                <w:szCs w:val="22"/>
                <w:lang w:val="en-US"/>
              </w:rPr>
            </w:pPr>
            <w:r>
              <w:rPr>
                <w:b/>
                <w:bCs/>
                <w:i/>
                <w:iCs/>
                <w:sz w:val="22"/>
                <w:szCs w:val="22"/>
                <w:lang w:val="en-US"/>
              </w:rPr>
              <w:t>“Yes sir!”</w:t>
            </w:r>
          </w:p>
          <w:p>
            <w:pPr>
              <w:pStyle w:val="style0"/>
              <w:rPr>
                <w:sz w:val="22"/>
                <w:szCs w:val="22"/>
                <w:lang w:val="en-US"/>
              </w:rPr>
            </w:pPr>
          </w:p>
          <w:p>
            <w:pPr>
              <w:pStyle w:val="style0"/>
              <w:rPr>
                <w:sz w:val="22"/>
                <w:szCs w:val="22"/>
                <w:lang w:val="en-US"/>
              </w:rPr>
            </w:pPr>
          </w:p>
          <w:p>
            <w:pPr>
              <w:pStyle w:val="style0"/>
              <w:rPr>
                <w:b/>
                <w:bCs/>
                <w:i/>
                <w:iCs/>
                <w:sz w:val="22"/>
                <w:szCs w:val="22"/>
                <w:lang w:val="en-US"/>
              </w:rPr>
            </w:pPr>
            <w:r>
              <w:rPr>
                <w:b/>
                <w:bCs/>
                <w:i/>
                <w:iCs/>
                <w:sz w:val="22"/>
                <w:szCs w:val="22"/>
              </w:rPr>
              <w:t>“</w:t>
            </w:r>
            <w:r>
              <w:rPr>
                <w:b/>
                <w:bCs/>
                <w:i/>
                <w:iCs/>
                <w:sz w:val="22"/>
                <w:szCs w:val="22"/>
                <w:lang w:val="en-US"/>
              </w:rPr>
              <w:t>referee raises two fingers</w:t>
            </w:r>
            <w:r>
              <w:rPr>
                <w:b/>
                <w:bCs/>
                <w:i/>
                <w:iCs/>
                <w:sz w:val="22"/>
                <w:szCs w:val="22"/>
              </w:rPr>
              <w:t>”</w:t>
            </w:r>
          </w:p>
          <w:p>
            <w:pPr>
              <w:pStyle w:val="style0"/>
              <w:rPr>
                <w:b/>
                <w:bCs/>
                <w:i/>
                <w:iCs/>
                <w:sz w:val="22"/>
                <w:szCs w:val="22"/>
                <w:lang w:val="en-US"/>
              </w:rPr>
            </w:pPr>
          </w:p>
          <w:p>
            <w:pPr>
              <w:pStyle w:val="style0"/>
              <w:rPr>
                <w:b/>
                <w:bCs/>
                <w:i/>
                <w:iCs/>
                <w:sz w:val="22"/>
                <w:szCs w:val="22"/>
                <w:lang w:val="en-US"/>
              </w:rPr>
            </w:pPr>
            <w:r>
              <w:rPr>
                <w:b/>
                <w:bCs/>
                <w:i/>
                <w:iCs/>
                <w:sz w:val="22"/>
                <w:szCs w:val="22"/>
              </w:rPr>
              <w:t>“</w:t>
            </w:r>
            <w:r>
              <w:rPr>
                <w:b/>
                <w:bCs/>
                <w:i/>
                <w:iCs/>
                <w:sz w:val="22"/>
                <w:szCs w:val="22"/>
                <w:lang w:val="en-US"/>
              </w:rPr>
              <w:t>three hits per team</w:t>
            </w:r>
            <w:r>
              <w:rPr>
                <w:b/>
                <w:bCs/>
                <w:i/>
                <w:iCs/>
                <w:sz w:val="22"/>
                <w:szCs w:val="22"/>
              </w:rPr>
              <w:t>.”</w:t>
            </w:r>
          </w:p>
          <w:p>
            <w:pPr>
              <w:pStyle w:val="style0"/>
              <w:rPr>
                <w:b/>
                <w:bCs/>
                <w:i/>
                <w:iCs/>
                <w:sz w:val="22"/>
                <w:szCs w:val="22"/>
                <w:lang w:val="en-US"/>
              </w:rPr>
            </w:pPr>
          </w:p>
          <w:p>
            <w:pPr>
              <w:pStyle w:val="style0"/>
              <w:rPr>
                <w:b/>
                <w:bCs/>
                <w:i/>
                <w:iCs/>
                <w:sz w:val="22"/>
                <w:szCs w:val="22"/>
                <w:lang w:val="en-US"/>
              </w:rPr>
            </w:pPr>
            <w:r>
              <w:rPr>
                <w:b/>
                <w:bCs/>
                <w:i/>
                <w:iCs/>
                <w:sz w:val="22"/>
                <w:szCs w:val="22"/>
              </w:rPr>
              <w:t>“</w:t>
            </w:r>
            <w:r>
              <w:rPr>
                <w:b/>
                <w:bCs/>
                <w:i/>
                <w:iCs/>
                <w:sz w:val="22"/>
                <w:szCs w:val="22"/>
                <w:lang w:val="en-US"/>
              </w:rPr>
              <w:t>no, it is violation called catch</w:t>
            </w:r>
            <w:r>
              <w:rPr>
                <w:b/>
                <w:bCs/>
                <w:i/>
                <w:iCs/>
                <w:sz w:val="22"/>
                <w:szCs w:val="22"/>
              </w:rPr>
              <w:t>”</w:t>
            </w:r>
          </w:p>
          <w:p>
            <w:pPr>
              <w:pStyle w:val="style0"/>
              <w:rPr>
                <w:b/>
                <w:bCs/>
                <w:i/>
                <w:iCs/>
                <w:sz w:val="22"/>
                <w:szCs w:val="22"/>
                <w:lang w:val="en-US"/>
              </w:rPr>
            </w:pPr>
          </w:p>
          <w:p>
            <w:pPr>
              <w:pStyle w:val="style0"/>
              <w:rPr>
                <w:b/>
                <w:bCs/>
                <w:i/>
                <w:iCs/>
                <w:sz w:val="22"/>
                <w:szCs w:val="22"/>
                <w:lang w:val="en-US"/>
              </w:rPr>
            </w:pPr>
          </w:p>
          <w:p>
            <w:pPr>
              <w:pStyle w:val="style0"/>
              <w:rPr>
                <w:sz w:val="22"/>
                <w:szCs w:val="22"/>
                <w:lang w:val="en-US"/>
              </w:rPr>
            </w:pPr>
          </w:p>
        </w:tc>
      </w:tr>
    </w:tbl>
    <w:p>
      <w:pPr>
        <w:pStyle w:val="style0"/>
        <w:spacing w:lineRule="auto" w:line="240"/>
        <w:rPr>
          <w:sz w:val="22"/>
          <w:szCs w:val="22"/>
          <w:lang w:val="en-US"/>
        </w:rPr>
      </w:pPr>
    </w:p>
    <w:p>
      <w:pPr>
        <w:pStyle w:val="style0"/>
        <w:spacing w:lineRule="auto" w:line="240"/>
        <w:rPr>
          <w:b/>
          <w:bCs/>
          <w:sz w:val="22"/>
          <w:szCs w:val="22"/>
          <w:lang w:val="en-US"/>
        </w:rPr>
      </w:pPr>
      <w:r>
        <w:rPr>
          <w:b/>
          <w:bCs/>
          <w:sz w:val="22"/>
          <w:szCs w:val="22"/>
          <w:lang w:val="en-US"/>
        </w:rPr>
        <w:t>E. Application</w:t>
      </w:r>
    </w:p>
    <w:p>
      <w:pPr>
        <w:pStyle w:val="style0"/>
        <w:spacing w:lineRule="auto" w:line="240"/>
        <w:rPr>
          <w:b/>
          <w:bCs/>
          <w:sz w:val="22"/>
          <w:szCs w:val="22"/>
          <w:lang w:val="en-US"/>
        </w:rPr>
      </w:pPr>
      <w:r>
        <w:rPr>
          <w:b/>
          <w:bCs/>
          <w:sz w:val="22"/>
          <w:szCs w:val="22"/>
          <w:lang w:val="en-US"/>
        </w:rPr>
        <w:t>Activity Title: “Signal Recognition Relay Game!”</w:t>
      </w:r>
    </w:p>
    <w:tbl>
      <w:tblPr>
        <w:tblStyle w:val="style154"/>
        <w:tblW w:w="0" w:type="auto"/>
        <w:tblLook w:val="04A0" w:firstRow="1" w:lastRow="0" w:firstColumn="1" w:lastColumn="0" w:noHBand="0" w:noVBand="1"/>
      </w:tblPr>
      <w:tblGrid>
        <w:gridCol w:w="4675"/>
        <w:gridCol w:w="4675"/>
      </w:tblGrid>
      <w:tr>
        <w:trPr/>
        <w:tc>
          <w:tcPr>
            <w:tcW w:w="4675" w:type="dxa"/>
            <w:tcBorders/>
          </w:tcPr>
          <w:p>
            <w:pPr>
              <w:pStyle w:val="style0"/>
              <w:jc w:val="center"/>
              <w:rPr>
                <w:b/>
                <w:bCs/>
                <w:sz w:val="22"/>
                <w:szCs w:val="22"/>
                <w:lang w:val="en-US"/>
              </w:rPr>
            </w:pPr>
            <w:r>
              <w:rPr>
                <w:b/>
                <w:bCs/>
                <w:sz w:val="22"/>
                <w:szCs w:val="22"/>
                <w:lang w:val="en-US"/>
              </w:rPr>
              <w:t>TEACHER’S ACTIVITY</w:t>
            </w:r>
          </w:p>
        </w:tc>
        <w:tc>
          <w:tcPr>
            <w:tcW w:w="4675" w:type="dxa"/>
            <w:tcBorders/>
          </w:tcPr>
          <w:p>
            <w:pPr>
              <w:pStyle w:val="style0"/>
              <w:jc w:val="center"/>
              <w:rPr>
                <w:b/>
                <w:bCs/>
                <w:sz w:val="22"/>
                <w:szCs w:val="22"/>
                <w:lang w:val="en-US"/>
              </w:rPr>
            </w:pPr>
            <w:r>
              <w:rPr>
                <w:b/>
                <w:bCs/>
                <w:sz w:val="22"/>
                <w:szCs w:val="22"/>
                <w:lang w:val="en-US"/>
              </w:rPr>
              <w:t>STUDENT’S ACTIVITY</w:t>
            </w:r>
          </w:p>
        </w:tc>
      </w:tr>
      <w:tr>
        <w:tblPrEx/>
        <w:trPr>
          <w:trHeight w:val="2804" w:hRule="atLeast"/>
        </w:trPr>
        <w:tc>
          <w:tcPr>
            <w:tcW w:w="4675" w:type="dxa"/>
            <w:tcBorders/>
          </w:tcPr>
          <w:p>
            <w:pPr>
              <w:pStyle w:val="style0"/>
              <w:rPr>
                <w:sz w:val="22"/>
                <w:szCs w:val="22"/>
                <w:lang w:val="en-US"/>
              </w:rPr>
            </w:pPr>
            <w:r>
              <w:rPr>
                <w:b/>
                <w:bCs/>
                <w:i/>
                <w:iCs/>
                <w:sz w:val="22"/>
                <w:szCs w:val="22"/>
                <w:lang w:val="en-US"/>
              </w:rPr>
              <w:t xml:space="preserve">“Let’s see if you truly understand our lesson for today by having a short activity where you can foster your individual skills. </w:t>
            </w:r>
            <w:r>
              <w:rPr>
                <w:b/>
                <w:bCs/>
                <w:i/>
                <w:iCs/>
                <w:sz w:val="22"/>
                <w:szCs w:val="22"/>
                <w:lang w:val="en-US"/>
              </w:rPr>
              <w:t>Here’s your activity direction.”</w:t>
            </w:r>
          </w:p>
          <w:p>
            <w:pPr>
              <w:pStyle w:val="style0"/>
              <w:rPr>
                <w:sz w:val="22"/>
                <w:szCs w:val="22"/>
                <w:lang w:val="en-US"/>
              </w:rPr>
            </w:pPr>
          </w:p>
          <w:p>
            <w:pPr>
              <w:pStyle w:val="style0"/>
              <w:rPr>
                <w:sz w:val="22"/>
                <w:szCs w:val="22"/>
                <w:lang w:val="en-US"/>
              </w:rPr>
            </w:pPr>
            <w:r>
              <w:rPr>
                <w:sz w:val="22"/>
                <w:szCs w:val="22"/>
                <w:lang w:val="en-US"/>
              </w:rPr>
              <w:t>Directions</w:t>
            </w:r>
          </w:p>
          <w:p>
            <w:pPr>
              <w:pStyle w:val="style0"/>
              <w:rPr>
                <w:sz w:val="22"/>
                <w:szCs w:val="22"/>
                <w:lang w:val="en-US"/>
              </w:rPr>
            </w:pPr>
          </w:p>
          <w:p>
            <w:pPr>
              <w:pStyle w:val="style0"/>
              <w:rPr>
                <w:sz w:val="22"/>
                <w:szCs w:val="22"/>
                <w:lang w:val="en-US"/>
              </w:rPr>
            </w:pPr>
            <w:r>
              <w:rPr>
                <w:sz w:val="22"/>
                <w:szCs w:val="22"/>
                <w:lang w:val="en-US"/>
              </w:rPr>
              <w:t>Divide class into small groups of 4 to 6 members. Each group forms a line.</w:t>
            </w:r>
          </w:p>
          <w:p>
            <w:pPr>
              <w:pStyle w:val="style0"/>
              <w:rPr>
                <w:sz w:val="22"/>
                <w:szCs w:val="22"/>
                <w:lang w:val="en-US"/>
              </w:rPr>
            </w:pPr>
            <w:r>
              <w:rPr>
                <w:sz w:val="22"/>
                <w:szCs w:val="22"/>
                <w:lang w:val="en-US"/>
              </w:rPr>
              <w:t>Teacher reads or shows a volleyball situation related to an error or play.</w:t>
            </w:r>
          </w:p>
          <w:p>
            <w:pPr>
              <w:pStyle w:val="style0"/>
              <w:rPr>
                <w:sz w:val="22"/>
                <w:szCs w:val="22"/>
                <w:lang w:val="en-US"/>
              </w:rPr>
            </w:pPr>
            <w:r>
              <w:rPr>
                <w:sz w:val="22"/>
                <w:szCs w:val="22"/>
                <w:lang w:val="en-US"/>
              </w:rPr>
              <w:t>First student in each group responds by showing the correct hand signal for the situation.</w:t>
            </w:r>
          </w:p>
          <w:p>
            <w:pPr>
              <w:pStyle w:val="style0"/>
              <w:rPr>
                <w:sz w:val="22"/>
                <w:szCs w:val="22"/>
                <w:lang w:val="en-US"/>
              </w:rPr>
            </w:pPr>
            <w:r>
              <w:rPr>
                <w:sz w:val="22"/>
                <w:szCs w:val="22"/>
                <w:lang w:val="en-US"/>
              </w:rPr>
              <w:t>Group rotates after every round. Next student takes the turn.</w:t>
            </w:r>
          </w:p>
          <w:p>
            <w:pPr>
              <w:pStyle w:val="style0"/>
              <w:rPr>
                <w:sz w:val="22"/>
                <w:szCs w:val="22"/>
                <w:lang w:val="en-US"/>
              </w:rPr>
            </w:pPr>
            <w:r>
              <w:rPr>
                <w:sz w:val="22"/>
                <w:szCs w:val="22"/>
                <w:lang w:val="en-US"/>
              </w:rPr>
              <w:t>Teacher confirms correct answer and explains briefly why the signal matches the situation.</w:t>
            </w:r>
          </w:p>
          <w:p>
            <w:pPr>
              <w:pStyle w:val="style0"/>
              <w:rPr>
                <w:sz w:val="22"/>
                <w:szCs w:val="22"/>
                <w:lang w:val="en-US"/>
              </w:rPr>
            </w:pPr>
            <w:r>
              <w:rPr>
                <w:sz w:val="22"/>
                <w:szCs w:val="22"/>
                <w:lang w:val="en-US"/>
              </w:rPr>
              <w:t>One point given for every correct response. No point for incorrect signal.</w:t>
            </w:r>
          </w:p>
          <w:p>
            <w:pPr>
              <w:pStyle w:val="style0"/>
              <w:rPr>
                <w:sz w:val="22"/>
                <w:szCs w:val="22"/>
                <w:lang w:val="en-US"/>
              </w:rPr>
            </w:pPr>
            <w:r>
              <w:rPr>
                <w:sz w:val="22"/>
                <w:szCs w:val="22"/>
                <w:lang w:val="en-US"/>
              </w:rPr>
              <w:t>Continue until all three signals are practiced multiple times.</w:t>
            </w:r>
          </w:p>
        </w:tc>
        <w:tc>
          <w:tcPr>
            <w:tcW w:w="4675" w:type="dxa"/>
            <w:tcBorders/>
          </w:tcPr>
          <w:p>
            <w:pPr>
              <w:pStyle w:val="style0"/>
              <w:rPr>
                <w:sz w:val="22"/>
                <w:szCs w:val="22"/>
                <w:lang w:val="en-US"/>
              </w:rPr>
            </w:pPr>
            <w:r>
              <w:rPr>
                <w:sz w:val="22"/>
                <w:szCs w:val="22"/>
                <w:lang w:val="en-US"/>
              </w:rPr>
              <w:t>(Listen carefully)</w:t>
            </w: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p>
          <w:p>
            <w:pPr>
              <w:pStyle w:val="style0"/>
              <w:rPr>
                <w:sz w:val="22"/>
                <w:szCs w:val="22"/>
                <w:lang w:val="en-US"/>
              </w:rPr>
            </w:pPr>
            <w:r>
              <w:rPr>
                <w:sz w:val="22"/>
                <w:szCs w:val="22"/>
                <w:lang w:val="en-US"/>
              </w:rPr>
              <w:t>(Preparing for the activity)</w:t>
            </w:r>
          </w:p>
        </w:tc>
      </w:tr>
    </w:tbl>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p>
    <w:p>
      <w:pPr>
        <w:pStyle w:val="style0"/>
        <w:spacing w:lineRule="auto" w:line="240"/>
        <w:rPr>
          <w:b/>
          <w:bCs/>
          <w:sz w:val="22"/>
          <w:szCs w:val="22"/>
          <w:lang w:val="en-US"/>
        </w:rPr>
      </w:pPr>
      <w:r>
        <w:rPr>
          <w:b/>
          <w:bCs/>
          <w:sz w:val="22"/>
          <w:szCs w:val="22"/>
          <w:lang w:val="en-US"/>
        </w:rPr>
        <w:t>F. Evaluation</w:t>
      </w:r>
    </w:p>
    <w:p>
      <w:pPr>
        <w:pStyle w:val="style0"/>
        <w:spacing w:lineRule="auto" w:line="240"/>
        <w:rPr>
          <w:b/>
          <w:bCs/>
          <w:sz w:val="22"/>
          <w:szCs w:val="22"/>
          <w:lang w:val="en-US"/>
        </w:rPr>
      </w:pPr>
      <w:r>
        <w:rPr>
          <w:b/>
          <w:bCs/>
          <w:sz w:val="22"/>
          <w:szCs w:val="22"/>
          <w:lang w:val="en-US"/>
        </w:rPr>
        <w:t>Activity Title: “Hand Signal Demonstration”</w:t>
      </w:r>
    </w:p>
    <w:p>
      <w:pPr>
        <w:pStyle w:val="style0"/>
        <w:spacing w:lineRule="auto" w:line="240"/>
        <w:rPr>
          <w:b/>
          <w:bCs/>
          <w:sz w:val="22"/>
          <w:szCs w:val="22"/>
          <w:lang w:val="en-US"/>
        </w:rPr>
      </w:pPr>
      <w:r>
        <w:rPr>
          <w:b/>
          <w:bCs/>
          <w:sz w:val="22"/>
          <w:szCs w:val="22"/>
          <w:lang w:val="en-US"/>
        </w:rPr>
        <w:t>Direction:</w:t>
      </w:r>
    </w:p>
    <w:p>
      <w:pPr>
        <w:pStyle w:val="style0"/>
        <w:spacing w:lineRule="auto" w:line="240"/>
        <w:rPr>
          <w:sz w:val="22"/>
          <w:szCs w:val="22"/>
          <w:lang w:val="en-US"/>
        </w:rPr>
      </w:pPr>
      <w:r>
        <w:rPr>
          <w:noProof/>
          <w:sz w:val="22"/>
          <w:szCs w:val="22"/>
          <w:lang w:val="en-US"/>
        </w:rPr>
        <w:t>Task</w:t>
      </w:r>
    </w:p>
    <w:p>
      <w:pPr>
        <w:pStyle w:val="style0"/>
        <w:spacing w:lineRule="auto" w:line="240"/>
        <w:rPr>
          <w:sz w:val="22"/>
          <w:szCs w:val="22"/>
          <w:lang w:val="en-US"/>
        </w:rPr>
      </w:pPr>
      <w:r>
        <w:rPr>
          <w:noProof/>
          <w:sz w:val="22"/>
          <w:szCs w:val="22"/>
          <w:lang w:val="en-US"/>
        </w:rPr>
        <w:t>Each learner responds to volleyball situations by showing correct hand signals for catch, double contact, and four hits.</w:t>
      </w:r>
      <w:r>
        <w:rPr>
          <w:sz w:val="22"/>
          <w:szCs w:val="22"/>
          <w:lang w:val="en-US"/>
        </w:rPr>
        <w:t xml:space="preserve">I am going presents game situations. Learner shows correct hand signal within time limit. </w:t>
      </w:r>
    </w:p>
    <w:p>
      <w:pPr>
        <w:pStyle w:val="style0"/>
        <w:spacing w:lineRule="auto" w:line="240"/>
        <w:rPr>
          <w:sz w:val="22"/>
          <w:szCs w:val="22"/>
          <w:lang w:val="en-US"/>
        </w:rPr>
      </w:pPr>
      <w:r>
        <w:rPr/>
        <w:drawing>
          <wp:inline distL="0" distT="0" distB="0" distR="0">
            <wp:extent cx="5484940" cy="202163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484940" cy="2021631"/>
                    </a:xfrm>
                    <a:prstGeom prst="rect"/>
                  </pic:spPr>
                </pic:pic>
              </a:graphicData>
            </a:graphic>
          </wp:inline>
        </w:drawing>
      </w:r>
    </w:p>
    <w:p>
      <w:pPr>
        <w:pStyle w:val="style0"/>
        <w:spacing w:lineRule="auto" w:line="240"/>
        <w:rPr>
          <w:b/>
          <w:bCs/>
          <w:sz w:val="22"/>
          <w:szCs w:val="22"/>
          <w:lang w:val="en-US"/>
        </w:rPr>
      </w:pPr>
      <w:r>
        <w:rPr>
          <w:b/>
          <w:bCs/>
          <w:sz w:val="22"/>
          <w:szCs w:val="22"/>
          <w:lang w:val="en-US"/>
        </w:rPr>
        <w:t>G. Assignment</w:t>
      </w:r>
    </w:p>
    <w:p>
      <w:pPr>
        <w:pStyle w:val="style0"/>
        <w:spacing w:lineRule="auto" w:line="240"/>
        <w:rPr>
          <w:b/>
          <w:bCs/>
          <w:sz w:val="22"/>
          <w:szCs w:val="22"/>
          <w:lang w:val="en-US"/>
        </w:rPr>
      </w:pPr>
      <w:r>
        <w:rPr>
          <w:b/>
          <w:bCs/>
          <w:sz w:val="22"/>
          <w:szCs w:val="22"/>
          <w:lang w:val="en-US"/>
        </w:rPr>
        <w:t>Activity Title: Volleyball Hand Signals Practice</w:t>
      </w:r>
    </w:p>
    <w:p>
      <w:pPr>
        <w:pStyle w:val="style0"/>
        <w:spacing w:lineRule="auto" w:line="240"/>
        <w:rPr>
          <w:b/>
          <w:bCs/>
          <w:sz w:val="22"/>
          <w:szCs w:val="22"/>
          <w:lang w:val="en-US"/>
        </w:rPr>
      </w:pPr>
      <w:r>
        <w:rPr>
          <w:b/>
          <w:bCs/>
          <w:sz w:val="22"/>
          <w:szCs w:val="22"/>
          <w:lang w:val="en-US"/>
        </w:rPr>
        <w:t>Direction:</w:t>
      </w:r>
    </w:p>
    <w:p>
      <w:pPr>
        <w:pStyle w:val="style0"/>
        <w:spacing w:lineRule="auto" w:line="240"/>
        <w:rPr>
          <w:sz w:val="22"/>
          <w:szCs w:val="22"/>
        </w:rPr>
      </w:pPr>
      <w:r>
        <w:rPr>
          <w:sz w:val="22"/>
          <w:szCs w:val="22"/>
        </w:rPr>
        <w:t>Instructions</w:t>
      </w:r>
    </w:p>
    <w:p>
      <w:pPr>
        <w:pStyle w:val="style0"/>
        <w:spacing w:lineRule="auto" w:line="240"/>
        <w:rPr>
          <w:sz w:val="22"/>
          <w:szCs w:val="22"/>
        </w:rPr>
      </w:pPr>
      <w:r>
        <w:rPr>
          <w:sz w:val="22"/>
          <w:szCs w:val="22"/>
          <w:lang w:val="en-US"/>
        </w:rPr>
        <w:t>Study volleyball hand signals: catch, double contact, four hits. Watch games or video clips for reference. Answer all tasks in complete sentences.</w:t>
      </w:r>
    </w:p>
    <w:p>
      <w:pPr>
        <w:pStyle w:val="style0"/>
        <w:spacing w:lineRule="auto" w:line="240"/>
        <w:rPr>
          <w:sz w:val="22"/>
          <w:szCs w:val="22"/>
        </w:rPr>
      </w:pPr>
      <w:r>
        <w:rPr>
          <w:sz w:val="22"/>
          <w:szCs w:val="22"/>
          <w:lang w:val="en-US"/>
        </w:rPr>
        <w:t>Task 1: Identification</w:t>
      </w:r>
    </w:p>
    <w:p>
      <w:pPr>
        <w:pStyle w:val="style0"/>
        <w:spacing w:lineRule="auto" w:line="240"/>
        <w:rPr>
          <w:sz w:val="22"/>
          <w:szCs w:val="22"/>
        </w:rPr>
      </w:pPr>
      <w:r>
        <w:rPr>
          <w:sz w:val="22"/>
          <w:szCs w:val="22"/>
          <w:lang w:val="en-US"/>
        </w:rPr>
        <w:t>Write the correct violation for each situation. Player holds the ball instead of a clean hit. Setter touches the ball twice in one play. Team touches the ball four times before sending it over the net</w:t>
      </w:r>
    </w:p>
    <w:p>
      <w:pPr>
        <w:pStyle w:val="style0"/>
        <w:spacing w:lineRule="auto" w:line="240"/>
        <w:rPr>
          <w:sz w:val="22"/>
          <w:szCs w:val="22"/>
        </w:rPr>
      </w:pPr>
      <w:r>
        <w:rPr>
          <w:sz w:val="22"/>
          <w:szCs w:val="22"/>
          <w:lang w:val="en-US"/>
        </w:rPr>
        <w:t>Task 2: Explanation</w:t>
      </w:r>
    </w:p>
    <w:p>
      <w:pPr>
        <w:pStyle w:val="style0"/>
        <w:spacing w:lineRule="auto" w:line="240"/>
        <w:rPr>
          <w:sz w:val="22"/>
          <w:szCs w:val="22"/>
        </w:rPr>
      </w:pPr>
      <w:r>
        <w:rPr>
          <w:sz w:val="22"/>
          <w:szCs w:val="22"/>
          <w:lang w:val="en-US"/>
        </w:rPr>
        <w:t>Answer in 3 to 5 sentences each. Why referees use hand signals in volleyball. How hand signals improve player performance</w:t>
      </w:r>
    </w:p>
    <w:p>
      <w:pPr>
        <w:pStyle w:val="style0"/>
        <w:spacing w:lineRule="auto" w:line="240"/>
        <w:rPr>
          <w:sz w:val="22"/>
          <w:szCs w:val="22"/>
        </w:rPr>
      </w:pPr>
      <w:r>
        <w:rPr>
          <w:sz w:val="22"/>
          <w:szCs w:val="22"/>
          <w:lang w:val="en-US"/>
        </w:rPr>
        <w:t>Task 3: Reflection Write 5 to 7 sentences. Explain how knowledge of volleyball hand signals improves understanding of the game and teamwork</w:t>
      </w:r>
    </w:p>
    <w:p>
      <w:pPr>
        <w:pStyle w:val="style0"/>
        <w:spacing w:lineRule="auto" w:line="240"/>
        <w:rPr>
          <w:sz w:val="22"/>
          <w:szCs w:val="22"/>
          <w:lang w:val="en-US"/>
        </w:rPr>
      </w:pPr>
      <w:r>
        <w:rPr/>
        <w:drawing>
          <wp:inline distL="0" distT="0" distB="0" distR="0">
            <wp:extent cx="6287787" cy="2217964"/>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287787" cy="2217964"/>
                    </a:xfrm>
                    <a:prstGeom prst="rect"/>
                  </pic:spPr>
                </pic:pic>
              </a:graphicData>
            </a:graphic>
          </wp:inline>
        </w:drawing>
      </w:r>
    </w:p>
    <w:sectPr>
      <w:headerReference w:type="default" r:id="rId4"/>
      <w:footerReference w:type="default" r:id="rId5"/>
      <w:pgSz w:w="12240" w:h="20160" w:orient="portrait"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decorative"/>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20b0004020000020204"/>
    <w:charset w:val="00"/>
    <w:family w:val="swiss"/>
    <w:pitch w:val="variable"/>
    <w:sig w:usb0="20000287" w:usb1="00000003" w:usb2="00000000" w:usb3="00000000" w:csb0="0000019F" w:csb1="00000000"/>
  </w:font>
  <w:font w:name="Aptos Display">
    <w:altName w:val="Aptos Display"/>
    <w:panose1 w:val="020b0004020000020204"/>
    <w:charset w:val="00"/>
    <w:family w:val="swiss"/>
    <w:pitch w:val="variable"/>
    <w:sig w:usb0="20000287" w:usb1="00000003" w:usb2="00000000" w:usb3="00000000" w:csb0="0000019F" w:csb1="00000000"/>
  </w:font>
  <w:font w:name="Calibri">
    <w:altName w:val="Calibri"/>
    <w:panose1 w:val="020f0502020000030204"/>
    <w:charset w:val="00"/>
    <w:family w:val="swiss"/>
    <w:pitch w:val="variable"/>
    <w:sig w:usb0="E4002EFF" w:usb1="C200ACFF" w:usb2="00000009" w:usb3="00000000" w:csb0="000001FF" w:csb1="00000000"/>
  </w:font>
  <w:font w:name="Verdana">
    <w:altName w:val="Verdana"/>
    <w:panose1 w:val="020b0604030000040204"/>
    <w:charset w:val="00"/>
    <w:family w:val="swiss"/>
    <w:pitch w:val="variable"/>
    <w:sig w:usb0="A00006FF" w:usb1="4000205B" w:usb2="0000001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Arial">
    <w:altName w:val="Arial"/>
    <w:panose1 w:val="020b0604020000020204"/>
    <w:charset w:val="00"/>
    <w:family w:val="swiss"/>
    <w:pitch w:val="variable"/>
    <w:sig w:usb0="E0002EFF" w:usb1="C000785B" w:usb2="00000009" w:usb3="00000000" w:csb0="000001FF" w:csb1="00000000"/>
  </w:font>
  <w:font w:name="Tw Cen MT Condensed Extra Bold">
    <w:altName w:val="Tw Cen MT Condensed Extra Bold"/>
    <w:panose1 w:val="020b0803020000020204"/>
    <w:charset w:val="00"/>
    <w:family w:val="swiss"/>
    <w:pitch w:val="variable"/>
    <w:sig w:usb0="00000007" w:usb1="00000000" w:usb2="00000000" w:usb3="00000000" w:csb0="00000003" w:csb1="00000000"/>
  </w:font>
  <w:font w:name="Poppins SemiBold">
    <w:altName w:val="Segoe Print"/>
    <w:panose1 w:val="00000700000000000000"/>
    <w:charset w:val="00"/>
    <w:family w:val="auto"/>
    <w:pitch w:val="variable"/>
    <w:sig w:usb0="00008007" w:usb1="00000000" w:usb2="00000000" w:usb3="00000000" w:csb0="00000093"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rPr>
      <w:drawing>
        <wp:anchor distT="0" distB="0" distL="0" distR="0" simplePos="false" relativeHeight="10" behindDoc="true" locked="false" layoutInCell="true" allowOverlap="true">
          <wp:simplePos x="0" y="0"/>
          <wp:positionH relativeFrom="margin">
            <wp:align>center</wp:align>
          </wp:positionH>
          <wp:positionV relativeFrom="paragraph">
            <wp:posOffset>-295910</wp:posOffset>
          </wp:positionV>
          <wp:extent cx="7541259" cy="932815"/>
          <wp:effectExtent l="0" t="0" r="2540" b="635"/>
          <wp:wrapNone/>
          <wp:docPr id="4105" name="Picture 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43"/>
                  <pic:cNvPicPr/>
                </pic:nvPicPr>
                <pic:blipFill>
                  <a:blip r:embed="rId1" cstate="print"/>
                  <a:srcRect l="0" t="0" r="0" b="0"/>
                  <a:stretch/>
                </pic:blipFill>
                <pic:spPr>
                  <a:xfrm rot="0">
                    <a:off x="0" y="0"/>
                    <a:ext cx="7541259" cy="932815"/>
                  </a:xfrm>
                  <a:prstGeom prst="rect"/>
                </pic:spPr>
              </pic:pic>
            </a:graphicData>
          </a:graphic>
        </wp:anchor>
      </w:drawing>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40"/>
      <w:rPr>
        <w:rFonts w:ascii="Verdana" w:cs="Tahoma" w:eastAsia="Calibri" w:hAnsi="Verdana"/>
        <w:color w:val="ffffff"/>
        <w:kern w:val="0"/>
        <w14:ligatures xmlns:w14="http://schemas.microsoft.com/office/word/2010/wordml" w14:val="none"/>
      </w:rPr>
    </w:pPr>
    <w:r>
      <w:rPr>
        <w:rFonts w:ascii="Calibri" w:cs="Times New Roman" w:eastAsia="Calibri" w:hAnsi="Calibri"/>
        <w:noProof/>
        <w:kern w:val="0"/>
      </w:rPr>
      <w:drawing>
        <wp:anchor distT="0" distB="0" distL="0" distR="0" simplePos="false" relativeHeight="9" behindDoc="true" locked="false" layoutInCell="true" allowOverlap="true">
          <wp:simplePos x="0" y="0"/>
          <wp:positionH relativeFrom="margin">
            <wp:posOffset>5640070</wp:posOffset>
          </wp:positionH>
          <wp:positionV relativeFrom="paragraph">
            <wp:posOffset>-209550</wp:posOffset>
          </wp:positionV>
          <wp:extent cx="657225" cy="657225"/>
          <wp:effectExtent l="0" t="0" r="9525" b="9525"/>
          <wp:wrapNone/>
          <wp:docPr id="4097"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 cstate="print"/>
                  <a:srcRect l="0" t="0" r="0" b="0"/>
                  <a:stretch/>
                </pic:blipFill>
                <pic:spPr>
                  <a:xfrm rot="0">
                    <a:off x="0" y="0"/>
                    <a:ext cx="657225" cy="657225"/>
                  </a:xfrm>
                  <a:prstGeom prst="rect"/>
                </pic:spPr>
              </pic:pic>
            </a:graphicData>
          </a:graphic>
          <wp14:sizeRelH relativeFrom="margin">
            <wp14:pctWidth>0</wp14:pctWidth>
          </wp14:sizeRelH>
          <wp14:sizeRelV relativeFrom="margin">
            <wp14:pctHeight>0</wp14:pctHeight>
          </wp14:sizeRelV>
        </wp:anchor>
      </w:drawing>
    </w:r>
    <w:r>
      <w:rPr>
        <w:rFonts w:ascii="Calibri" w:cs="Times New Roman" w:eastAsia="Calibri" w:hAnsi="Calibri"/>
        <w:noProof/>
        <w:kern w:val="0"/>
        <w14:ligatures xmlns:w14="http://schemas.microsoft.com/office/word/2010/wordml" w14:val="none"/>
      </w:rPr>
      <w:drawing>
        <wp:anchor distT="0" distB="0" distL="0" distR="0" simplePos="false" relativeHeight="8" behindDoc="false" locked="false" layoutInCell="true" allowOverlap="true">
          <wp:simplePos x="0" y="0"/>
          <wp:positionH relativeFrom="column">
            <wp:posOffset>-561340</wp:posOffset>
          </wp:positionH>
          <wp:positionV relativeFrom="paragraph">
            <wp:posOffset>-306070</wp:posOffset>
          </wp:positionV>
          <wp:extent cx="1424940" cy="805814"/>
          <wp:effectExtent l="0" t="0" r="3810" b="0"/>
          <wp:wrapNone/>
          <wp:docPr id="4098"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9"/>
                  <pic:cNvPicPr/>
                </pic:nvPicPr>
                <pic:blipFill>
                  <a:blip r:embed="rId2" cstate="print"/>
                  <a:srcRect l="5769" t="0" r="75928" b="20169"/>
                  <a:stretch/>
                </pic:blipFill>
                <pic:spPr>
                  <a:xfrm rot="0">
                    <a:off x="0" y="0"/>
                    <a:ext cx="1424940" cy="805814"/>
                  </a:xfrm>
                  <a:prstGeom prst="rect"/>
                </pic:spPr>
              </pic:pic>
            </a:graphicData>
          </a:graphic>
          <wp14:sizeRelH relativeFrom="page">
            <wp14:pctWidth>0</wp14:pctWidth>
          </wp14:sizeRelH>
          <wp14:sizeRelV relativeFrom="page">
            <wp14:pctHeight>0</wp14:pctHeight>
          </wp14:sizeRelV>
        </wp:anchor>
      </w:drawing>
    </w:r>
    <w:r>
      <w:rPr>
        <w:rFonts w:ascii="Calibri" w:cs="Times New Roman" w:eastAsia="Calibri" w:hAnsi="Calibri"/>
        <w:noProof/>
        <w:kern w:val="0"/>
        <w14:ligatures xmlns:w14="http://schemas.microsoft.com/office/word/2010/wordml" w14:val="none"/>
      </w:rPr>
      <w:drawing>
        <wp:anchor distT="0" distB="0" distL="0" distR="0" simplePos="false" relativeHeight="7" behindDoc="false" locked="false" layoutInCell="true" allowOverlap="true">
          <wp:simplePos x="0" y="0"/>
          <wp:positionH relativeFrom="column">
            <wp:posOffset>851534</wp:posOffset>
          </wp:positionH>
          <wp:positionV relativeFrom="paragraph">
            <wp:posOffset>-528320</wp:posOffset>
          </wp:positionV>
          <wp:extent cx="160019" cy="1040765"/>
          <wp:effectExtent l="0" t="0" r="0" b="0"/>
          <wp:wrapNone/>
          <wp:docPr id="4099"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 cstate="print"/>
                  <a:srcRect l="23827" t="0" r="74199" b="21269"/>
                  <a:stretch/>
                </pic:blipFill>
                <pic:spPr>
                  <a:xfrm rot="0">
                    <a:off x="0" y="0"/>
                    <a:ext cx="160019" cy="1040765"/>
                  </a:xfrm>
                  <a:prstGeom prst="rect"/>
                </pic:spPr>
              </pic:pic>
            </a:graphicData>
          </a:graphic>
          <wp14:sizeRelH relativeFrom="page">
            <wp14:pctWidth>0</wp14:pctWidth>
          </wp14:sizeRelH>
          <wp14:sizeRelV relativeFrom="page">
            <wp14:pctHeight>0</wp14:pctHeight>
          </wp14:sizeRelV>
        </wp:anchor>
      </w:drawing>
    </w:r>
    <w:r>
      <w:rPr>
        <w:rFonts w:ascii="Calibri" w:cs="Times New Roman" w:eastAsia="Calibri" w:hAnsi="Calibri"/>
        <w:noProof/>
        <w:kern w:val="0"/>
        <w14:ligatures xmlns:w14="http://schemas.microsoft.com/office/word/2010/wordml" w14:val="none"/>
      </w:rPr>
      <mc:AlternateContent>
        <mc:Choice Requires="wps">
          <w:drawing>
            <wp:anchor distT="0" distB="0" distL="0" distR="0" simplePos="false" relativeHeight="5" behindDoc="false" locked="false" layoutInCell="true" allowOverlap="true">
              <wp:simplePos x="0" y="0"/>
              <wp:positionH relativeFrom="margin">
                <wp:posOffset>937895</wp:posOffset>
              </wp:positionH>
              <wp:positionV relativeFrom="paragraph">
                <wp:posOffset>-149860</wp:posOffset>
              </wp:positionV>
              <wp:extent cx="4706620" cy="490220"/>
              <wp:effectExtent l="0" t="0" r="0" b="5080"/>
              <wp:wrapNone/>
              <wp:docPr id="4100" name="Text Box 7950349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706620" cy="490220"/>
                      </a:xfrm>
                      <a:prstGeom prst="rect"/>
                      <a:ln>
                        <a:noFill/>
                      </a:ln>
                    </wps:spPr>
                    <wps:txbx id="4100">
                      <w:txbxContent>
                        <w:p>
                          <w:pPr>
                            <w:pStyle w:val="style0"/>
                            <w:spacing w:after="0"/>
                            <w:rPr>
                              <w:b/>
                              <w:color w:val="002060"/>
                              <w:sz w:val="18"/>
                              <w:szCs w:val="16"/>
                            </w:rPr>
                          </w:pPr>
                          <w:r>
                            <w:rPr>
                              <w:rFonts w:ascii="Arial" w:cs="Arial" w:hAnsi="Arial"/>
                              <w:bCs/>
                              <w:color w:val="002060"/>
                              <w:sz w:val="20"/>
                              <w:szCs w:val="20"/>
                            </w:rPr>
                            <w:t>Republic of the Philippines</w:t>
                          </w:r>
                          <w:r>
                            <w:rPr>
                              <w:rFonts w:cs="Tahoma"/>
                              <w:b/>
                              <w:color w:val="002060"/>
                              <w:sz w:val="18"/>
                            </w:rPr>
                            <w:br/>
                          </w:r>
                          <w:r>
                            <w:rPr>
                              <w:rFonts w:ascii="Tw Cen MT Condensed Extra Bold" w:hAnsi="Tw Cen MT Condensed Extra Bold"/>
                              <w:color w:val="002060"/>
                              <w:sz w:val="32"/>
                            </w:rPr>
                            <w:t>NUEVA ECIJA UNIVERSITY OF SCIENCE AND TECHNOLOGY</w:t>
                          </w:r>
                          <w:r>
                            <w:rPr>
                              <w:rFonts w:ascii="Tw Cen MT Condensed Extra Bold" w:hAnsi="Tw Cen MT Condensed Extra Bold"/>
                              <w:color w:val="002060"/>
                              <w:sz w:val="28"/>
                            </w:rPr>
                            <w:br/>
                          </w: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4100" filled="f" stroked="f" style="position:absolute;margin-left:73.85pt;margin-top:-11.8pt;width:370.6pt;height:38.6pt;z-index:5;mso-position-horizontal-relative:margin;mso-position-vertical-relative:text;mso-width-percent:0;mso-height-percent:0;mso-width-relative:margin;mso-height-relative:margin;mso-wrap-distance-left:0.0pt;mso-wrap-distance-right:0.0pt;visibility:visible;">
              <v:stroke on="f"/>
              <v:fill/>
              <v:textbox inset="7.2pt,3.6pt,7.2pt,3.6pt">
                <w:txbxContent>
                  <w:p>
                    <w:pPr>
                      <w:pStyle w:val="style0"/>
                      <w:spacing w:after="0"/>
                      <w:rPr>
                        <w:b/>
                        <w:color w:val="002060"/>
                        <w:sz w:val="18"/>
                        <w:szCs w:val="16"/>
                      </w:rPr>
                    </w:pPr>
                    <w:r>
                      <w:rPr>
                        <w:rFonts w:ascii="Arial" w:cs="Arial" w:hAnsi="Arial"/>
                        <w:bCs/>
                        <w:color w:val="002060"/>
                        <w:sz w:val="20"/>
                        <w:szCs w:val="20"/>
                      </w:rPr>
                      <w:t>Republic of the Philippines</w:t>
                    </w:r>
                    <w:r>
                      <w:rPr>
                        <w:rFonts w:cs="Tahoma"/>
                        <w:b/>
                        <w:color w:val="002060"/>
                        <w:sz w:val="18"/>
                      </w:rPr>
                      <w:br/>
                    </w:r>
                    <w:r>
                      <w:rPr>
                        <w:rFonts w:ascii="Tw Cen MT Condensed Extra Bold" w:hAnsi="Tw Cen MT Condensed Extra Bold"/>
                        <w:color w:val="002060"/>
                        <w:sz w:val="32"/>
                      </w:rPr>
                      <w:t>NUEVA ECIJA UNIVERSITY OF SCIENCE AND TECHNOLOGY</w:t>
                    </w:r>
                    <w:r>
                      <w:rPr>
                        <w:rFonts w:ascii="Tw Cen MT Condensed Extra Bold" w:hAnsi="Tw Cen MT Condensed Extra Bold"/>
                        <w:color w:val="002060"/>
                        <w:sz w:val="28"/>
                      </w:rPr>
                      <w:br/>
                    </w:r>
                  </w:p>
                </w:txbxContent>
              </v:textbox>
            </v:rect>
          </w:pict>
        </mc:Fallback>
      </mc:AlternateContent>
    </w:r>
    <w:r>
      <w:rPr>
        <w:rFonts w:ascii="Calibri" w:cs="Tahoma" w:eastAsia="Calibri" w:hAnsi="Calibri"/>
        <w:kern w:val="0"/>
        <w14:ligatures xmlns:w14="http://schemas.microsoft.com/office/word/2010/wordml" w14:val="none"/>
      </w:rPr>
      <w:tab/>
    </w:r>
    <w:r>
      <w:rPr>
        <w:rFonts w:ascii="Calibri" w:cs="Tahoma" w:eastAsia="Calibri" w:hAnsi="Calibri"/>
        <w:kern w:val="0"/>
        <w14:ligatures xmlns:w14="http://schemas.microsoft.com/office/word/2010/wordml" w14:val="none"/>
      </w:rPr>
      <w:tab/>
    </w:r>
    <w:r>
      <w:rPr>
        <w:rFonts w:ascii="Calibri" w:cs="Tahoma" w:eastAsia="Calibri" w:hAnsi="Calibri"/>
        <w:kern w:val="0"/>
        <w14:ligatures xmlns:w14="http://schemas.microsoft.com/office/word/2010/wordml" w14:val="none"/>
      </w:rPr>
      <w:tab/>
    </w:r>
    <w:r>
      <w:rPr>
        <w:rFonts w:ascii="Calibri" w:cs="Tahoma" w:eastAsia="Calibri" w:hAnsi="Calibri"/>
        <w:kern w:val="0"/>
        <w14:ligatures xmlns:w14="http://schemas.microsoft.com/office/word/2010/wordml" w14:val="none"/>
      </w:rPr>
      <w:t xml:space="preserve">  </w:t>
    </w:r>
  </w:p>
  <w:p>
    <w:pPr>
      <w:pStyle w:val="style0"/>
      <w:spacing w:after="0" w:lineRule="auto" w:line="240"/>
      <w:jc w:val="center"/>
      <w:rPr>
        <w:rFonts w:ascii="Verdana" w:cs="Times New Roman" w:eastAsia="Calibri" w:hAnsi="Verdana"/>
        <w:kern w:val="0"/>
        <w14:ligatures xmlns:w14="http://schemas.microsoft.com/office/word/2010/wordml" w14:val="none"/>
      </w:rPr>
    </w:pPr>
    <w:r>
      <w:rPr>
        <w:rFonts w:ascii="Calibri" w:cs="Times New Roman" w:eastAsia="Calibri" w:hAnsi="Calibri"/>
        <w:noProof/>
        <w:kern w:val="0"/>
        <w14:ligatures xmlns:w14="http://schemas.microsoft.com/office/word/2010/wordml" w14:val="none"/>
      </w:rPr>
      <mc:AlternateContent>
        <mc:Choice Requires="wps">
          <w:drawing>
            <wp:anchor distT="0" distB="0" distL="0" distR="0" simplePos="false" relativeHeight="3" behindDoc="false" locked="false" layoutInCell="true" allowOverlap="true">
              <wp:simplePos x="0" y="0"/>
              <wp:positionH relativeFrom="column">
                <wp:posOffset>-990600</wp:posOffset>
              </wp:positionH>
              <wp:positionV relativeFrom="paragraph">
                <wp:posOffset>579755</wp:posOffset>
              </wp:positionV>
              <wp:extent cx="10221595" cy="634"/>
              <wp:effectExtent l="0" t="0" r="27305" b="37465"/>
              <wp:wrapNone/>
              <wp:docPr id="4101" name="Straight Arrow Connector 16306832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221595" cy="634"/>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v:path arrowok="t" fillok="f" o:connecttype="none"/>
              <o:lock v:ext="edit" shapetype="t"/>
            </v:shapetype>
            <v:shape id="4101" type="#_x0000_t32" filled="f" style="position:absolute;margin-left:-78.0pt;margin-top:45.65pt;width:804.85pt;height:0.05pt;z-index:3;mso-position-horizontal-relative:text;mso-position-vertical-relative:text;mso-width-percent:0;mso-height-percent:0;mso-width-relative:page;mso-height-relative:page;mso-wrap-distance-left:0.0pt;mso-wrap-distance-right:0.0pt;visibility:visible;">
              <v:fill/>
            </v:shape>
          </w:pict>
        </mc:Fallback>
      </mc:AlternateContent>
    </w:r>
    <w:r>
      <w:rPr>
        <w:rFonts w:ascii="Calibri" w:cs="Times New Roman" w:eastAsia="Calibri" w:hAnsi="Calibri"/>
        <w:noProof/>
        <w:kern w:val="0"/>
        <w14:ligatures xmlns:w14="http://schemas.microsoft.com/office/word/2010/wordml" w14:val="none"/>
      </w:rPr>
      <mc:AlternateContent>
        <mc:Choice Requires="wps">
          <w:drawing>
            <wp:anchor distT="0" distB="0" distL="0" distR="0" simplePos="false" relativeHeight="4" behindDoc="false" locked="false" layoutInCell="true" allowOverlap="true">
              <wp:simplePos x="0" y="0"/>
              <wp:positionH relativeFrom="margin">
                <wp:posOffset>952499</wp:posOffset>
              </wp:positionH>
              <wp:positionV relativeFrom="paragraph">
                <wp:posOffset>33020</wp:posOffset>
              </wp:positionV>
              <wp:extent cx="4448175" cy="223520"/>
              <wp:effectExtent l="0" t="0" r="0" b="5080"/>
              <wp:wrapNone/>
              <wp:docPr id="4102" name="Text Box 84843674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48175" cy="223520"/>
                      </a:xfrm>
                      <a:prstGeom prst="rect"/>
                      <a:ln>
                        <a:noFill/>
                      </a:ln>
                    </wps:spPr>
                    <wps:txbx id="4102">
                      <w:txbxContent>
                        <w:p>
                          <w:pPr>
                            <w:pStyle w:val="style157"/>
                            <w:rPr>
                              <w:rFonts w:ascii="Arial" w:cs="Arial" w:hAnsi="Arial"/>
                              <w:bCs/>
                              <w:color w:val="002060"/>
                              <w:sz w:val="20"/>
                              <w:szCs w:val="20"/>
                            </w:rPr>
                          </w:pPr>
                          <w:r>
                            <w:rPr>
                              <w:rFonts w:ascii="Arial" w:cs="Arial" w:hAnsi="Arial"/>
                              <w:bCs/>
                              <w:color w:val="002060"/>
                              <w:sz w:val="20"/>
                              <w:szCs w:val="20"/>
                            </w:rPr>
                            <w:t>Cabanatuan City, Nueva Ecija</w:t>
                          </w:r>
                          <w:r>
                            <w:rPr>
                              <w:rFonts w:ascii="Arial" w:cs="Arial" w:hAnsi="Arial"/>
                              <w:bCs/>
                              <w:color w:val="002060"/>
                              <w:sz w:val="20"/>
                              <w:szCs w:val="20"/>
                            </w:rPr>
                            <w:br/>
                          </w:r>
                        </w:p>
                        <w:p>
                          <w:pPr>
                            <w:pStyle w:val="style0"/>
                            <w:rPr>
                              <w:rFonts w:ascii="Arial" w:cs="Arial" w:hAnsi="Arial"/>
                              <w:bCs/>
                              <w:i/>
                              <w:color w:val="002060"/>
                              <w:sz w:val="20"/>
                              <w:szCs w:val="20"/>
                            </w:rPr>
                          </w:pP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4102" filled="f" stroked="f" style="position:absolute;margin-left:75.0pt;margin-top:2.6pt;width:350.25pt;height:17.6pt;z-index:4;mso-position-horizontal-relative:margin;mso-position-vertical-relative:text;mso-width-percent:0;mso-height-percent:0;mso-width-relative:margin;mso-height-relative:margin;mso-wrap-distance-left:0.0pt;mso-wrap-distance-right:0.0pt;visibility:visible;">
              <v:stroke on="f"/>
              <v:fill/>
              <v:textbox inset="7.2pt,3.6pt,7.2pt,3.6pt">
                <w:txbxContent>
                  <w:p>
                    <w:pPr>
                      <w:pStyle w:val="style157"/>
                      <w:rPr>
                        <w:rFonts w:ascii="Arial" w:cs="Arial" w:hAnsi="Arial"/>
                        <w:bCs/>
                        <w:color w:val="002060"/>
                        <w:sz w:val="20"/>
                        <w:szCs w:val="20"/>
                      </w:rPr>
                    </w:pPr>
                    <w:r>
                      <w:rPr>
                        <w:rFonts w:ascii="Arial" w:cs="Arial" w:hAnsi="Arial"/>
                        <w:bCs/>
                        <w:color w:val="002060"/>
                        <w:sz w:val="20"/>
                        <w:szCs w:val="20"/>
                      </w:rPr>
                      <w:t>Cabanatuan City, Nueva Ecija</w:t>
                    </w:r>
                    <w:r>
                      <w:rPr>
                        <w:rFonts w:ascii="Arial" w:cs="Arial" w:hAnsi="Arial"/>
                        <w:bCs/>
                        <w:color w:val="002060"/>
                        <w:sz w:val="20"/>
                        <w:szCs w:val="20"/>
                      </w:rPr>
                      <w:br/>
                    </w:r>
                  </w:p>
                  <w:p>
                    <w:pPr>
                      <w:pStyle w:val="style0"/>
                      <w:rPr>
                        <w:rFonts w:ascii="Arial" w:cs="Arial" w:hAnsi="Arial"/>
                        <w:bCs/>
                        <w:i/>
                        <w:color w:val="002060"/>
                        <w:sz w:val="20"/>
                        <w:szCs w:val="20"/>
                      </w:rPr>
                    </w:pPr>
                  </w:p>
                </w:txbxContent>
              </v:textbox>
            </v:rect>
          </w:pict>
        </mc:Fallback>
      </mc:AlternateContent>
    </w:r>
    <w:r>
      <w:rPr>
        <w:rFonts w:ascii="Calibri" w:cs="Times New Roman" w:eastAsia="Calibri" w:hAnsi="Calibri"/>
        <w:noProof/>
        <w:kern w:val="0"/>
        <w14:ligatures xmlns:w14="http://schemas.microsoft.com/office/word/2010/wordml" w14:val="none"/>
      </w:rPr>
      <mc:AlternateContent>
        <mc:Choice Requires="wps">
          <w:drawing>
            <wp:anchor distT="0" distB="0" distL="0" distR="0" simplePos="false" relativeHeight="6" behindDoc="false" locked="false" layoutInCell="true" allowOverlap="true">
              <wp:simplePos x="0" y="0"/>
              <wp:positionH relativeFrom="page">
                <wp:posOffset>-124460</wp:posOffset>
              </wp:positionH>
              <wp:positionV relativeFrom="paragraph">
                <wp:posOffset>264795</wp:posOffset>
              </wp:positionV>
              <wp:extent cx="7896225" cy="304800"/>
              <wp:effectExtent l="0" t="0" r="0" b="0"/>
              <wp:wrapNone/>
              <wp:docPr id="4103" name="Text Box 15595714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896225" cy="304800"/>
                      </a:xfrm>
                      <a:prstGeom prst="rect"/>
                      <a:ln>
                        <a:noFill/>
                      </a:ln>
                    </wps:spPr>
                    <wps:txbx id="4103">
                      <w:txbxContent>
                        <w:p>
                          <w:pPr>
                            <w:pStyle w:val="style0"/>
                            <w:jc w:val="center"/>
                            <w:rPr>
                              <w:rFonts w:ascii="Poppins SemiBold" w:cs="Poppins SemiBold" w:hAnsi="Poppins SemiBold"/>
                              <w:color w:val="ffffff"/>
                              <w:sz w:val="28"/>
                            </w:rPr>
                          </w:pPr>
                          <w:r>
                            <w:rPr>
                              <w:rFonts w:ascii="Poppins SemiBold" w:cs="Poppins SemiBold" w:hAnsi="Poppins SemiBold"/>
                              <w:color w:val="ffffff"/>
                              <w:sz w:val="28"/>
                            </w:rPr>
                            <w:t>COLLEGE OF EDUCATION</w:t>
                          </w:r>
                        </w:p>
                        <w:p>
                          <w:pPr>
                            <w:pStyle w:val="style0"/>
                            <w:jc w:val="center"/>
                            <w:rPr>
                              <w:rFonts w:ascii="Poppins SemiBold" w:cs="Poppins SemiBold" w:hAnsi="Poppins SemiBold"/>
                              <w:color w:val="ffffff"/>
                              <w:sz w:val="28"/>
                            </w:rPr>
                          </w:pPr>
                        </w:p>
                      </w:txbxContent>
                    </wps:txbx>
                    <wps:bodyPr lIns="91440" rIns="91440" tIns="45720" bIns="4572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4103" filled="f" stroked="f" style="position:absolute;margin-left:-9.8pt;margin-top:20.85pt;width:621.75pt;height:24.0pt;z-index:6;mso-position-horizontal-relative:page;mso-position-vertical-relative:text;mso-width-percent:0;mso-height-percent:0;mso-width-relative:page;mso-height-relative:page;mso-wrap-distance-left:0.0pt;mso-wrap-distance-right:0.0pt;visibility:visible;">
              <v:stroke on="f"/>
              <v:fill/>
              <v:textbox inset="7.2pt,3.6pt,7.2pt,3.6pt">
                <w:txbxContent>
                  <w:p>
                    <w:pPr>
                      <w:pStyle w:val="style0"/>
                      <w:jc w:val="center"/>
                      <w:rPr>
                        <w:rFonts w:ascii="Poppins SemiBold" w:cs="Poppins SemiBold" w:hAnsi="Poppins SemiBold"/>
                        <w:color w:val="ffffff"/>
                        <w:sz w:val="28"/>
                      </w:rPr>
                    </w:pPr>
                    <w:r>
                      <w:rPr>
                        <w:rFonts w:ascii="Poppins SemiBold" w:cs="Poppins SemiBold" w:hAnsi="Poppins SemiBold"/>
                        <w:color w:val="ffffff"/>
                        <w:sz w:val="28"/>
                      </w:rPr>
                      <w:t>COLLEGE OF EDUCATION</w:t>
                    </w:r>
                  </w:p>
                  <w:p>
                    <w:pPr>
                      <w:pStyle w:val="style0"/>
                      <w:jc w:val="center"/>
                      <w:rPr>
                        <w:rFonts w:ascii="Poppins SemiBold" w:cs="Poppins SemiBold" w:hAnsi="Poppins SemiBold"/>
                        <w:color w:val="ffffff"/>
                        <w:sz w:val="28"/>
                      </w:rPr>
                    </w:pPr>
                  </w:p>
                </w:txbxContent>
              </v:textbox>
            </v:rect>
          </w:pict>
        </mc:Fallback>
      </mc:AlternateContent>
    </w:r>
  </w:p>
  <w:p>
    <w:pPr>
      <w:pStyle w:val="style0"/>
      <w:tabs>
        <w:tab w:val="center" w:leader="none" w:pos="4680"/>
        <w:tab w:val="right" w:leader="none" w:pos="9360"/>
      </w:tabs>
      <w:spacing w:after="0" w:lineRule="auto" w:line="240"/>
      <w:rPr>
        <w:rFonts w:ascii="Verdana" w:cs="Times New Roman" w:eastAsia="Calibri" w:hAnsi="Verdana"/>
        <w14:ligatures xmlns:w14="http://schemas.microsoft.com/office/word/2010/wordml" w14:val="none"/>
      </w:rPr>
    </w:pPr>
    <w:r>
      <w:rPr>
        <w:rFonts w:ascii="Calibri" w:cs="Times New Roman" w:eastAsia="Calibri" w:hAnsi="Calibri"/>
        <w:noProof/>
        <w14:ligatures xmlns:w14="http://schemas.microsoft.com/office/word/2010/wordml" w14:val="none"/>
      </w:rPr>
      <mc:AlternateContent>
        <mc:Choice Requires="wps">
          <w:drawing>
            <wp:anchor distT="0" distB="0" distL="0" distR="0" simplePos="false" relativeHeight="2" behindDoc="true" locked="false" layoutInCell="true" allowOverlap="true">
              <wp:simplePos x="0" y="0"/>
              <wp:positionH relativeFrom="column">
                <wp:posOffset>-957580</wp:posOffset>
              </wp:positionH>
              <wp:positionV relativeFrom="paragraph">
                <wp:posOffset>130810</wp:posOffset>
              </wp:positionV>
              <wp:extent cx="8271510" cy="253365"/>
              <wp:effectExtent l="0" t="0" r="0" b="0"/>
              <wp:wrapNone/>
              <wp:docPr id="4104" name="Rectangle 83552217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271510" cy="253365"/>
                      </a:xfrm>
                      <a:prstGeom prst="rect"/>
                      <a:solidFill>
                        <a:srgbClr val="003366"/>
                      </a:solidFill>
                      <a:ln>
                        <a:noFill/>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4104" fillcolor="#003366" stroked="f" style="position:absolute;margin-left:-75.4pt;margin-top:10.3pt;width:651.3pt;height:19.95pt;z-index:-2147483645;mso-position-horizontal-relative:text;mso-position-vertical-relative:text;mso-width-percent:0;mso-height-percent:0;mso-width-relative:page;mso-height-relative:page;mso-wrap-distance-left:0.0pt;mso-wrap-distance-right:0.0pt;visibility:visible;">
              <v:stroke on="f"/>
              <v:fill/>
            </v:rect>
          </w:pict>
        </mc:Fallback>
      </mc:AlternateContent>
    </w:r>
  </w:p>
  <w:p>
    <w:pPr>
      <w:pStyle w:val="style0"/>
      <w:spacing w:after="0" w:lineRule="auto" w:line="256"/>
      <w:ind w:right="180"/>
      <w:rPr>
        <w:rFonts w:ascii="Times New Roman" w:cs="Times New Roman" w:eastAsia="Calibri" w:hAnsi="Times New Roman"/>
        <w:b/>
        <w:bCs/>
        <w14:ligatures xmlns:w14="http://schemas.microsoft.com/office/word/2010/wordml" w14:val="none"/>
      </w:rPr>
    </w:pP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E5629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0000001"/>
    <w:multiLevelType w:val="hybridMultilevel"/>
    <w:tmpl w:val="A4EC8E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0000002"/>
    <w:multiLevelType w:val="hybridMultilevel"/>
    <w:tmpl w:val="FFE4831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00000003"/>
    <w:multiLevelType w:val="hybridMultilevel"/>
    <w:tmpl w:val="A6626A8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76AB0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00000005"/>
    <w:multiLevelType w:val="hybridMultilevel"/>
    <w:tmpl w:val="11DC8D0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00000006"/>
    <w:multiLevelType w:val="hybridMultilevel"/>
    <w:tmpl w:val="0206FC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A828AC9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00000008"/>
    <w:multiLevelType w:val="hybridMultilevel"/>
    <w:tmpl w:val="1FF42898"/>
    <w:lvl w:ilvl="0" w:tplc="0E2AA10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00000009"/>
    <w:multiLevelType w:val="hybridMultilevel"/>
    <w:tmpl w:val="8E946B28"/>
    <w:lvl w:ilvl="0" w:tplc="C880794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6"/>
  </w:num>
  <w:num w:numId="2">
    <w:abstractNumId w:val="2"/>
  </w:num>
  <w:num w:numId="3">
    <w:abstractNumId w:val="9"/>
  </w:num>
  <w:num w:numId="4">
    <w:abstractNumId w:val="8"/>
  </w:num>
  <w:num w:numId="5">
    <w:abstractNumId w:val="7"/>
  </w:num>
  <w:num w:numId="6">
    <w:abstractNumId w:val="3"/>
  </w:num>
  <w:num w:numId="7">
    <w:abstractNumId w:val="4"/>
  </w:num>
  <w:num w:numId="8">
    <w:abstractNumId w:val="1"/>
  </w:num>
  <w:num w:numId="9">
    <w:abstractNumId w:val="5"/>
  </w:num>
  <w:num w:numId="10">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1"/>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PH"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1512158-8f40-433e-9126-3b523be427f9"/>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9c34f91c-1e08-45d0-a0fa-0e4250030d37"/>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410fdc68-9e25-4601-a2cf-aee3fc187e8c"/>
    <w:basedOn w:val="style65"/>
    <w:next w:val="style4099"/>
    <w:link w:val="style3"/>
    <w:uiPriority w:val="9"/>
    <w:rPr>
      <w:rFonts w:cs="宋体" w:eastAsia="宋体"/>
      <w:color w:val="0f4761"/>
      <w:sz w:val="28"/>
      <w:szCs w:val="28"/>
    </w:rPr>
  </w:style>
  <w:style w:type="character" w:customStyle="1" w:styleId="style4100">
    <w:name w:val="Heading 4 Char_991c1f12-8456-4945-884b-6a28779a9d59"/>
    <w:basedOn w:val="style65"/>
    <w:next w:val="style4100"/>
    <w:link w:val="style4"/>
    <w:uiPriority w:val="9"/>
    <w:rPr>
      <w:rFonts w:cs="宋体" w:eastAsia="宋体"/>
      <w:i/>
      <w:iCs/>
      <w:color w:val="0f4761"/>
    </w:rPr>
  </w:style>
  <w:style w:type="character" w:customStyle="1" w:styleId="style4101">
    <w:name w:val="Heading 5 Char_79b6e288-aa68-4196-a271-ab2eb88c2756"/>
    <w:basedOn w:val="style65"/>
    <w:next w:val="style4101"/>
    <w:link w:val="style5"/>
    <w:uiPriority w:val="9"/>
    <w:rPr>
      <w:rFonts w:cs="宋体" w:eastAsia="宋体"/>
      <w:color w:val="0f4761"/>
    </w:rPr>
  </w:style>
  <w:style w:type="character" w:customStyle="1" w:styleId="style4102">
    <w:name w:val="Heading 6 Char_fc5a84a7-24bd-443e-9514-1fb0a0580343"/>
    <w:basedOn w:val="style65"/>
    <w:next w:val="style4102"/>
    <w:link w:val="style6"/>
    <w:uiPriority w:val="9"/>
    <w:rPr>
      <w:rFonts w:cs="宋体" w:eastAsia="宋体"/>
      <w:i/>
      <w:iCs/>
      <w:color w:val="595959"/>
    </w:rPr>
  </w:style>
  <w:style w:type="character" w:customStyle="1" w:styleId="style4103">
    <w:name w:val="Heading 7 Char_7aae772c-6a10-4c5e-8e15-25f6debc3ed2"/>
    <w:basedOn w:val="style65"/>
    <w:next w:val="style4103"/>
    <w:link w:val="style7"/>
    <w:uiPriority w:val="9"/>
    <w:rPr>
      <w:rFonts w:cs="宋体" w:eastAsia="宋体"/>
      <w:color w:val="595959"/>
    </w:rPr>
  </w:style>
  <w:style w:type="character" w:customStyle="1" w:styleId="style4104">
    <w:name w:val="Heading 8 Char_07392e3c-c7da-4699-baef-1c976862aa52"/>
    <w:basedOn w:val="style65"/>
    <w:next w:val="style4104"/>
    <w:link w:val="style8"/>
    <w:uiPriority w:val="9"/>
    <w:rPr>
      <w:rFonts w:cs="宋体" w:eastAsia="宋体"/>
      <w:i/>
      <w:iCs/>
      <w:color w:val="272727"/>
    </w:rPr>
  </w:style>
  <w:style w:type="character" w:customStyle="1" w:styleId="style4105">
    <w:name w:val="Heading 9 Char_23fbc755-10e5-4ab3-871d-99571495c87b"/>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b2423837-5436-4ef1-a7de-bbe3946bd95f"/>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70e00be-8909-4291-b0fe-76219cd060ba"/>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95c4eb2b-87c5-4152-8949-8e3ccea87248"/>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5414def4-a7df-4f2d-a2a3-e4a70b926bfd"/>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a8c539c8-a8c0-4be5-a482-fc3963d4cf88"/>
    <w:basedOn w:val="style65"/>
    <w:next w:val="style4111"/>
    <w:link w:val="style32"/>
    <w:uiPriority w:val="99"/>
  </w:style>
  <w:style w:type="paragraph" w:styleId="style157">
    <w:name w:val="No Spacing"/>
    <w:next w:val="style157"/>
    <w:qFormat/>
    <w:uiPriority w:val="1"/>
    <w:pPr>
      <w:spacing w:after="0" w:lineRule="auto" w:line="240"/>
    </w:pPr>
    <w:rPr>
      <w:kern w:val="0"/>
      <w:sz w:val="22"/>
      <w:szCs w:val="22"/>
      <w:lang w:val="en-US"/>
      <w14:ligatures xmlns:w14="http://schemas.microsoft.com/office/word/2010/wordml" w14:val="none"/>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_rels/footer2.xml.rels><?xml version="1.0" encoding="UTF-8"?>
<Relationships xmlns="http://schemas.openxmlformats.org/package/2006/relationships"><Relationship Id="rId1" Type="http://schemas.openxmlformats.org/officeDocument/2006/relationships/image" Target="media/image5.png"/></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37467-92E1-4915-A365-4598B312ED7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952</Words>
  <Pages>5</Pages>
  <Characters>5100</Characters>
  <Application>WPS Office</Application>
  <DocSecurity>0</DocSecurity>
  <Paragraphs>316</Paragraphs>
  <ScaleCrop>false</ScaleCrop>
  <LinksUpToDate>false</LinksUpToDate>
  <CharactersWithSpaces>5931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2026-04-16T02:59:00Z</dcterms:created>
  <dc:creator>John Rommel Fajardo</dc:creator>
  <lastModifiedBy>2405CRPFDG</lastModifiedBy>
  <dcterms:modified xsi:type="dcterms:W3CDTF">2026-04-24T03:00:35Z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4d05504fb34643c19609c0ab6d49c0ab</vt:lpwstr>
  </property>
</Properties>
</file>