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95B8" w14:textId="77777777" w:rsidR="00E6620D" w:rsidRPr="00DE6F99" w:rsidRDefault="00ED530D" w:rsidP="00DE6F99">
      <w:pPr>
        <w:jc w:val="center"/>
        <w:rPr>
          <w:b/>
          <w:i/>
          <w:sz w:val="28"/>
          <w:szCs w:val="28"/>
        </w:rPr>
      </w:pPr>
      <w:r w:rsidRPr="00DE6F99">
        <w:rPr>
          <w:b/>
          <w:i/>
          <w:sz w:val="28"/>
          <w:szCs w:val="28"/>
        </w:rPr>
        <w:t>Performance Probability</w:t>
      </w:r>
    </w:p>
    <w:p w14:paraId="03CE7B67" w14:textId="77777777" w:rsidR="00ED530D" w:rsidRDefault="00ED530D"/>
    <w:p w14:paraId="2360E3CE" w14:textId="77777777" w:rsidR="00ED530D" w:rsidRDefault="00ED530D">
      <w:pPr>
        <w:rPr>
          <w:b/>
          <w:sz w:val="28"/>
          <w:szCs w:val="28"/>
        </w:rPr>
      </w:pPr>
      <w:r w:rsidRPr="00ED530D">
        <w:rPr>
          <w:b/>
          <w:sz w:val="28"/>
          <w:szCs w:val="28"/>
        </w:rPr>
        <w:t>1. Introduction</w:t>
      </w:r>
    </w:p>
    <w:p w14:paraId="571010F4" w14:textId="77777777" w:rsidR="00ED530D" w:rsidRPr="00ED530D" w:rsidRDefault="00ED530D">
      <w:pPr>
        <w:rPr>
          <w:b/>
          <w:sz w:val="28"/>
          <w:szCs w:val="28"/>
        </w:rPr>
      </w:pPr>
    </w:p>
    <w:p w14:paraId="1E67468C" w14:textId="61D9AA7E" w:rsidR="00806B01" w:rsidRDefault="00ED530D" w:rsidP="00806B01">
      <w:r>
        <w:t>The performance probability</w:t>
      </w:r>
      <w:r w:rsidR="00806B01">
        <w:t xml:space="preserve"> is a likelihood measure of a client reaching his/her current P&amp;L. For example, if Client </w:t>
      </w:r>
      <w:r w:rsidR="00806B01" w:rsidRPr="00806B01">
        <w:rPr>
          <w:i/>
        </w:rPr>
        <w:t>A</w:t>
      </w:r>
      <w:r w:rsidR="00806B01">
        <w:t xml:space="preserve"> has gained a profit</w:t>
      </w:r>
      <w:r w:rsidR="00E959D7">
        <w:t xml:space="preserve"> of $3</w:t>
      </w:r>
      <w:r w:rsidR="00806B01">
        <w:t xml:space="preserve">0 after purchasing </w:t>
      </w:r>
      <w:r w:rsidR="000B534D">
        <w:t>3</w:t>
      </w:r>
      <w:r w:rsidR="00806B01">
        <w:t xml:space="preserve"> </w:t>
      </w:r>
      <w:r w:rsidR="00704D2C">
        <w:t>binary options</w:t>
      </w:r>
      <w:r w:rsidR="00806B01">
        <w:t>. What is the probability of achieving a profit equal to or above $</w:t>
      </w:r>
      <w:r w:rsidR="00E959D7">
        <w:t>3</w:t>
      </w:r>
      <w:r w:rsidR="00806B01">
        <w:t xml:space="preserve">0 if one re-purchases all of Client </w:t>
      </w:r>
      <w:r w:rsidR="00806B01">
        <w:rPr>
          <w:i/>
        </w:rPr>
        <w:t>A</w:t>
      </w:r>
      <w:r w:rsidR="00806B01">
        <w:t xml:space="preserve">’s </w:t>
      </w:r>
      <w:r w:rsidR="00704D2C">
        <w:t>options (with the same payout size and probability of winning)</w:t>
      </w:r>
      <w:r w:rsidR="00806B01">
        <w:t xml:space="preserve">? </w:t>
      </w:r>
    </w:p>
    <w:p w14:paraId="7B0A1D88" w14:textId="77777777" w:rsidR="00806B01" w:rsidRDefault="00806B01" w:rsidP="00806B01"/>
    <w:p w14:paraId="4E1BDED8" w14:textId="13B7F27E" w:rsidR="00704D2C" w:rsidRDefault="00704D2C" w:rsidP="00704D2C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D530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Model</w:t>
      </w:r>
      <w:r w:rsidR="00B317D8">
        <w:rPr>
          <w:b/>
          <w:sz w:val="28"/>
          <w:szCs w:val="28"/>
        </w:rPr>
        <w:t xml:space="preserve"> Description</w:t>
      </w:r>
    </w:p>
    <w:p w14:paraId="1E40E8CD" w14:textId="77777777" w:rsidR="00704D2C" w:rsidRDefault="00704D2C" w:rsidP="00806B01"/>
    <w:p w14:paraId="3B2FBC44" w14:textId="5CF9D2F4" w:rsidR="00704D2C" w:rsidRDefault="00704D2C" w:rsidP="00806B01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payout outcome </w:t>
      </w:r>
      <w:r w:rsidR="000C7B1F">
        <w:t xml:space="preserve">of a </w:t>
      </w:r>
      <w:r w:rsidR="000C7B1F">
        <w:rPr>
          <w:rFonts w:eastAsiaTheme="minorEastAsia"/>
        </w:rPr>
        <w:t xml:space="preserve">client’s </w:t>
      </w:r>
      <m:oMath>
        <m:r>
          <w:rPr>
            <w:rFonts w:ascii="Cambria Math" w:hAnsi="Cambria Math"/>
          </w:rPr>
          <m:t>k</m:t>
        </m:r>
      </m:oMath>
      <w:r w:rsidR="000C7B1F">
        <w:rPr>
          <w:rFonts w:eastAsiaTheme="minorEastAsia"/>
        </w:rPr>
        <w:t>-</w:t>
      </w:r>
      <w:r w:rsidR="000C7B1F">
        <w:t>th</w:t>
      </w:r>
      <w:r>
        <w:t xml:space="preserve"> </w:t>
      </w:r>
      <w:r w:rsidR="000C7B1F">
        <w:t xml:space="preserve">purchased </w:t>
      </w:r>
      <w:r>
        <w:t>binary option</w:t>
      </w:r>
      <w:r w:rsidR="000C7B1F">
        <w:t xml:space="preserve"> </w:t>
      </w:r>
      <w:r>
        <w:t xml:space="preserve">with </w:t>
      </w:r>
      <w:r w:rsidR="000C7B1F">
        <w:t xml:space="preserve">the probability of winning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7B1F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B534D">
        <w:rPr>
          <w:rFonts w:eastAsiaTheme="minorEastAsia"/>
        </w:rPr>
        <w:t xml:space="preserve"> has two possible outcomes: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B534D">
        <w:rPr>
          <w:rFonts w:eastAsiaTheme="minorEastAsia"/>
        </w:rPr>
        <w:t xml:space="preserve"> if client wins the contract,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B534D">
        <w:rPr>
          <w:rFonts w:eastAsiaTheme="minorEastAsia"/>
        </w:rPr>
        <w:t xml:space="preserve"> otherwise. </w:t>
      </w:r>
      <w:r w:rsidR="000C7B1F">
        <w:rPr>
          <w:rFonts w:eastAsiaTheme="minorEastAsia"/>
        </w:rPr>
        <w:t xml:space="preserve">Using the example above, Client </w:t>
      </w:r>
      <w:r w:rsidR="000C7B1F">
        <w:rPr>
          <w:rFonts w:eastAsiaTheme="minorEastAsia"/>
          <w:i/>
        </w:rPr>
        <w:t>A</w:t>
      </w:r>
      <w:r w:rsidR="000C7B1F">
        <w:rPr>
          <w:rFonts w:eastAsiaTheme="minorEastAsia"/>
        </w:rPr>
        <w:t xml:space="preserve">’s P&amp;L can be modelled as the sum of all payout outcomes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C7B1F">
        <w:rPr>
          <w:rFonts w:eastAsiaTheme="minorEastAsia"/>
        </w:rPr>
        <w:t xml:space="preserve">). </w:t>
      </w:r>
      <w:r w:rsidR="000B534D">
        <w:rPr>
          <w:rFonts w:eastAsiaTheme="minorEastAsia"/>
        </w:rPr>
        <w:t xml:space="preserve">Then, the performance probability is the sum of all possible </w:t>
      </w:r>
      <w:r w:rsidR="006640AD">
        <w:rPr>
          <w:rFonts w:eastAsiaTheme="minorEastAsia"/>
        </w:rPr>
        <w:t>sums of payout outcomes great</w:t>
      </w:r>
      <w:r w:rsidR="000B534D">
        <w:rPr>
          <w:rFonts w:eastAsiaTheme="minorEastAsia"/>
        </w:rPr>
        <w:t>er than the client’s P&amp;L</w:t>
      </w:r>
      <w:r w:rsidR="006640AD">
        <w:rPr>
          <w:rFonts w:eastAsiaTheme="minorEastAsia"/>
        </w:rPr>
        <w:t xml:space="preserve"> multiplied with its corresponding probability of occurring. If the winning and losing payouts of the three contracts are {+$40, +$50, +$60} and {-$40, -$50, -$60} respectively with </w:t>
      </w:r>
      <w:r w:rsidR="00E959D7">
        <w:rPr>
          <w:rFonts w:eastAsiaTheme="minorEastAsia"/>
        </w:rPr>
        <w:t xml:space="preserve">all </w:t>
      </w:r>
      <w:r w:rsidR="006640AD">
        <w:rPr>
          <w:rFonts w:eastAsiaTheme="minorEastAsia"/>
        </w:rPr>
        <w:t>winning probabilities at 50%, then the performance probability is:</w:t>
      </w:r>
    </w:p>
    <w:p w14:paraId="31565498" w14:textId="77777777" w:rsidR="000B534D" w:rsidRDefault="000B534D" w:rsidP="00806B01">
      <w:pPr>
        <w:rPr>
          <w:rFonts w:eastAsiaTheme="minorEastAsia"/>
        </w:rPr>
      </w:pPr>
    </w:p>
    <w:p w14:paraId="43D94BDF" w14:textId="77777777" w:rsidR="00E959D7" w:rsidRPr="00E959D7" w:rsidRDefault="000B534D" w:rsidP="00E959D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≥P&amp;L</m:t>
              </m:r>
            </m:e>
          </m:d>
        </m:oMath>
      </m:oMathPara>
    </w:p>
    <w:p w14:paraId="32A446AC" w14:textId="77777777" w:rsidR="00E959D7" w:rsidRPr="00E959D7" w:rsidRDefault="00E959D7" w:rsidP="00E959D7">
      <w:pPr>
        <w:rPr>
          <w:rFonts w:eastAsiaTheme="minorEastAsia"/>
        </w:rPr>
      </w:pPr>
    </w:p>
    <w:p w14:paraId="48FD021C" w14:textId="1948DDCE" w:rsidR="00E959D7" w:rsidRPr="00E959D7" w:rsidRDefault="00E959D7" w:rsidP="00E959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≥</m:t>
              </m:r>
              <m:r>
                <w:rPr>
                  <w:rFonts w:ascii="Cambria Math" w:eastAsiaTheme="minorEastAsia" w:hAnsi="Cambria Math"/>
                </w:rPr>
                <m:t xml:space="preserve">150 or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≥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5</m:t>
          </m:r>
        </m:oMath>
      </m:oMathPara>
    </w:p>
    <w:p w14:paraId="62C209C0" w14:textId="77777777" w:rsidR="00E959D7" w:rsidRDefault="00E959D7" w:rsidP="00E959D7"/>
    <w:p w14:paraId="172D0396" w14:textId="5DD2D6B7" w:rsidR="000C7B1F" w:rsidRDefault="000C7B1F" w:rsidP="000C7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ED530D">
        <w:rPr>
          <w:b/>
          <w:sz w:val="28"/>
          <w:szCs w:val="28"/>
        </w:rPr>
        <w:t xml:space="preserve">. </w:t>
      </w:r>
      <w:r w:rsidR="00B317D8">
        <w:rPr>
          <w:b/>
          <w:sz w:val="28"/>
          <w:szCs w:val="28"/>
        </w:rPr>
        <w:t>A</w:t>
      </w:r>
      <w:r w:rsidR="00F45076">
        <w:rPr>
          <w:b/>
          <w:sz w:val="28"/>
          <w:szCs w:val="28"/>
        </w:rPr>
        <w:t>n a</w:t>
      </w:r>
      <w:r w:rsidR="00B317D8">
        <w:rPr>
          <w:b/>
          <w:sz w:val="28"/>
          <w:szCs w:val="28"/>
        </w:rPr>
        <w:t>pproximation for large number of options</w:t>
      </w:r>
    </w:p>
    <w:p w14:paraId="34EF5C1F" w14:textId="77777777" w:rsidR="00704D2C" w:rsidRDefault="00704D2C" w:rsidP="00806B01"/>
    <w:p w14:paraId="5DADE7CD" w14:textId="210AB5BD" w:rsidR="00704D2C" w:rsidRDefault="008F5230" w:rsidP="00806B01">
      <w:r>
        <w:t xml:space="preserve">According to the Central Limit Theorem, a large sum of </w:t>
      </w:r>
      <w:r w:rsidR="00B317D8">
        <w:t>iid</w:t>
      </w:r>
      <w:r>
        <w:t xml:space="preserve"> random </w:t>
      </w:r>
      <w:r w:rsidR="00B317D8">
        <w:t>variables converge</w:t>
      </w:r>
      <w:r>
        <w:t xml:space="preserve"> asymptotically to the normal distribution. </w:t>
      </w:r>
      <w:r w:rsidR="00C918DF">
        <w:t xml:space="preserve">Let </w:t>
      </w:r>
      <w:r w:rsidR="00C918DF">
        <w:rPr>
          <w:i/>
        </w:rPr>
        <w:t>‘n’</w:t>
      </w:r>
      <w:r w:rsidR="00C918DF">
        <w:t xml:space="preserve"> be the number of contracts a client has purchased, and </w:t>
      </w:r>
      <w:r w:rsidR="00B317D8">
        <w:rPr>
          <w:i/>
        </w:rPr>
        <w:t xml:space="preserve">‘PL’ </w:t>
      </w:r>
      <w:r w:rsidR="00B317D8">
        <w:t>be the current P&amp;L of the client. Since</w:t>
      </w:r>
    </w:p>
    <w:p w14:paraId="656F60FA" w14:textId="77777777" w:rsidR="00B317D8" w:rsidRDefault="00B317D8" w:rsidP="00806B01"/>
    <w:p w14:paraId="77DB18CC" w14:textId="2DFE316E" w:rsidR="00B317D8" w:rsidRPr="00B317D8" w:rsidRDefault="00B317D8" w:rsidP="00806B01">
      <m:oMathPara>
        <m:oMath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3A29BCE" w14:textId="77777777" w:rsidR="000C7B1F" w:rsidRDefault="000C7B1F" w:rsidP="00806B01"/>
    <w:p w14:paraId="0F026CED" w14:textId="0BBB03A2" w:rsidR="00B317D8" w:rsidRDefault="00B317D8" w:rsidP="00806B01">
      <w:r>
        <w:t>the performance probability is just:</w:t>
      </w:r>
    </w:p>
    <w:p w14:paraId="0DBF549F" w14:textId="77777777" w:rsidR="00F45076" w:rsidRDefault="00F45076" w:rsidP="00806B01"/>
    <w:p w14:paraId="01B75F69" w14:textId="5EDC0563" w:rsidR="00B317D8" w:rsidRDefault="00B317D8" w:rsidP="00806B01"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≥PL</m:t>
              </m:r>
            </m:e>
          </m:d>
          <m:r>
            <w:rPr>
              <w:rFonts w:ascii="Cambria Math" w:hAnsi="Cambria Math"/>
            </w:rPr>
            <m:t>= 1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350BACF" w14:textId="77777777" w:rsidR="00B317D8" w:rsidRDefault="00B317D8" w:rsidP="00806B01"/>
    <w:p w14:paraId="76AD1997" w14:textId="3772525A" w:rsidR="00B06719" w:rsidRPr="00F45076" w:rsidRDefault="00F45076" w:rsidP="00806B01">
      <w:r>
        <w:rPr>
          <w:rFonts w:eastAsiaTheme="minorEastAsia"/>
        </w:rPr>
        <w:t xml:space="preserve">The computed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in th</w:t>
      </w:r>
      <w:r w:rsidR="00746DE5">
        <w:rPr>
          <w:rFonts w:eastAsiaTheme="minorEastAsia"/>
        </w:rPr>
        <w:t>e</w:t>
      </w:r>
      <w:r>
        <w:rPr>
          <w:rFonts w:eastAsiaTheme="minorEastAsia"/>
        </w:rPr>
        <w:t xml:space="preserve"> tool accounts</w:t>
      </w:r>
      <w:r w:rsidR="00746DE5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w:r w:rsidR="00746DE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covariance between </w:t>
      </w:r>
      <w:r w:rsidR="0031702F">
        <w:rPr>
          <w:rFonts w:eastAsiaTheme="minorEastAsia"/>
        </w:rPr>
        <w:t>time-overlapping</w:t>
      </w:r>
      <w:r>
        <w:rPr>
          <w:rFonts w:eastAsiaTheme="minorEastAsia"/>
        </w:rPr>
        <w:t xml:space="preserve"> options </w:t>
      </w:r>
      <w:r w:rsidR="00FE57E9">
        <w:t>(i.e. optio</w:t>
      </w:r>
      <w:r w:rsidR="00DD4007">
        <w:t>ns</w:t>
      </w:r>
      <w:r w:rsidR="00FE57E9">
        <w:t xml:space="preserve"> </w:t>
      </w:r>
      <w:r w:rsidR="00DD4007">
        <w:t xml:space="preserve">on the same underlying asset </w:t>
      </w:r>
      <w:r w:rsidR="00DD4007">
        <w:t>sharing a common time period</w:t>
      </w:r>
      <w:r w:rsidR="00FE57E9">
        <w:t xml:space="preserve">, </w:t>
      </w:r>
      <w:r>
        <w:rPr>
          <w:rFonts w:eastAsiaTheme="minorEastAsia"/>
        </w:rPr>
        <w:t xml:space="preserve">see </w:t>
      </w:r>
      <w:r>
        <w:rPr>
          <w:rFonts w:eastAsiaTheme="minorEastAsia"/>
          <w:i/>
        </w:rPr>
        <w:t>C&amp;C_TimeOv</w:t>
      </w:r>
      <w:r w:rsidRPr="00F45076">
        <w:rPr>
          <w:rFonts w:eastAsiaTheme="minorEastAsia"/>
          <w:i/>
        </w:rPr>
        <w:t>erlapBinaries.doc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).</w:t>
      </w:r>
    </w:p>
    <w:p w14:paraId="6AFC9355" w14:textId="77777777" w:rsidR="00B06719" w:rsidRDefault="00B06719" w:rsidP="00806B01"/>
    <w:p w14:paraId="40402319" w14:textId="1F12D2CD" w:rsidR="00806B01" w:rsidRDefault="00F45076" w:rsidP="00806B01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06B01">
        <w:rPr>
          <w:b/>
          <w:sz w:val="28"/>
          <w:szCs w:val="28"/>
        </w:rPr>
        <w:t xml:space="preserve">. </w:t>
      </w:r>
      <w:r w:rsidR="00FE57E9">
        <w:rPr>
          <w:b/>
          <w:sz w:val="28"/>
          <w:szCs w:val="28"/>
        </w:rPr>
        <w:t>Model a</w:t>
      </w:r>
      <w:r w:rsidR="00806B01">
        <w:rPr>
          <w:b/>
          <w:sz w:val="28"/>
          <w:szCs w:val="28"/>
        </w:rPr>
        <w:t>ssumptions</w:t>
      </w:r>
    </w:p>
    <w:p w14:paraId="778F5A42" w14:textId="77777777" w:rsidR="00806B01" w:rsidRDefault="00806B01" w:rsidP="00806B01">
      <w:pPr>
        <w:rPr>
          <w:b/>
          <w:sz w:val="28"/>
          <w:szCs w:val="28"/>
        </w:rPr>
      </w:pPr>
    </w:p>
    <w:p w14:paraId="18A836B7" w14:textId="58ECB488" w:rsidR="00B317D8" w:rsidRDefault="00F45076" w:rsidP="00806B01">
      <w:r>
        <w:t>4</w:t>
      </w:r>
      <w:r w:rsidR="00B317D8">
        <w:t xml:space="preserve">.1. </w:t>
      </w:r>
      <w:r w:rsidR="008F5230">
        <w:t>The model assumes no sell-back of options</w:t>
      </w:r>
      <w:r w:rsidR="00B317D8">
        <w:t>.</w:t>
      </w:r>
    </w:p>
    <w:p w14:paraId="672CB484" w14:textId="19C54353" w:rsidR="00ED530D" w:rsidRDefault="00F45076">
      <w:r>
        <w:t>4</w:t>
      </w:r>
      <w:r w:rsidR="00B317D8">
        <w:t>.2.</w:t>
      </w:r>
      <w:r>
        <w:t xml:space="preserve"> The model assumes all option payout outcomes are independent. </w:t>
      </w:r>
      <w:r w:rsidR="00FE57E9">
        <w:t xml:space="preserve">If there are a large number of </w:t>
      </w:r>
      <w:r>
        <w:t>highly correlated</w:t>
      </w:r>
      <w:r w:rsidR="00D319DF">
        <w:t xml:space="preserve"> options</w:t>
      </w:r>
      <w:bookmarkStart w:id="0" w:name="_GoBack"/>
      <w:bookmarkEnd w:id="0"/>
      <w:r>
        <w:t>, the normality assumption does not hold.</w:t>
      </w:r>
    </w:p>
    <w:sectPr w:rsidR="00ED530D" w:rsidSect="00915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C678F"/>
    <w:multiLevelType w:val="multilevel"/>
    <w:tmpl w:val="317A65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8687B33"/>
    <w:multiLevelType w:val="multilevel"/>
    <w:tmpl w:val="3378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0D"/>
    <w:rsid w:val="00042C5D"/>
    <w:rsid w:val="000B534D"/>
    <w:rsid w:val="000C7B1F"/>
    <w:rsid w:val="001502A5"/>
    <w:rsid w:val="002364D8"/>
    <w:rsid w:val="0031702F"/>
    <w:rsid w:val="006640AD"/>
    <w:rsid w:val="006705E5"/>
    <w:rsid w:val="00704D2C"/>
    <w:rsid w:val="00746DE5"/>
    <w:rsid w:val="00806B01"/>
    <w:rsid w:val="008F5230"/>
    <w:rsid w:val="009155F9"/>
    <w:rsid w:val="00B06719"/>
    <w:rsid w:val="00B317D8"/>
    <w:rsid w:val="00B70DCC"/>
    <w:rsid w:val="00BF3E39"/>
    <w:rsid w:val="00C918DF"/>
    <w:rsid w:val="00D319DF"/>
    <w:rsid w:val="00DD4007"/>
    <w:rsid w:val="00DE6F99"/>
    <w:rsid w:val="00E6620D"/>
    <w:rsid w:val="00E959D7"/>
    <w:rsid w:val="00ED530D"/>
    <w:rsid w:val="00F425C2"/>
    <w:rsid w:val="00F45076"/>
    <w:rsid w:val="00F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9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5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Quants</dc:creator>
  <cp:keywords/>
  <dc:description/>
  <cp:lastModifiedBy>Quants</cp:lastModifiedBy>
  <cp:revision>10</cp:revision>
  <dcterms:created xsi:type="dcterms:W3CDTF">2016-05-04T02:20:00Z</dcterms:created>
  <dcterms:modified xsi:type="dcterms:W3CDTF">2016-05-04T09:05:00Z</dcterms:modified>
</cp:coreProperties>
</file>