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88B55" w14:textId="3BFCBF50" w:rsidR="00E11C6A" w:rsidRPr="00E11C6A" w:rsidRDefault="00E11C6A" w:rsidP="000B7478">
      <w:pPr>
        <w:rPr>
          <w:rFonts w:ascii="宋体" w:eastAsia="宋体" w:hAnsi="宋体" w:cs="Times New Roman" w:hint="eastAsia"/>
          <w:sz w:val="44"/>
          <w:szCs w:val="44"/>
        </w:rPr>
      </w:pPr>
      <w:r w:rsidRPr="00E11C6A">
        <w:rPr>
          <w:rFonts w:ascii="宋体" w:eastAsia="宋体" w:hAnsi="宋体" w:cs="Times New Roman" w:hint="eastAsia"/>
          <w:sz w:val="44"/>
          <w:szCs w:val="44"/>
        </w:rPr>
        <w:t>Abstract：</w:t>
      </w:r>
    </w:p>
    <w:p w14:paraId="14B6FE38" w14:textId="77777777" w:rsidR="00E11C6A" w:rsidRDefault="00E11C6A" w:rsidP="000B7478">
      <w:pPr>
        <w:rPr>
          <w:rFonts w:ascii="宋体" w:eastAsia="宋体" w:hAnsi="宋体" w:cs="Times New Roman" w:hint="eastAsia"/>
          <w:sz w:val="24"/>
          <w:szCs w:val="24"/>
        </w:rPr>
      </w:pPr>
    </w:p>
    <w:p w14:paraId="6AAC89F9" w14:textId="0357C933" w:rsidR="000B7478" w:rsidRDefault="000B7478" w:rsidP="000B7478">
      <w:pPr>
        <w:rPr>
          <w:rFonts w:ascii="宋体" w:eastAsia="宋体" w:hAnsi="宋体" w:cs="Times New Roman" w:hint="eastAsia"/>
          <w:sz w:val="24"/>
          <w:szCs w:val="24"/>
        </w:rPr>
      </w:pPr>
      <w:r w:rsidRPr="008F2031">
        <w:rPr>
          <w:rFonts w:ascii="宋体" w:eastAsia="宋体" w:hAnsi="宋体" w:cs="Times New Roman"/>
          <w:sz w:val="24"/>
          <w:szCs w:val="24"/>
        </w:rPr>
        <w:t>Evaluating the advanced mathematical reasoning of Large Language Models (LLMs) is a critical yet unsolved challenge, essential for progress towards Artificial General Intelligence. However, existing benchmarks are confined to simple, answer-based problems, while scalable evaluation of proof-based reasoning—the cornerstone of advanced mathematics—remains an open problem due to the high cost of human expertise and formal methods.</w:t>
      </w:r>
      <w:r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8F2031">
        <w:rPr>
          <w:rFonts w:ascii="宋体" w:eastAsia="宋体" w:hAnsi="宋体" w:cs="Times New Roman"/>
          <w:sz w:val="24"/>
          <w:szCs w:val="24"/>
        </w:rPr>
        <w:t xml:space="preserve">To address this gap, we propose </w:t>
      </w:r>
      <w:r w:rsidRPr="008F2031">
        <w:rPr>
          <w:rFonts w:ascii="宋体" w:eastAsia="宋体" w:hAnsi="宋体" w:cs="Times New Roman"/>
          <w:b/>
          <w:bCs/>
          <w:sz w:val="24"/>
          <w:szCs w:val="24"/>
        </w:rPr>
        <w:t>Proof2Choice</w:t>
      </w:r>
      <w:r w:rsidRPr="008F2031">
        <w:rPr>
          <w:rFonts w:ascii="宋体" w:eastAsia="宋体" w:hAnsi="宋体" w:cs="Times New Roman"/>
          <w:sz w:val="24"/>
          <w:szCs w:val="24"/>
        </w:rPr>
        <w:t xml:space="preserve">, a novel, fully-automated, robust, and universally applicable methodology that uses a multi-LLM pipeline to convert complex proof-based statements into high-quality, easy-to-evaluate multiple-choice questions. Implementing this method on the algebraic geometry reference "The Stacks project," we create </w:t>
      </w:r>
      <w:r w:rsidRPr="008F2031">
        <w:rPr>
          <w:rFonts w:ascii="宋体" w:eastAsia="宋体" w:hAnsi="宋体" w:cs="Times New Roman"/>
          <w:b/>
          <w:bCs/>
          <w:sz w:val="24"/>
          <w:szCs w:val="24"/>
        </w:rPr>
        <w:t>AProofBench</w:t>
      </w:r>
      <w:r w:rsidRPr="008F2031">
        <w:rPr>
          <w:rFonts w:ascii="宋体" w:eastAsia="宋体" w:hAnsi="宋体" w:cs="Times New Roman"/>
          <w:sz w:val="24"/>
          <w:szCs w:val="24"/>
        </w:rPr>
        <w:t>, the first large-scale benchmark of its kind, featuring 456 challenging questions. The benchmark's rigor is underscored by our findings: even state-of-the-art models achieve a modest accuracy of only 20-60%, and human audits confirm that over 95% of its questions are of high quality, with mathematically flawed yet deceptive distractors. Our work thus provides two key contributions: a rigorously validated benchmark that uncovers fundamental deficits in current LLMs, and a scalable, domain-agnostic methodology poised to advance reasoning evaluation across numerous scientific fields.</w:t>
      </w:r>
      <w:r w:rsidR="00CF0684" w:rsidRPr="00CF0684">
        <w:t xml:space="preserve"> </w:t>
      </w:r>
      <w:r w:rsidR="00CF0684" w:rsidRPr="00CF0684">
        <w:rPr>
          <w:rFonts w:ascii="宋体" w:eastAsia="宋体" w:hAnsi="宋体" w:cs="Times New Roman"/>
          <w:sz w:val="24"/>
          <w:szCs w:val="24"/>
        </w:rPr>
        <w:t>Code is available at this Repository: https: //github.com/</w:t>
      </w:r>
      <w:r w:rsidR="00CF0684">
        <w:rPr>
          <w:rFonts w:ascii="宋体" w:eastAsia="宋体" w:hAnsi="宋体" w:cs="Times New Roman" w:hint="eastAsia"/>
          <w:sz w:val="24"/>
          <w:szCs w:val="24"/>
        </w:rPr>
        <w:t>xxx/xxx</w:t>
      </w:r>
      <w:r w:rsidR="00CF0684" w:rsidRPr="00CF0684">
        <w:rPr>
          <w:rFonts w:ascii="宋体" w:eastAsia="宋体" w:hAnsi="宋体" w:cs="Times New Roman"/>
          <w:sz w:val="24"/>
          <w:szCs w:val="24"/>
        </w:rPr>
        <w:t>.</w:t>
      </w:r>
    </w:p>
    <w:p w14:paraId="3F14C87D" w14:textId="77777777" w:rsidR="00D478F8" w:rsidRPr="000B7478" w:rsidRDefault="00D478F8">
      <w:pPr>
        <w:rPr>
          <w:rFonts w:hint="eastAsia"/>
        </w:rPr>
      </w:pPr>
    </w:p>
    <w:sectPr w:rsidR="00D478F8" w:rsidRPr="000B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BBCC0" w14:textId="77777777" w:rsidR="00EC27BD" w:rsidRDefault="00EC27BD" w:rsidP="000B7478">
      <w:pPr>
        <w:rPr>
          <w:rFonts w:hint="eastAsia"/>
        </w:rPr>
      </w:pPr>
      <w:r>
        <w:separator/>
      </w:r>
    </w:p>
  </w:endnote>
  <w:endnote w:type="continuationSeparator" w:id="0">
    <w:p w14:paraId="07383E64" w14:textId="77777777" w:rsidR="00EC27BD" w:rsidRDefault="00EC27BD" w:rsidP="000B747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DD5CB" w14:textId="77777777" w:rsidR="00EC27BD" w:rsidRDefault="00EC27BD" w:rsidP="000B7478">
      <w:pPr>
        <w:rPr>
          <w:rFonts w:hint="eastAsia"/>
        </w:rPr>
      </w:pPr>
      <w:r>
        <w:separator/>
      </w:r>
    </w:p>
  </w:footnote>
  <w:footnote w:type="continuationSeparator" w:id="0">
    <w:p w14:paraId="377C8FD2" w14:textId="77777777" w:rsidR="00EC27BD" w:rsidRDefault="00EC27BD" w:rsidP="000B747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AE"/>
    <w:rsid w:val="000B7478"/>
    <w:rsid w:val="0018797A"/>
    <w:rsid w:val="00206863"/>
    <w:rsid w:val="00425700"/>
    <w:rsid w:val="005C3CAE"/>
    <w:rsid w:val="006B4C39"/>
    <w:rsid w:val="008C3895"/>
    <w:rsid w:val="00CF0684"/>
    <w:rsid w:val="00D478F8"/>
    <w:rsid w:val="00E11C6A"/>
    <w:rsid w:val="00EC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D93CAC"/>
  <w15:chartTrackingRefBased/>
  <w15:docId w15:val="{9090DE79-CE6F-4114-BD82-BF2D0CB1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74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3C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C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CA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CA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CA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C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C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C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3C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3C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3C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3CA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3CA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3CA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3CA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3CA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3CA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C3C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C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C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3C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3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3C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3C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3CA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3C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3CA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3CA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74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747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7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1265</Characters>
  <Application>Microsoft Office Word</Application>
  <DocSecurity>0</DocSecurity>
  <Lines>24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刃 冰</dc:creator>
  <cp:keywords/>
  <dc:description/>
  <cp:lastModifiedBy>刃 冰</cp:lastModifiedBy>
  <cp:revision>4</cp:revision>
  <dcterms:created xsi:type="dcterms:W3CDTF">2025-07-18T08:59:00Z</dcterms:created>
  <dcterms:modified xsi:type="dcterms:W3CDTF">2025-07-18T09:04:00Z</dcterms:modified>
</cp:coreProperties>
</file>