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06" w:rsidRDefault="00AA6106" w:rsidP="00AA6106">
      <w:pPr>
        <w:spacing w:line="240" w:lineRule="atLeast"/>
      </w:pPr>
    </w:p>
    <w:p w:rsidR="00AA6106" w:rsidRDefault="00AA6106" w:rsidP="00AA6106">
      <w:pPr>
        <w:spacing w:line="240" w:lineRule="atLeast"/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:rsidR="00AA6106" w:rsidRDefault="00AA6106" w:rsidP="00AA6106">
      <w:pPr>
        <w:spacing w:line="220" w:lineRule="exact"/>
        <w:jc w:val="center"/>
        <w:rPr>
          <w:b/>
          <w:sz w:val="28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阙俊杰</w:t>
            </w:r>
            <w:r>
              <w:rPr>
                <w:sz w:val="20"/>
                <w:lang w:eastAsia="zh-CN"/>
              </w:rPr>
              <w:t>；任兵兵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 w:rsidR="00FA6ACB">
              <w:rPr>
                <w:sz w:val="20"/>
                <w:lang w:eastAsia="zh-CN"/>
              </w:rPr>
              <w:t>015/7/15</w:t>
            </w: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AA6106" w:rsidRDefault="00FA6ACB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Assignment7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  <w:bookmarkStart w:id="0" w:name="_GoBack"/>
            <w:bookmarkEnd w:id="0"/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6"/>
          <w:szCs w:val="16"/>
        </w:rPr>
      </w:pPr>
    </w:p>
    <w:tbl>
      <w:tblPr>
        <w:tblW w:w="8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Purpose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Text"/>
              <w:spacing w:line="220" w:lineRule="exact"/>
            </w:pPr>
            <w:r>
              <w:t>To guide you in conducting an effective code review</w:t>
            </w:r>
          </w:p>
        </w:tc>
      </w:tr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General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Review the entire program for each checklist category; do not attempt to review for more than one category at a time!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As you complete each review step, check off that item in the box at the right.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 xml:space="preserve">Complete the checklist for one program or program unit before reviewing the next. 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2"/>
          <w:szCs w:val="12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103"/>
        <w:gridCol w:w="425"/>
        <w:gridCol w:w="425"/>
        <w:gridCol w:w="426"/>
        <w:gridCol w:w="425"/>
      </w:tblGrid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program initiation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start of every loop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class/</w:t>
            </w:r>
            <w:r w:rsidRPr="00FE543A">
              <w:rPr>
                <w:color w:val="FF0000"/>
              </w:rPr>
              <w:t>method</w:t>
            </w:r>
            <w:r>
              <w:t>/procedure entry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 w:rsidRPr="00FE543A">
              <w:rPr>
                <w:color w:val="FF0000"/>
                <w:sz w:val="20"/>
              </w:rPr>
              <w:t>Reference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function </w:t>
            </w:r>
            <w:r w:rsidRPr="00FE543A">
              <w:rPr>
                <w:color w:val="FF0000"/>
                <w:sz w:val="20"/>
              </w:rPr>
              <w:t>reference</w:t>
            </w:r>
            <w:r>
              <w:rPr>
                <w:sz w:val="20"/>
              </w:rPr>
              <w:t xml:space="preserve"> formats.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parameters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consistent?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within the declared scope?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Line stepping is proper.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Spacing is proper.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()</w:t>
            </w:r>
            <w:r w:rsidRPr="00FE543A">
              <w:rPr>
                <w:color w:val="FF0000"/>
                <w:sz w:val="20"/>
              </w:rPr>
              <w:t xml:space="preserve"> {}</w:t>
            </w:r>
            <w:r>
              <w:rPr>
                <w:sz w:val="20"/>
              </w:rPr>
              <w:t>Pairs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Ensure that () </w:t>
            </w:r>
            <w:r w:rsidRPr="00FE543A">
              <w:rPr>
                <w:color w:val="FF0000"/>
                <w:sz w:val="20"/>
              </w:rPr>
              <w:t>and {}</w:t>
            </w:r>
            <w:r>
              <w:rPr>
                <w:sz w:val="20"/>
              </w:rPr>
              <w:t xml:space="preserve"> are proper and matched.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103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Verify the proper use of ==</w:t>
            </w:r>
            <w:r w:rsidRPr="00FE543A">
              <w:rPr>
                <w:color w:val="FF0000"/>
              </w:rPr>
              <w:t>(equals),</w:t>
            </w:r>
            <w:r>
              <w:t xml:space="preserve"> =, ||, and so 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Check every logic function for ().</w:t>
            </w:r>
          </w:p>
        </w:tc>
        <w:tc>
          <w:tcPr>
            <w:tcW w:w="425" w:type="dxa"/>
          </w:tcPr>
          <w:p w:rsidR="00AA6106" w:rsidRDefault="00E8011D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Check every line of code for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instruction syntax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 punctuation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properly declared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opened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closed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AA6106" w:rsidRDefault="00AA6106" w:rsidP="00AA6106">
      <w:pPr>
        <w:pStyle w:val="Blockline"/>
        <w:spacing w:line="220" w:lineRule="exact"/>
        <w:ind w:left="0"/>
      </w:pPr>
    </w:p>
    <w:p w:rsidR="0078044A" w:rsidRDefault="00797C28"/>
    <w:sectPr w:rsidR="0078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28" w:rsidRDefault="00797C28" w:rsidP="00AA6106">
      <w:r>
        <w:separator/>
      </w:r>
    </w:p>
  </w:endnote>
  <w:endnote w:type="continuationSeparator" w:id="0">
    <w:p w:rsidR="00797C28" w:rsidRDefault="00797C28" w:rsidP="00AA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28" w:rsidRDefault="00797C28" w:rsidP="00AA6106">
      <w:r>
        <w:separator/>
      </w:r>
    </w:p>
  </w:footnote>
  <w:footnote w:type="continuationSeparator" w:id="0">
    <w:p w:rsidR="00797C28" w:rsidRDefault="00797C28" w:rsidP="00AA6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E2"/>
    <w:rsid w:val="00505936"/>
    <w:rsid w:val="00551567"/>
    <w:rsid w:val="00797C28"/>
    <w:rsid w:val="008B0301"/>
    <w:rsid w:val="00AA6106"/>
    <w:rsid w:val="00D602E2"/>
    <w:rsid w:val="00E8011D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E755D-4B0D-49B3-9CDD-932DCBB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106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1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06"/>
    <w:rPr>
      <w:sz w:val="18"/>
      <w:szCs w:val="18"/>
    </w:rPr>
  </w:style>
  <w:style w:type="paragraph" w:customStyle="1" w:styleId="ScriptTableHeader">
    <w:name w:val="ScriptTableHeader"/>
    <w:rsid w:val="00AA6106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AA6106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AA6106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AA6106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AA6106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>School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Ew.L Ren</dc:creator>
  <cp:keywords/>
  <dc:description/>
  <cp:lastModifiedBy>Ew.L Ren</cp:lastModifiedBy>
  <cp:revision>3</cp:revision>
  <dcterms:created xsi:type="dcterms:W3CDTF">2015-07-14T07:50:00Z</dcterms:created>
  <dcterms:modified xsi:type="dcterms:W3CDTF">2015-07-15T14:02:00Z</dcterms:modified>
</cp:coreProperties>
</file>