
<file path=[Content_Types].xml><?xml version="1.0" encoding="utf-8"?>
<Types xmlns="http://schemas.openxmlformats.org/package/2006/content-types">
  <Default Extension="vsd" ContentType="application/vnd.visio"/>
  <Default Extension="emf" ContentType="image/x-emf"/>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360"/>
        <w:widowControl/>
        <w:rPr>
          <w:rFonts w:ascii="仿宋" w:hAnsi="仿宋" w:cs="仿宋" w:eastAsia="仿宋"/>
          <w:b/>
          <w:color w:val="000000"/>
          <w:sz w:val="44"/>
          <w:szCs w:val="44"/>
        </w:rPr>
      </w:pPr>
      <w:r>
        <w:rPr>
          <w:rFonts w:ascii="仿宋" w:hAnsi="仿宋" w:cs="仿宋" w:eastAsia="仿宋"/>
          <w:b/>
          <w:color w:val="000000"/>
          <w:sz w:val="44"/>
          <w:szCs w:val="44"/>
        </w:rPr>
      </w:r>
      <w:r/>
    </w:p>
    <w:p>
      <w:pPr>
        <w:jc w:val="center"/>
        <w:spacing w:lineRule="auto" w:line="360"/>
        <w:widowControl/>
        <w:rPr>
          <w:rFonts w:ascii="仿宋" w:hAnsi="仿宋" w:cs="仿宋" w:eastAsia="仿宋"/>
          <w:b/>
          <w:color w:val="000000"/>
          <w:sz w:val="44"/>
          <w:szCs w:val="44"/>
        </w:rPr>
      </w:pPr>
      <w:r/>
      <w:bookmarkStart w:id="0" w:name="_Hlk9497420"/>
      <w:r>
        <w:rPr>
          <w:rFonts w:ascii="仿宋" w:hAnsi="仿宋" w:cs="仿宋" w:eastAsia="仿宋" w:hint="eastAsia"/>
          <w:b/>
          <w:color w:val="000000" w:themeColor="text1"/>
          <w:sz w:val="44"/>
          <w:szCs w:val="44"/>
        </w:rPr>
        <w:t xml:space="preserve">中移在线服务有限公司</w:t>
      </w:r>
      <w:bookmarkEnd w:id="0"/>
      <w:r>
        <w:rPr>
          <w:rFonts w:ascii="仿宋" w:hAnsi="仿宋" w:cs="仿宋" w:eastAsia="仿宋" w:hint="eastAsia"/>
          <w:b/>
          <w:color w:val="000000" w:themeColor="text1"/>
          <w:sz w:val="44"/>
          <w:szCs w:val="44"/>
        </w:rPr>
        <w:t xml:space="preserve">故障管理办法</w:t>
      </w:r>
      <w:r/>
    </w:p>
    <w:p>
      <w:pPr>
        <w:jc w:val="center"/>
        <w:spacing w:lineRule="auto" w:line="360"/>
        <w:widowControl/>
        <w:rPr>
          <w:rFonts w:ascii="仿宋" w:hAnsi="仿宋" w:cs="仿宋" w:eastAsia="仿宋"/>
          <w:b/>
          <w:color w:val="000000"/>
          <w:sz w:val="44"/>
          <w:szCs w:val="44"/>
        </w:rPr>
      </w:pPr>
      <w:r>
        <w:rPr>
          <w:rFonts w:ascii="仿宋" w:hAnsi="仿宋" w:cs="仿宋" w:eastAsia="仿宋" w:hint="eastAsia"/>
          <w:b/>
          <w:color w:val="000000" w:themeColor="text1"/>
          <w:sz w:val="44"/>
          <w:szCs w:val="44"/>
        </w:rPr>
        <w:t xml:space="preserve">（</w:t>
      </w:r>
      <w:r>
        <w:rPr>
          <w:rFonts w:ascii="仿宋" w:hAnsi="仿宋" w:cs="仿宋" w:eastAsia="仿宋"/>
          <w:b/>
          <w:color w:val="000000" w:themeColor="text1"/>
          <w:sz w:val="44"/>
          <w:szCs w:val="44"/>
        </w:rPr>
        <w:t xml:space="preserve">2020</w:t>
      </w:r>
      <w:r>
        <w:rPr>
          <w:rFonts w:ascii="仿宋" w:hAnsi="仿宋" w:cs="仿宋" w:eastAsia="仿宋" w:hint="eastAsia"/>
          <w:b/>
          <w:color w:val="000000" w:themeColor="text1"/>
          <w:sz w:val="44"/>
          <w:szCs w:val="44"/>
        </w:rPr>
        <w:t xml:space="preserve">修订版）</w:t>
      </w:r>
      <w:r/>
    </w:p>
    <w:p>
      <w:pPr>
        <w:ind w:firstLine="1120"/>
        <w:spacing w:lineRule="auto" w:line="360" w:after="156"/>
        <w:rPr>
          <w:rFonts w:ascii="仿宋" w:hAnsi="仿宋" w:eastAsia="仿宋"/>
          <w:sz w:val="56"/>
        </w:rPr>
      </w:pPr>
      <w:r>
        <w:rPr>
          <w:rFonts w:ascii="仿宋" w:hAnsi="仿宋" w:eastAsia="仿宋"/>
          <w:sz w:val="56"/>
        </w:rPr>
      </w:r>
      <w:r/>
    </w:p>
    <w:p>
      <w:pPr>
        <w:ind w:firstLine="1040"/>
        <w:spacing w:lineRule="auto" w:line="360" w:after="156"/>
        <w:rPr>
          <w:rFonts w:ascii="仿宋" w:hAnsi="仿宋" w:eastAsia="仿宋"/>
          <w:sz w:val="52"/>
        </w:rPr>
      </w:pPr>
      <w:r>
        <w:rPr>
          <w:rFonts w:ascii="仿宋" w:hAnsi="仿宋" w:eastAsia="仿宋"/>
          <w:sz w:val="52"/>
        </w:rPr>
      </w:r>
      <w:r/>
    </w:p>
    <w:p>
      <w:pPr>
        <w:ind w:firstLine="1040"/>
        <w:spacing w:lineRule="auto" w:line="360" w:after="156"/>
        <w:rPr>
          <w:rFonts w:ascii="仿宋" w:hAnsi="仿宋" w:eastAsia="仿宋"/>
          <w:sz w:val="52"/>
        </w:rPr>
      </w:pPr>
      <w:r>
        <w:rPr>
          <w:rFonts w:ascii="仿宋" w:hAnsi="仿宋" w:eastAsia="仿宋"/>
          <w:sz w:val="52"/>
        </w:rPr>
      </w:r>
      <w:r/>
    </w:p>
    <w:p>
      <w:pPr>
        <w:ind w:firstLine="1040"/>
        <w:spacing w:lineRule="auto" w:line="360" w:after="156"/>
        <w:rPr>
          <w:rFonts w:ascii="仿宋" w:hAnsi="仿宋" w:eastAsia="仿宋"/>
          <w:sz w:val="52"/>
        </w:rPr>
      </w:pPr>
      <w:r>
        <w:rPr>
          <w:rFonts w:ascii="仿宋" w:hAnsi="仿宋" w:eastAsia="仿宋"/>
          <w:sz w:val="52"/>
        </w:rPr>
      </w:r>
      <w:r/>
    </w:p>
    <w:p>
      <w:pPr>
        <w:ind w:firstLine="1040"/>
        <w:spacing w:lineRule="auto" w:line="360" w:after="156"/>
        <w:rPr>
          <w:rFonts w:ascii="仿宋" w:hAnsi="仿宋" w:eastAsia="仿宋"/>
          <w:sz w:val="52"/>
        </w:rPr>
      </w:pPr>
      <w:r>
        <w:rPr>
          <w:rFonts w:ascii="仿宋" w:hAnsi="仿宋" w:eastAsia="仿宋"/>
          <w:sz w:val="52"/>
        </w:rPr>
      </w:r>
      <w:r/>
    </w:p>
    <w:p>
      <w:pPr>
        <w:ind w:firstLine="1040"/>
        <w:spacing w:lineRule="auto" w:line="360" w:after="156"/>
        <w:rPr>
          <w:rFonts w:ascii="仿宋" w:hAnsi="仿宋" w:eastAsia="仿宋"/>
          <w:sz w:val="52"/>
        </w:rPr>
      </w:pPr>
      <w:r>
        <w:rPr>
          <w:rFonts w:ascii="仿宋" w:hAnsi="仿宋" w:eastAsia="仿宋"/>
          <w:sz w:val="52"/>
        </w:rPr>
      </w:r>
      <w:r/>
    </w:p>
    <w:p>
      <w:pPr>
        <w:jc w:val="center"/>
        <w:spacing w:lineRule="auto" w:line="360"/>
        <w:widowControl/>
        <w:rPr>
          <w:rFonts w:ascii="仿宋" w:hAnsi="仿宋" w:cs="仿宋" w:eastAsia="仿宋"/>
          <w:color w:val="000000"/>
          <w:sz w:val="40"/>
          <w:szCs w:val="40"/>
        </w:rPr>
      </w:pPr>
      <w:r/>
      <w:bookmarkStart w:id="1" w:name="_Hlk9497387"/>
      <w:r>
        <w:rPr>
          <w:rFonts w:ascii="仿宋" w:hAnsi="仿宋" w:cs="仿宋" w:eastAsia="仿宋" w:hint="eastAsia"/>
          <w:color w:val="000000" w:themeColor="text1"/>
          <w:sz w:val="40"/>
          <w:szCs w:val="40"/>
        </w:rPr>
        <w:t xml:space="preserve">中移在线服务有限公司</w:t>
      </w:r>
      <w:r/>
    </w:p>
    <w:p>
      <w:pPr>
        <w:jc w:val="center"/>
        <w:spacing w:lineRule="auto" w:line="360"/>
        <w:widowControl/>
        <w:rPr>
          <w:rFonts w:ascii="仿宋" w:hAnsi="仿宋" w:cs="仿宋" w:eastAsia="仿宋"/>
          <w:color w:val="000000"/>
          <w:sz w:val="40"/>
          <w:szCs w:val="40"/>
        </w:rPr>
      </w:pPr>
      <w:r>
        <w:rPr>
          <w:rFonts w:ascii="仿宋" w:hAnsi="仿宋" w:cs="仿宋" w:eastAsia="仿宋"/>
          <w:color w:val="000000" w:themeColor="text1"/>
          <w:sz w:val="40"/>
          <w:szCs w:val="40"/>
        </w:rPr>
        <w:t xml:space="preserve">2020</w:t>
      </w:r>
      <w:r>
        <w:rPr>
          <w:rFonts w:ascii="仿宋" w:hAnsi="仿宋" w:cs="仿宋" w:eastAsia="仿宋" w:hint="eastAsia"/>
          <w:color w:val="000000" w:themeColor="text1"/>
          <w:sz w:val="40"/>
          <w:szCs w:val="40"/>
        </w:rPr>
        <w:t xml:space="preserve">年</w:t>
      </w:r>
      <w:r>
        <w:rPr>
          <w:rFonts w:ascii="仿宋" w:hAnsi="仿宋" w:cs="仿宋" w:eastAsia="仿宋"/>
          <w:color w:val="000000" w:themeColor="text1"/>
          <w:sz w:val="40"/>
          <w:szCs w:val="40"/>
        </w:rPr>
        <w:t xml:space="preserve">9</w:t>
      </w:r>
      <w:r>
        <w:rPr>
          <w:rFonts w:ascii="仿宋" w:hAnsi="仿宋" w:cs="仿宋" w:eastAsia="仿宋" w:hint="eastAsia"/>
          <w:color w:val="000000" w:themeColor="text1"/>
          <w:sz w:val="40"/>
          <w:szCs w:val="40"/>
        </w:rPr>
        <w:t xml:space="preserve">月</w:t>
      </w:r>
      <w:r/>
    </w:p>
    <w:p>
      <w:pPr>
        <w:jc w:val="left"/>
        <w:widowControl/>
        <w:rPr>
          <w:rFonts w:ascii="仿宋" w:hAnsi="仿宋" w:eastAsia="仿宋"/>
          <w:sz w:val="36"/>
          <w:szCs w:val="36"/>
        </w:rPr>
      </w:pPr>
      <w:r>
        <w:rPr>
          <w:rFonts w:ascii="仿宋" w:hAnsi="仿宋" w:eastAsia="仿宋"/>
          <w:sz w:val="36"/>
          <w:szCs w:val="36"/>
        </w:rPr>
        <w:br w:type="page"/>
      </w:r>
      <w:bookmarkEnd w:id="1"/>
      <w:r/>
    </w:p>
    <w:p>
      <w:pPr>
        <w:ind w:firstLine="562"/>
        <w:jc w:val="center"/>
        <w:spacing w:lineRule="auto" w:line="360" w:after="156"/>
        <w:rPr>
          <w:rFonts w:ascii="仿宋" w:hAnsi="仿宋" w:cs="仿宋" w:eastAsia="仿宋"/>
          <w:b/>
          <w:bCs/>
          <w:sz w:val="28"/>
          <w:szCs w:val="28"/>
        </w:rPr>
      </w:pPr>
      <w:r>
        <w:rPr>
          <w:rFonts w:ascii="仿宋" w:hAnsi="仿宋" w:cs="仿宋" w:eastAsia="仿宋" w:hint="eastAsia"/>
          <w:b/>
          <w:bCs/>
          <w:sz w:val="28"/>
          <w:szCs w:val="28"/>
        </w:rPr>
        <w:t xml:space="preserve">目    录</w:t>
      </w:r>
      <w:r/>
    </w:p>
    <w:p>
      <w:pPr>
        <w:pStyle w:val="429"/>
        <w:tabs>
          <w:tab w:val="right" w:pos="8296" w:leader="dot"/>
        </w:tabs>
        <w:rPr>
          <w:b w:val="false"/>
          <w:bCs w:val="false"/>
          <w:caps w:val="false"/>
          <w:sz w:val="21"/>
          <w:szCs w:val="22"/>
        </w:rPr>
      </w:pPr>
      <w:r>
        <w:rPr>
          <w:rFonts w:ascii="仿宋" w:hAnsi="仿宋" w:cs="仿宋" w:eastAsia="仿宋" w:hint="eastAsia"/>
          <w:bCs w:val="false"/>
          <w:sz w:val="28"/>
          <w:szCs w:val="28"/>
        </w:rPr>
        <w:fldChar w:fldCharType="begin"/>
      </w:r>
      <w:r>
        <w:rPr>
          <w:rFonts w:ascii="仿宋" w:hAnsi="仿宋" w:cs="仿宋" w:eastAsia="仿宋" w:hint="eastAsia"/>
          <w:bCs w:val="false"/>
          <w:sz w:val="28"/>
          <w:szCs w:val="28"/>
        </w:rPr>
        <w:instrText xml:space="preserve"> TOC \o "1-2" \h \z \u </w:instrText>
      </w:r>
      <w:r>
        <w:rPr>
          <w:rFonts w:ascii="仿宋" w:hAnsi="仿宋" w:cs="仿宋" w:eastAsia="仿宋" w:hint="eastAsia"/>
          <w:bCs w:val="false"/>
          <w:sz w:val="28"/>
          <w:szCs w:val="28"/>
        </w:rPr>
        <w:fldChar w:fldCharType="separate"/>
      </w:r>
      <w:hyperlink w:tooltip="Current Document" w:anchor="_Toc51590138" w:history="1">
        <w:r>
          <w:rPr>
            <w:rStyle w:val="436"/>
            <w:rFonts w:ascii="仿宋" w:hAnsi="仿宋" w:cs="仿宋" w:eastAsia="仿宋"/>
          </w:rPr>
          <w:t xml:space="preserve">第一章 总 则</w:t>
        </w:r>
        <w:r>
          <w:tab/>
        </w:r>
        <w:r>
          <w:fldChar w:fldCharType="begin"/>
        </w:r>
        <w:r>
          <w:instrText xml:space="preserve"> PAGEREF _Toc51590138 \h </w:instrText>
        </w:r>
        <w:r/>
        <w:r>
          <w:fldChar w:fldCharType="separate"/>
        </w:r>
        <w:r>
          <w:t xml:space="preserve">3</w:t>
        </w:r>
        <w:r>
          <w:fldChar w:fldCharType="end"/>
        </w:r>
      </w:hyperlink>
      <w:r/>
      <w:r/>
    </w:p>
    <w:p>
      <w:pPr>
        <w:pStyle w:val="429"/>
        <w:tabs>
          <w:tab w:val="right" w:pos="8296" w:leader="dot"/>
        </w:tabs>
        <w:rPr>
          <w:b w:val="false"/>
          <w:bCs w:val="false"/>
          <w:caps w:val="false"/>
          <w:sz w:val="21"/>
          <w:szCs w:val="22"/>
        </w:rPr>
      </w:pPr>
      <w:r/>
      <w:hyperlink w:tooltip="Current Document" w:anchor="_Toc51590139" w:history="1">
        <w:r>
          <w:rPr>
            <w:rStyle w:val="436"/>
            <w:rFonts w:ascii="仿宋" w:hAnsi="仿宋" w:cs="仿宋" w:eastAsia="仿宋"/>
          </w:rPr>
          <w:t xml:space="preserve">第二章 组织机构及职责</w:t>
        </w:r>
        <w:r>
          <w:tab/>
        </w:r>
        <w:r>
          <w:fldChar w:fldCharType="begin"/>
        </w:r>
        <w:r>
          <w:instrText xml:space="preserve"> PAGEREF _Toc51590139 \h </w:instrText>
        </w:r>
        <w:r/>
        <w:r>
          <w:fldChar w:fldCharType="separate"/>
        </w:r>
        <w:r>
          <w:t xml:space="preserve">3</w:t>
        </w:r>
        <w:r>
          <w:fldChar w:fldCharType="end"/>
        </w:r>
      </w:hyperlink>
      <w:r/>
      <w:r/>
    </w:p>
    <w:p>
      <w:pPr>
        <w:pStyle w:val="429"/>
        <w:tabs>
          <w:tab w:val="right" w:pos="8296" w:leader="dot"/>
        </w:tabs>
        <w:rPr>
          <w:b w:val="false"/>
          <w:bCs w:val="false"/>
          <w:caps w:val="false"/>
          <w:sz w:val="21"/>
          <w:szCs w:val="22"/>
        </w:rPr>
      </w:pPr>
      <w:r/>
      <w:hyperlink w:tooltip="Current Document" w:anchor="_Toc51590140" w:history="1">
        <w:r>
          <w:rPr>
            <w:rStyle w:val="436"/>
            <w:rFonts w:ascii="仿宋" w:hAnsi="仿宋" w:cs="仿宋" w:eastAsia="仿宋"/>
          </w:rPr>
          <w:t xml:space="preserve">第三章 故障级别定义</w:t>
        </w:r>
        <w:r>
          <w:tab/>
        </w:r>
        <w:r>
          <w:fldChar w:fldCharType="begin"/>
        </w:r>
        <w:r>
          <w:instrText xml:space="preserve"> PAGEREF _Toc51590140 \h </w:instrText>
        </w:r>
        <w:r/>
        <w:r>
          <w:fldChar w:fldCharType="separate"/>
        </w:r>
        <w:r>
          <w:t xml:space="preserve">4</w:t>
        </w:r>
        <w:r>
          <w:fldChar w:fldCharType="end"/>
        </w:r>
      </w:hyperlink>
      <w:r/>
      <w:r/>
    </w:p>
    <w:p>
      <w:pPr>
        <w:pStyle w:val="429"/>
        <w:tabs>
          <w:tab w:val="right" w:pos="8296" w:leader="dot"/>
        </w:tabs>
        <w:rPr>
          <w:b w:val="false"/>
          <w:bCs w:val="false"/>
          <w:caps w:val="false"/>
          <w:sz w:val="21"/>
          <w:szCs w:val="22"/>
        </w:rPr>
      </w:pPr>
      <w:r/>
      <w:hyperlink w:tooltip="Current Document" w:anchor="_Toc51590141" w:history="1">
        <w:r>
          <w:rPr>
            <w:rStyle w:val="436"/>
            <w:rFonts w:ascii="仿宋" w:hAnsi="仿宋" w:cs="仿宋" w:eastAsia="仿宋"/>
          </w:rPr>
          <w:t xml:space="preserve">第四章 故障管理要求</w:t>
        </w:r>
        <w:r>
          <w:tab/>
        </w:r>
        <w:r>
          <w:fldChar w:fldCharType="begin"/>
        </w:r>
        <w:r>
          <w:instrText xml:space="preserve"> PAGEREF _Toc51590141 \h </w:instrText>
        </w:r>
        <w:r/>
        <w:r>
          <w:fldChar w:fldCharType="separate"/>
        </w:r>
        <w:r>
          <w:t xml:space="preserve">12</w:t>
        </w:r>
        <w:r>
          <w:fldChar w:fldCharType="end"/>
        </w:r>
      </w:hyperlink>
      <w:r/>
      <w:r/>
    </w:p>
    <w:p>
      <w:pPr>
        <w:pStyle w:val="429"/>
        <w:tabs>
          <w:tab w:val="right" w:pos="8296" w:leader="dot"/>
        </w:tabs>
        <w:rPr>
          <w:b w:val="false"/>
          <w:bCs w:val="false"/>
          <w:caps w:val="false"/>
          <w:sz w:val="21"/>
          <w:szCs w:val="22"/>
        </w:rPr>
      </w:pPr>
      <w:r/>
      <w:hyperlink w:tooltip="Current Document" w:anchor="_Toc51590142" w:history="1">
        <w:r>
          <w:rPr>
            <w:rStyle w:val="436"/>
            <w:rFonts w:ascii="仿宋" w:hAnsi="仿宋" w:cs="仿宋" w:eastAsia="仿宋"/>
          </w:rPr>
          <w:t xml:space="preserve">第五章 重大故障上报处理流程</w:t>
        </w:r>
        <w:r>
          <w:tab/>
        </w:r>
        <w:r>
          <w:fldChar w:fldCharType="begin"/>
        </w:r>
        <w:r>
          <w:instrText xml:space="preserve"> PAGEREF _Toc51590142 \h </w:instrText>
        </w:r>
        <w:r/>
        <w:r>
          <w:fldChar w:fldCharType="separate"/>
        </w:r>
        <w:r>
          <w:t xml:space="preserve">13</w:t>
        </w:r>
        <w:r>
          <w:fldChar w:fldCharType="end"/>
        </w:r>
      </w:hyperlink>
      <w:r/>
      <w:r/>
    </w:p>
    <w:p>
      <w:pPr>
        <w:pStyle w:val="432"/>
        <w:tabs>
          <w:tab w:val="right" w:pos="8296" w:leader="dot"/>
        </w:tabs>
        <w:rPr>
          <w:smallCaps w:val="false"/>
          <w:sz w:val="21"/>
          <w:szCs w:val="22"/>
        </w:rPr>
      </w:pPr>
      <w:r/>
      <w:hyperlink w:tooltip="Current Document" w:anchor="_Toc51590143" w:history="1">
        <w:r>
          <w:rPr>
            <w:rStyle w:val="436"/>
            <w:rFonts w:ascii="仿宋" w:hAnsi="仿宋" w:cs="仿宋" w:eastAsia="仿宋"/>
          </w:rPr>
          <w:t xml:space="preserve">第一节 重大故障上报阶段</w:t>
        </w:r>
        <w:r>
          <w:tab/>
        </w:r>
        <w:r>
          <w:fldChar w:fldCharType="begin"/>
        </w:r>
        <w:r>
          <w:instrText xml:space="preserve"> PAGEREF _Toc51590143 \h </w:instrText>
        </w:r>
        <w:r/>
        <w:r>
          <w:fldChar w:fldCharType="separate"/>
        </w:r>
        <w:r>
          <w:t xml:space="preserve">13</w:t>
        </w:r>
        <w:r>
          <w:fldChar w:fldCharType="end"/>
        </w:r>
      </w:hyperlink>
      <w:r/>
      <w:r/>
    </w:p>
    <w:p>
      <w:pPr>
        <w:pStyle w:val="432"/>
        <w:tabs>
          <w:tab w:val="right" w:pos="8296" w:leader="dot"/>
        </w:tabs>
        <w:rPr>
          <w:smallCaps w:val="false"/>
          <w:sz w:val="21"/>
          <w:szCs w:val="22"/>
        </w:rPr>
      </w:pPr>
      <w:r/>
      <w:hyperlink w:tooltip="Current Document" w:anchor="_Toc51590144" w:history="1">
        <w:r>
          <w:rPr>
            <w:rStyle w:val="436"/>
            <w:rFonts w:ascii="仿宋" w:hAnsi="仿宋" w:cs="仿宋" w:eastAsia="仿宋"/>
          </w:rPr>
          <w:t xml:space="preserve">第二节 重大故障处理阶段</w:t>
        </w:r>
        <w:r>
          <w:tab/>
        </w:r>
        <w:r>
          <w:fldChar w:fldCharType="begin"/>
        </w:r>
        <w:r>
          <w:instrText xml:space="preserve"> PAGEREF _Toc51590144 \h </w:instrText>
        </w:r>
        <w:r/>
        <w:r>
          <w:fldChar w:fldCharType="separate"/>
        </w:r>
        <w:r>
          <w:t xml:space="preserve">16</w:t>
        </w:r>
        <w:r>
          <w:fldChar w:fldCharType="end"/>
        </w:r>
      </w:hyperlink>
      <w:r/>
      <w:r/>
    </w:p>
    <w:p>
      <w:pPr>
        <w:pStyle w:val="432"/>
        <w:tabs>
          <w:tab w:val="right" w:pos="8296" w:leader="dot"/>
        </w:tabs>
        <w:rPr>
          <w:smallCaps w:val="false"/>
          <w:sz w:val="21"/>
          <w:szCs w:val="22"/>
        </w:rPr>
      </w:pPr>
      <w:r/>
      <w:hyperlink w:tooltip="Current Document" w:anchor="_Toc51590145" w:history="1">
        <w:r>
          <w:rPr>
            <w:rStyle w:val="436"/>
            <w:rFonts w:ascii="仿宋" w:hAnsi="仿宋" w:cs="仿宋" w:eastAsia="仿宋"/>
          </w:rPr>
          <w:t xml:space="preserve">第三节 重大故障报告提交阶段</w:t>
        </w:r>
        <w:r>
          <w:tab/>
        </w:r>
        <w:r>
          <w:fldChar w:fldCharType="begin"/>
        </w:r>
        <w:r>
          <w:instrText xml:space="preserve"> PAGEREF _Toc51590145 \h </w:instrText>
        </w:r>
        <w:r/>
        <w:r>
          <w:fldChar w:fldCharType="separate"/>
        </w:r>
        <w:r>
          <w:t xml:space="preserve">17</w:t>
        </w:r>
        <w:r>
          <w:fldChar w:fldCharType="end"/>
        </w:r>
      </w:hyperlink>
      <w:r/>
      <w:r/>
    </w:p>
    <w:p>
      <w:pPr>
        <w:pStyle w:val="429"/>
        <w:tabs>
          <w:tab w:val="right" w:pos="8296" w:leader="dot"/>
        </w:tabs>
        <w:rPr>
          <w:b w:val="false"/>
          <w:bCs w:val="false"/>
          <w:caps w:val="false"/>
          <w:sz w:val="21"/>
          <w:szCs w:val="22"/>
        </w:rPr>
      </w:pPr>
      <w:r/>
      <w:hyperlink w:tooltip="Current Document" w:anchor="_Toc51590146" w:history="1">
        <w:r>
          <w:rPr>
            <w:rStyle w:val="436"/>
            <w:rFonts w:ascii="仿宋" w:hAnsi="仿宋" w:cs="仿宋" w:eastAsia="仿宋"/>
          </w:rPr>
          <w:t xml:space="preserve">第六章  故障考核管理</w:t>
        </w:r>
        <w:r>
          <w:tab/>
        </w:r>
        <w:r>
          <w:fldChar w:fldCharType="begin"/>
        </w:r>
        <w:r>
          <w:instrText xml:space="preserve"> PAGEREF _Toc51590146 \h </w:instrText>
        </w:r>
        <w:r/>
        <w:r>
          <w:fldChar w:fldCharType="separate"/>
        </w:r>
        <w:r>
          <w:t xml:space="preserve">17</w:t>
        </w:r>
        <w:r>
          <w:fldChar w:fldCharType="end"/>
        </w:r>
      </w:hyperlink>
      <w:r/>
      <w:r/>
    </w:p>
    <w:p>
      <w:pPr>
        <w:pStyle w:val="429"/>
        <w:tabs>
          <w:tab w:val="right" w:pos="8296" w:leader="dot"/>
        </w:tabs>
        <w:rPr>
          <w:b w:val="false"/>
          <w:bCs w:val="false"/>
          <w:caps w:val="false"/>
          <w:sz w:val="21"/>
          <w:szCs w:val="22"/>
        </w:rPr>
      </w:pPr>
      <w:r/>
      <w:hyperlink w:tooltip="Current Document" w:anchor="_Toc51590147" w:history="1">
        <w:r>
          <w:rPr>
            <w:rStyle w:val="436"/>
            <w:rFonts w:ascii="仿宋" w:hAnsi="仿宋" w:cs="仿宋" w:eastAsia="仿宋"/>
          </w:rPr>
          <w:t xml:space="preserve">第六章　附则</w:t>
        </w:r>
        <w:r>
          <w:tab/>
        </w:r>
        <w:r>
          <w:fldChar w:fldCharType="begin"/>
        </w:r>
        <w:r>
          <w:instrText xml:space="preserve"> PAGEREF _Toc51590147 \h </w:instrText>
        </w:r>
        <w:r/>
        <w:r>
          <w:fldChar w:fldCharType="separate"/>
        </w:r>
        <w:r>
          <w:t xml:space="preserve">18</w:t>
        </w:r>
        <w:r>
          <w:fldChar w:fldCharType="end"/>
        </w:r>
      </w:hyperlink>
      <w:r/>
      <w:r/>
    </w:p>
    <w:p>
      <w:pPr>
        <w:pStyle w:val="429"/>
        <w:ind w:firstLine="402"/>
        <w:jc w:val="center"/>
        <w:spacing w:lineRule="auto" w:line="360"/>
        <w:rPr>
          <w:rFonts w:ascii="仿宋" w:hAnsi="仿宋" w:eastAsia="仿宋"/>
          <w:bCs w:val="false"/>
          <w:sz w:val="28"/>
        </w:rPr>
      </w:pPr>
      <w:r>
        <w:rPr>
          <w:rFonts w:ascii="仿宋" w:hAnsi="仿宋" w:cs="仿宋" w:eastAsia="仿宋" w:hint="eastAsia"/>
          <w:bCs w:val="false"/>
          <w:szCs w:val="28"/>
        </w:rPr>
        <w:fldChar w:fldCharType="end"/>
      </w:r>
      <w:r/>
    </w:p>
    <w:p>
      <w:pPr>
        <w:ind w:firstLine="560"/>
        <w:spacing w:lineRule="auto" w:line="360" w:after="156"/>
        <w:rPr>
          <w:rFonts w:ascii="仿宋" w:hAnsi="仿宋" w:eastAsia="仿宋"/>
          <w:bCs/>
          <w:sz w:val="28"/>
        </w:rPr>
      </w:pPr>
      <w:r>
        <w:rPr>
          <w:rFonts w:ascii="仿宋" w:hAnsi="仿宋" w:eastAsia="仿宋"/>
          <w:bCs/>
          <w:sz w:val="28"/>
        </w:rPr>
      </w:r>
      <w:r/>
    </w:p>
    <w:p>
      <w:pPr>
        <w:ind w:firstLine="560"/>
        <w:spacing w:lineRule="auto" w:line="360" w:after="156"/>
        <w:rPr>
          <w:rFonts w:ascii="仿宋" w:hAnsi="仿宋" w:eastAsia="仿宋"/>
          <w:bCs/>
          <w:sz w:val="28"/>
        </w:rPr>
      </w:pPr>
      <w:r>
        <w:rPr>
          <w:rFonts w:ascii="仿宋" w:hAnsi="仿宋" w:eastAsia="仿宋"/>
          <w:bCs/>
          <w:sz w:val="28"/>
        </w:rPr>
      </w:r>
      <w:r/>
    </w:p>
    <w:p>
      <w:pPr>
        <w:ind w:firstLine="560"/>
        <w:spacing w:lineRule="auto" w:line="360" w:after="156"/>
        <w:rPr>
          <w:rFonts w:ascii="仿宋" w:hAnsi="仿宋" w:eastAsia="仿宋"/>
          <w:bCs/>
          <w:sz w:val="28"/>
        </w:rPr>
      </w:pPr>
      <w:r>
        <w:rPr>
          <w:rFonts w:ascii="仿宋" w:hAnsi="仿宋" w:eastAsia="仿宋"/>
          <w:bCs/>
          <w:sz w:val="28"/>
        </w:rPr>
      </w:r>
      <w:r/>
    </w:p>
    <w:p>
      <w:pPr>
        <w:ind w:firstLine="420"/>
        <w:spacing w:lineRule="auto" w:line="360"/>
        <w:widowControl/>
        <w:rPr>
          <w:rFonts w:ascii="仿宋" w:hAnsi="仿宋" w:eastAsia="仿宋"/>
          <w:b/>
          <w:bCs/>
          <w:sz w:val="44"/>
          <w:szCs w:val="44"/>
        </w:rPr>
      </w:pPr>
      <w:r>
        <w:rPr>
          <w:rFonts w:ascii="仿宋" w:hAnsi="仿宋" w:eastAsia="仿宋"/>
        </w:rPr>
        <w:br w:type="page"/>
      </w:r>
      <w:r/>
    </w:p>
    <w:p>
      <w:pPr>
        <w:pStyle w:val="413"/>
        <w:jc w:val="center"/>
        <w:spacing w:lineRule="auto" w:line="360"/>
        <w:rPr>
          <w:rFonts w:ascii="仿宋" w:hAnsi="仿宋" w:cs="仿宋" w:eastAsia="仿宋"/>
        </w:rPr>
      </w:pPr>
      <w:r/>
      <w:bookmarkStart w:id="2" w:name="_Toc51590138"/>
      <w:r>
        <w:rPr>
          <w:rFonts w:ascii="仿宋" w:hAnsi="仿宋" w:cs="仿宋" w:eastAsia="仿宋" w:hint="eastAsia"/>
        </w:rPr>
        <w:t xml:space="preserve">第一章 总 则</w:t>
      </w:r>
      <w:bookmarkEnd w:id="2"/>
      <w:r/>
      <w:r/>
    </w:p>
    <w:p>
      <w:pPr>
        <w:numPr>
          <w:ilvl w:val="0"/>
          <w:numId w:val="1"/>
        </w:numPr>
        <w:jc w:val="left"/>
        <w:spacing w:lineRule="auto" w:line="360"/>
        <w:widowControl/>
        <w:rPr>
          <w:rFonts w:ascii="仿宋" w:hAnsi="仿宋" w:cs="仿宋" w:eastAsia="仿宋"/>
          <w:sz w:val="28"/>
          <w:szCs w:val="28"/>
        </w:rPr>
      </w:pPr>
      <w:r>
        <w:rPr>
          <w:rFonts w:ascii="仿宋" w:hAnsi="仿宋" w:cs="仿宋" w:eastAsia="仿宋" w:hint="eastAsia"/>
          <w:sz w:val="28"/>
          <w:szCs w:val="28"/>
        </w:rPr>
        <w:t xml:space="preserve">为规范中移在线服务有限公司（以下简称“公司”）I</w:t>
      </w:r>
      <w:r>
        <w:rPr>
          <w:rFonts w:ascii="仿宋" w:hAnsi="仿宋" w:cs="仿宋" w:eastAsia="仿宋"/>
          <w:sz w:val="28"/>
          <w:szCs w:val="28"/>
        </w:rPr>
        <w:t xml:space="preserve">T</w:t>
      </w:r>
      <w:r>
        <w:rPr>
          <w:rFonts w:ascii="仿宋" w:hAnsi="仿宋" w:cs="仿宋" w:eastAsia="仿宋" w:hint="eastAsia"/>
          <w:sz w:val="28"/>
          <w:szCs w:val="28"/>
        </w:rPr>
        <w:t xml:space="preserve">类故障管理，缩短故障历时，减少故障发生，特制订本管理办法。</w:t>
      </w:r>
      <w:r/>
    </w:p>
    <w:p>
      <w:pPr>
        <w:numPr>
          <w:ilvl w:val="0"/>
          <w:numId w:val="1"/>
        </w:numPr>
        <w:spacing w:lineRule="auto" w:line="360"/>
        <w:widowControl/>
        <w:rPr>
          <w:rFonts w:ascii="仿宋" w:hAnsi="仿宋" w:cs="仿宋" w:eastAsia="仿宋"/>
          <w:color w:val="000000"/>
          <w:sz w:val="28"/>
          <w:szCs w:val="28"/>
        </w:rPr>
      </w:pPr>
      <w:r>
        <w:rPr>
          <w:rFonts w:ascii="仿宋" w:hAnsi="仿宋" w:cs="仿宋" w:eastAsia="仿宋" w:hint="eastAsia"/>
          <w:color w:val="000000"/>
          <w:sz w:val="28"/>
          <w:szCs w:val="28"/>
        </w:rPr>
        <w:t xml:space="preserve">本管理办法适用于中移在线服务有限公司本部及各分公司（以下简称“各单位”），各分公司应根据业务实际情况制定实施细则。</w:t>
      </w:r>
      <w:r/>
    </w:p>
    <w:p>
      <w:pPr>
        <w:pStyle w:val="413"/>
        <w:ind w:firstLine="883"/>
        <w:jc w:val="center"/>
        <w:spacing w:lineRule="auto" w:line="360"/>
        <w:rPr>
          <w:rFonts w:ascii="仿宋" w:hAnsi="仿宋" w:cs="仿宋" w:eastAsia="仿宋"/>
        </w:rPr>
      </w:pPr>
      <w:r/>
      <w:bookmarkStart w:id="3" w:name="_Toc51590139"/>
      <w:r>
        <w:rPr>
          <w:rFonts w:ascii="仿宋" w:hAnsi="仿宋" w:cs="仿宋" w:eastAsia="仿宋" w:hint="eastAsia"/>
        </w:rPr>
        <w:t xml:space="preserve">第二章 组织机构及职责</w:t>
      </w:r>
      <w:bookmarkEnd w:id="3"/>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themeColor="text1"/>
          <w:sz w:val="28"/>
          <w:szCs w:val="28"/>
        </w:rPr>
        <w:t xml:space="preserve">故障管理在公司应急通信领导小组统一领导下开展工作,按照两级协同、分级负责的原则,云平台部作为归口管理部门，各单位作为第一责任部门，涉及组织主要为各单位运维团队。</w:t>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云平台部职责</w:t>
      </w:r>
      <w:r/>
    </w:p>
    <w:p>
      <w:pPr>
        <w:pStyle w:val="438"/>
        <w:ind w:left="420" w:firstLine="0"/>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1.负责制定故障管理制度，指导开展故障管理工作，督促故障管理制度的落实。</w:t>
      </w:r>
      <w:r/>
    </w:p>
    <w:p>
      <w:pPr>
        <w:pStyle w:val="438"/>
        <w:ind w:left="420" w:firstLine="0"/>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2.负责制定I</w:t>
      </w:r>
      <w:r>
        <w:rPr>
          <w:rFonts w:ascii="仿宋" w:hAnsi="仿宋" w:cs="仿宋" w:eastAsia="仿宋"/>
          <w:color w:val="000000"/>
          <w:sz w:val="28"/>
          <w:szCs w:val="28"/>
        </w:rPr>
        <w:t xml:space="preserve">T</w:t>
      </w:r>
      <w:r>
        <w:rPr>
          <w:rFonts w:ascii="仿宋" w:hAnsi="仿宋" w:cs="仿宋" w:eastAsia="仿宋" w:hint="eastAsia"/>
          <w:color w:val="000000"/>
          <w:sz w:val="28"/>
          <w:szCs w:val="28"/>
        </w:rPr>
        <w:t xml:space="preserve">类故障处理流程及牵头系统故障处理。</w:t>
      </w:r>
      <w:r/>
    </w:p>
    <w:p>
      <w:pPr>
        <w:pStyle w:val="438"/>
        <w:ind w:left="420" w:firstLine="0"/>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3.负责全网告警标准化管理工作，组织制定、评审、发布、更新告警标准化梳理表，负责检查各单位落实情况。</w:t>
      </w:r>
      <w:r/>
    </w:p>
    <w:p>
      <w:pPr>
        <w:pStyle w:val="438"/>
        <w:ind w:left="420" w:firstLine="0"/>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4.负责全网统一监控，及告警派单管理。</w:t>
      </w:r>
      <w:r/>
    </w:p>
    <w:p>
      <w:pPr>
        <w:pStyle w:val="438"/>
        <w:ind w:left="420" w:firstLine="0"/>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5.负责为全网故障处理提供技术支援，负责将重大故障上报集团。</w:t>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各单位职责</w:t>
      </w:r>
      <w:r/>
    </w:p>
    <w:p>
      <w:pPr>
        <w:pStyle w:val="438"/>
        <w:ind w:left="420" w:firstLine="0"/>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1.负责贯彻本部制定下发的故障管理办法，落实故障管理标准化</w:t>
      </w:r>
      <w:r>
        <w:rPr>
          <w:rFonts w:ascii="仿宋" w:hAnsi="仿宋" w:cs="仿宋" w:eastAsia="仿宋" w:hint="eastAsia"/>
          <w:color w:val="000000"/>
          <w:sz w:val="28"/>
          <w:szCs w:val="28"/>
        </w:rPr>
        <w:t xml:space="preserve">流程。</w:t>
      </w:r>
      <w:r/>
    </w:p>
    <w:p>
      <w:pPr>
        <w:pStyle w:val="438"/>
        <w:ind w:left="420" w:firstLine="0"/>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2.负责系统和设备的监控告警接入、告警验证工作，负责告警规则梳理。</w:t>
      </w:r>
      <w:r/>
    </w:p>
    <w:p>
      <w:pPr>
        <w:pStyle w:val="438"/>
        <w:ind w:left="420" w:firstLine="0"/>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3.负责本单位所属应用系统和设备的故障处理工作，及时恢复故障并填写故障原因。</w:t>
      </w:r>
      <w:r/>
    </w:p>
    <w:p>
      <w:pPr>
        <w:pStyle w:val="438"/>
        <w:ind w:left="420" w:firstLine="0"/>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4.负责组织开展本单位故障分析，对于故障反映出的安全隐患、系统问题，组织整改。</w:t>
      </w:r>
      <w:r/>
    </w:p>
    <w:p>
      <w:pPr>
        <w:pStyle w:val="438"/>
        <w:ind w:left="420" w:firstLine="0"/>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5、负责将重大故障报告</w:t>
      </w:r>
      <w:r>
        <w:rPr>
          <w:rFonts w:ascii="仿宋" w:hAnsi="仿宋" w:eastAsia="仿宋" w:hint="eastAsia"/>
          <w:sz w:val="28"/>
          <w:szCs w:val="28"/>
        </w:rPr>
        <w:t xml:space="preserve">云平台部及受此故障影响的其他相关单位</w:t>
      </w:r>
      <w:r>
        <w:rPr>
          <w:rFonts w:ascii="仿宋" w:hAnsi="仿宋" w:cs="仿宋" w:eastAsia="仿宋" w:hint="eastAsia"/>
          <w:color w:val="000000"/>
          <w:sz w:val="28"/>
          <w:szCs w:val="28"/>
        </w:rPr>
        <w:t xml:space="preserve">。</w:t>
      </w:r>
      <w:r/>
    </w:p>
    <w:p>
      <w:pPr>
        <w:pStyle w:val="413"/>
        <w:ind w:firstLine="883"/>
        <w:jc w:val="center"/>
        <w:spacing w:lineRule="auto" w:line="360"/>
        <w:rPr>
          <w:rFonts w:ascii="仿宋" w:hAnsi="仿宋" w:cs="仿宋" w:eastAsia="仿宋"/>
        </w:rPr>
      </w:pPr>
      <w:r/>
      <w:bookmarkStart w:id="4" w:name="_Toc51590140"/>
      <w:r>
        <w:rPr>
          <w:rFonts w:ascii="仿宋" w:hAnsi="仿宋" w:cs="仿宋" w:eastAsia="仿宋" w:hint="eastAsia"/>
        </w:rPr>
        <w:t xml:space="preserve">第三章 故障级别定义</w:t>
      </w:r>
      <w:bookmarkEnd w:id="4"/>
      <w:r/>
      <w:r/>
    </w:p>
    <w:p>
      <w:pPr>
        <w:numPr>
          <w:ilvl w:val="0"/>
          <w:numId w:val="1"/>
        </w:numPr>
        <w:spacing w:lineRule="auto" w:line="360"/>
        <w:widowControl/>
        <w:rPr>
          <w:rFonts w:ascii="仿宋" w:hAnsi="仿宋" w:cs="仿宋" w:eastAsia="仿宋"/>
          <w:color w:val="000000"/>
          <w:sz w:val="28"/>
          <w:szCs w:val="28"/>
        </w:rPr>
      </w:pPr>
      <w:r>
        <w:rPr>
          <w:rFonts w:ascii="仿宋" w:hAnsi="仿宋" w:cs="仿宋" w:eastAsia="仿宋" w:hint="eastAsia"/>
          <w:color w:val="000000"/>
          <w:sz w:val="28"/>
          <w:szCs w:val="28"/>
        </w:rPr>
        <w:t xml:space="preserve">故障定义：由于公司业务系统软硬件、网络等发生故障而导致影响业务正常使用或危及平台安全稳定运行的情况。</w:t>
      </w:r>
      <w:r/>
    </w:p>
    <w:p>
      <w:pPr>
        <w:numPr>
          <w:ilvl w:val="0"/>
          <w:numId w:val="1"/>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故障处理时长：以分钟为单位，以故障发现时间为起始时间节点，以业务恢复时间为截止时间节点，该段时间定义为故障处理时长。</w:t>
      </w:r>
      <w:r/>
    </w:p>
    <w:p>
      <w:pPr>
        <w:numPr>
          <w:ilvl w:val="0"/>
          <w:numId w:val="1"/>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故障级别定义：根据对公司业务影响的严重程度，定义对应故障级别分别为重大、重要、严重、一般。根据故障类别不同，故障编码如下：</w:t>
      </w:r>
      <w:r/>
    </w:p>
    <w:p>
      <w:pPr>
        <w:pStyle w:val="438"/>
        <w:numPr>
          <w:ilvl w:val="0"/>
          <w:numId w:val="2"/>
        </w:numPr>
        <w:spacing w:lineRule="auto" w:line="360"/>
        <w:widowControl/>
        <w:tabs>
          <w:tab w:val="left" w:pos="907" w:leader="none"/>
        </w:tabs>
        <w:rPr>
          <w:rFonts w:ascii="仿宋" w:hAnsi="仿宋" w:cs="仿宋" w:eastAsia="仿宋"/>
          <w:sz w:val="28"/>
          <w:szCs w:val="28"/>
        </w:rPr>
      </w:pPr>
      <w:r>
        <w:rPr>
          <w:rFonts w:ascii="仿宋" w:hAnsi="仿宋" w:cs="仿宋" w:eastAsia="仿宋" w:hint="eastAsia"/>
          <w:sz w:val="28"/>
          <w:szCs w:val="28"/>
        </w:rPr>
        <w:t xml:space="preserve">重大业务故障编码：Z</w:t>
      </w:r>
      <w:r>
        <w:rPr>
          <w:rFonts w:ascii="仿宋" w:hAnsi="仿宋" w:cs="仿宋" w:eastAsia="仿宋"/>
          <w:sz w:val="28"/>
          <w:szCs w:val="28"/>
        </w:rPr>
        <w:t xml:space="preserve">DGZ-ZYZX-YW</w:t>
      </w:r>
      <w:r/>
    </w:p>
    <w:p>
      <w:pPr>
        <w:pStyle w:val="438"/>
        <w:numPr>
          <w:ilvl w:val="0"/>
          <w:numId w:val="2"/>
        </w:numPr>
        <w:spacing w:lineRule="auto" w:line="360"/>
        <w:widowControl/>
        <w:tabs>
          <w:tab w:val="left" w:pos="907" w:leader="none"/>
        </w:tabs>
        <w:rPr>
          <w:rFonts w:ascii="仿宋" w:hAnsi="仿宋" w:cs="仿宋" w:eastAsia="仿宋"/>
          <w:sz w:val="28"/>
          <w:szCs w:val="28"/>
        </w:rPr>
      </w:pPr>
      <w:r>
        <w:rPr>
          <w:rFonts w:ascii="仿宋" w:hAnsi="仿宋" w:cs="仿宋" w:eastAsia="仿宋" w:hint="eastAsia"/>
          <w:sz w:val="28"/>
          <w:szCs w:val="28"/>
        </w:rPr>
        <w:t xml:space="preserve">重要业务故障编码：Z</w:t>
      </w:r>
      <w:r>
        <w:rPr>
          <w:rFonts w:ascii="仿宋" w:hAnsi="仿宋" w:cs="仿宋" w:eastAsia="仿宋"/>
          <w:sz w:val="28"/>
          <w:szCs w:val="28"/>
        </w:rPr>
        <w:t xml:space="preserve">YGZ</w:t>
      </w:r>
      <w:r>
        <w:rPr>
          <w:rFonts w:ascii="仿宋" w:hAnsi="仿宋" w:cs="仿宋" w:eastAsia="仿宋" w:hint="eastAsia"/>
          <w:sz w:val="28"/>
          <w:szCs w:val="28"/>
        </w:rPr>
        <w:t xml:space="preserve">-</w:t>
      </w:r>
      <w:r>
        <w:rPr>
          <w:rFonts w:ascii="仿宋" w:hAnsi="仿宋" w:cs="仿宋" w:eastAsia="仿宋"/>
          <w:sz w:val="28"/>
          <w:szCs w:val="28"/>
        </w:rPr>
        <w:t xml:space="preserve">ZYZX-YW</w:t>
      </w:r>
      <w:r/>
    </w:p>
    <w:p>
      <w:pPr>
        <w:pStyle w:val="438"/>
        <w:numPr>
          <w:ilvl w:val="0"/>
          <w:numId w:val="2"/>
        </w:numPr>
        <w:spacing w:lineRule="auto" w:line="360"/>
        <w:widowControl/>
        <w:tabs>
          <w:tab w:val="left" w:pos="907" w:leader="none"/>
        </w:tabs>
        <w:rPr>
          <w:rFonts w:ascii="仿宋" w:hAnsi="仿宋" w:cs="仿宋" w:eastAsia="仿宋"/>
          <w:sz w:val="28"/>
          <w:szCs w:val="28"/>
        </w:rPr>
      </w:pPr>
      <w:r>
        <w:rPr>
          <w:rFonts w:ascii="仿宋" w:hAnsi="仿宋" w:cs="仿宋" w:eastAsia="仿宋" w:hint="eastAsia"/>
          <w:sz w:val="28"/>
          <w:szCs w:val="28"/>
        </w:rPr>
        <w:t xml:space="preserve">严重业务</w:t>
      </w:r>
      <w:r>
        <w:rPr>
          <w:rFonts w:ascii="仿宋" w:hAnsi="仿宋" w:cs="仿宋" w:eastAsia="仿宋" w:hint="eastAsia"/>
          <w:sz w:val="28"/>
          <w:szCs w:val="28"/>
        </w:rPr>
        <w:t xml:space="preserve">故障编码：</w:t>
      </w:r>
      <w:r>
        <w:rPr>
          <w:rFonts w:ascii="仿宋" w:hAnsi="仿宋" w:cs="仿宋" w:eastAsia="仿宋"/>
          <w:sz w:val="28"/>
          <w:szCs w:val="28"/>
        </w:rPr>
        <w:t xml:space="preserve">YZGZ-ZYZX-YW</w:t>
      </w:r>
      <w:r/>
    </w:p>
    <w:p>
      <w:pPr>
        <w:pStyle w:val="438"/>
        <w:numPr>
          <w:ilvl w:val="0"/>
          <w:numId w:val="2"/>
        </w:numPr>
        <w:spacing w:lineRule="auto" w:line="360"/>
        <w:widowControl/>
        <w:tabs>
          <w:tab w:val="left" w:pos="907" w:leader="none"/>
        </w:tabs>
        <w:rPr>
          <w:rFonts w:ascii="仿宋" w:hAnsi="仿宋" w:cs="仿宋" w:eastAsia="仿宋"/>
          <w:sz w:val="28"/>
          <w:szCs w:val="28"/>
        </w:rPr>
      </w:pPr>
      <w:r>
        <w:rPr>
          <w:rFonts w:ascii="仿宋" w:hAnsi="仿宋" w:cs="仿宋" w:eastAsia="仿宋" w:hint="eastAsia"/>
          <w:sz w:val="28"/>
          <w:szCs w:val="28"/>
        </w:rPr>
        <w:t xml:space="preserve">一般业务故障编码：Y</w:t>
      </w:r>
      <w:r>
        <w:rPr>
          <w:rFonts w:ascii="仿宋" w:hAnsi="仿宋" w:cs="仿宋" w:eastAsia="仿宋"/>
          <w:sz w:val="28"/>
          <w:szCs w:val="28"/>
        </w:rPr>
        <w:t xml:space="preserve">BGZ-ZYZX-YW</w:t>
      </w:r>
      <w:r/>
    </w:p>
    <w:p>
      <w:pPr>
        <w:pStyle w:val="438"/>
        <w:numPr>
          <w:ilvl w:val="0"/>
          <w:numId w:val="2"/>
        </w:numPr>
        <w:spacing w:lineRule="auto" w:line="360"/>
        <w:widowControl/>
        <w:tabs>
          <w:tab w:val="left" w:pos="907" w:leader="none"/>
        </w:tabs>
        <w:rPr>
          <w:rFonts w:ascii="仿宋" w:hAnsi="仿宋" w:cs="仿宋" w:eastAsia="仿宋"/>
          <w:sz w:val="28"/>
          <w:szCs w:val="28"/>
        </w:rPr>
      </w:pPr>
      <w:r>
        <w:rPr>
          <w:rFonts w:ascii="仿宋" w:hAnsi="仿宋" w:cs="仿宋" w:eastAsia="仿宋" w:hint="eastAsia"/>
          <w:sz w:val="28"/>
          <w:szCs w:val="28"/>
        </w:rPr>
        <w:t xml:space="preserve">重大设备故障编码：Z</w:t>
      </w:r>
      <w:r>
        <w:rPr>
          <w:rFonts w:ascii="仿宋" w:hAnsi="仿宋" w:cs="仿宋" w:eastAsia="仿宋"/>
          <w:sz w:val="28"/>
          <w:szCs w:val="28"/>
        </w:rPr>
        <w:t xml:space="preserve">DGZ-ZYZX-SB</w:t>
      </w:r>
      <w:r/>
    </w:p>
    <w:p>
      <w:pPr>
        <w:numPr>
          <w:ilvl w:val="0"/>
          <w:numId w:val="1"/>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具体故障定级：</w:t>
      </w:r>
      <w:r/>
    </w:p>
    <w:p>
      <w:pPr>
        <w:pStyle w:val="438"/>
        <w:numPr>
          <w:ilvl w:val="0"/>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一体化客服系统</w:t>
      </w:r>
      <w:r/>
    </w:p>
    <w:p>
      <w:pPr>
        <w:ind w:left="840" w:firstLine="420"/>
        <w:spacing w:lineRule="auto" w:line="360"/>
        <w:widowControl/>
        <w:rPr>
          <w:rFonts w:ascii="仿宋" w:hAnsi="仿宋" w:cs="仿宋" w:eastAsia="仿宋"/>
          <w:sz w:val="28"/>
          <w:szCs w:val="28"/>
        </w:rPr>
      </w:pPr>
      <w:r>
        <w:rPr>
          <w:rFonts w:ascii="仿宋" w:hAnsi="仿宋" w:cs="仿宋" w:eastAsia="仿宋" w:hint="eastAsia"/>
          <w:sz w:val="28"/>
          <w:szCs w:val="28"/>
        </w:rPr>
        <w:t xml:space="preserve">一体化客服系统故障现象主要包括坐席无法登录，系统有大量异常信息；坐席无法签入，系统有大量异常信息；坐席无法挂断；坐席出现示忙；坐席人工话务不通，人工转接失败；省公司系统异常，无法正常进行接口调用，无法办理业务；分公司到中心机房</w:t>
      </w:r>
      <w:r>
        <w:rPr>
          <w:rFonts w:ascii="仿宋" w:hAnsi="仿宋" w:cs="仿宋" w:eastAsia="仿宋" w:hint="eastAsia"/>
          <w:sz w:val="28"/>
          <w:szCs w:val="28"/>
        </w:rPr>
        <w:t xml:space="preserve">承载网</w:t>
      </w:r>
      <w:r>
        <w:rPr>
          <w:rFonts w:ascii="仿宋" w:hAnsi="仿宋" w:cs="仿宋" w:eastAsia="仿宋" w:hint="eastAsia"/>
          <w:sz w:val="28"/>
          <w:szCs w:val="28"/>
        </w:rPr>
        <w:t xml:space="preserve">异常等，根据故障影响范围和时长定级如下：</w:t>
      </w:r>
      <w:r/>
    </w:p>
    <w:p>
      <w:pPr>
        <w:pStyle w:val="438"/>
        <w:numPr>
          <w:ilvl w:val="0"/>
          <w:numId w:val="4"/>
        </w:numPr>
        <w:ind w:left="1276"/>
        <w:spacing w:lineRule="auto" w:line="360"/>
        <w:widowControl/>
        <w:rPr>
          <w:rFonts w:ascii="仿宋" w:hAnsi="仿宋" w:cs="仿宋" w:eastAsia="仿宋"/>
          <w:sz w:val="28"/>
          <w:szCs w:val="28"/>
        </w:rPr>
      </w:pPr>
      <w:r>
        <w:rPr>
          <w:rFonts w:ascii="仿宋" w:hAnsi="仿宋" w:cs="仿宋" w:eastAsia="仿宋" w:hint="eastAsia"/>
          <w:sz w:val="28"/>
          <w:szCs w:val="28"/>
        </w:rPr>
        <w:t xml:space="preserve">重大故障</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KF-001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全网坐席无法正常接续，时长超过3</w:t>
      </w:r>
      <w:r>
        <w:rPr>
          <w:rFonts w:ascii="仿宋" w:hAnsi="仿宋" w:cs="仿宋" w:eastAsia="仿宋"/>
          <w:sz w:val="28"/>
          <w:szCs w:val="28"/>
        </w:rPr>
        <w:t xml:space="preserve">0</w:t>
      </w:r>
      <w:r>
        <w:rPr>
          <w:rFonts w:ascii="仿宋" w:hAnsi="仿宋" w:cs="仿宋" w:eastAsia="仿宋" w:hint="eastAsia"/>
          <w:sz w:val="28"/>
          <w:szCs w:val="28"/>
        </w:rPr>
        <w:t xml:space="preserve">分钟；</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KF-002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全网超过5</w:t>
      </w:r>
      <w:r>
        <w:rPr>
          <w:rFonts w:ascii="仿宋" w:hAnsi="仿宋" w:cs="仿宋" w:eastAsia="仿宋"/>
          <w:sz w:val="28"/>
          <w:szCs w:val="28"/>
        </w:rPr>
        <w:t xml:space="preserve">0</w:t>
      </w:r>
      <w:r>
        <w:rPr>
          <w:rFonts w:ascii="仿宋" w:hAnsi="仿宋" w:cs="仿宋" w:eastAsia="仿宋" w:hint="eastAsia"/>
          <w:sz w:val="28"/>
          <w:szCs w:val="28"/>
        </w:rPr>
        <w:t xml:space="preserve">%坐席或者超过1</w:t>
      </w:r>
      <w:r>
        <w:rPr>
          <w:rFonts w:ascii="仿宋" w:hAnsi="仿宋" w:cs="仿宋" w:eastAsia="仿宋"/>
          <w:sz w:val="28"/>
          <w:szCs w:val="28"/>
        </w:rPr>
        <w:t xml:space="preserve">5</w:t>
      </w:r>
      <w:r>
        <w:rPr>
          <w:rFonts w:ascii="仿宋" w:hAnsi="仿宋" w:cs="仿宋" w:eastAsia="仿宋" w:hint="eastAsia"/>
          <w:sz w:val="28"/>
          <w:szCs w:val="28"/>
        </w:rPr>
        <w:t xml:space="preserve">个省份无法接续，时长超过1小时；</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KF-003</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单省超过</w:t>
      </w:r>
      <w:r>
        <w:rPr>
          <w:rFonts w:ascii="仿宋" w:hAnsi="仿宋" w:cs="仿宋" w:eastAsia="仿宋" w:hint="eastAsia"/>
          <w:sz w:val="28"/>
          <w:szCs w:val="28"/>
        </w:rPr>
        <w:t xml:space="preserve">8</w:t>
      </w:r>
      <w:r>
        <w:rPr>
          <w:rFonts w:ascii="仿宋" w:hAnsi="仿宋" w:cs="仿宋" w:eastAsia="仿宋"/>
          <w:sz w:val="28"/>
          <w:szCs w:val="28"/>
        </w:rPr>
        <w:t xml:space="preserve">0</w:t>
      </w:r>
      <w:r>
        <w:rPr>
          <w:rFonts w:ascii="仿宋" w:hAnsi="仿宋" w:cs="仿宋" w:eastAsia="仿宋" w:hint="eastAsia"/>
          <w:sz w:val="28"/>
          <w:szCs w:val="28"/>
        </w:rPr>
        <w:t xml:space="preserve">%人工坐席无法接续，时长超过3小时。</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KF-004</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夜间服务全网坐席无法正常接续，时长超过</w:t>
      </w:r>
      <w:r>
        <w:rPr>
          <w:rFonts w:ascii="仿宋" w:hAnsi="仿宋" w:cs="仿宋" w:eastAsia="仿宋"/>
          <w:sz w:val="28"/>
          <w:szCs w:val="28"/>
        </w:rPr>
        <w:t xml:space="preserve">4</w:t>
      </w:r>
      <w:r>
        <w:rPr>
          <w:rFonts w:ascii="仿宋" w:hAnsi="仿宋" w:cs="仿宋" w:eastAsia="仿宋" w:hint="eastAsia"/>
          <w:sz w:val="28"/>
          <w:szCs w:val="28"/>
        </w:rPr>
        <w:t xml:space="preserve">小时。</w:t>
      </w:r>
      <w:r/>
    </w:p>
    <w:p>
      <w:pPr>
        <w:pStyle w:val="438"/>
        <w:numPr>
          <w:ilvl w:val="0"/>
          <w:numId w:val="4"/>
        </w:numPr>
        <w:ind w:left="1276"/>
        <w:spacing w:lineRule="auto" w:line="360"/>
        <w:widowControl/>
        <w:rPr>
          <w:rFonts w:ascii="仿宋" w:hAnsi="仿宋" w:cs="仿宋" w:eastAsia="仿宋"/>
          <w:sz w:val="28"/>
          <w:szCs w:val="28"/>
        </w:rPr>
      </w:pPr>
      <w:r>
        <w:rPr>
          <w:rFonts w:ascii="仿宋" w:hAnsi="仿宋" w:cs="仿宋" w:eastAsia="仿宋" w:hint="eastAsia"/>
          <w:sz w:val="28"/>
          <w:szCs w:val="28"/>
        </w:rPr>
        <w:t xml:space="preserve">重要故障</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ZYGZ-ZYZX-YW-KF-001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全网坐席无法正常接续，时长超过</w:t>
      </w:r>
      <w:r>
        <w:rPr>
          <w:rFonts w:ascii="仿宋" w:hAnsi="仿宋" w:cs="仿宋" w:eastAsia="仿宋"/>
          <w:sz w:val="28"/>
          <w:szCs w:val="28"/>
        </w:rPr>
        <w:t xml:space="preserve">20</w:t>
      </w:r>
      <w:r>
        <w:rPr>
          <w:rFonts w:ascii="仿宋" w:hAnsi="仿宋" w:cs="仿宋" w:eastAsia="仿宋" w:hint="eastAsia"/>
          <w:sz w:val="28"/>
          <w:szCs w:val="28"/>
        </w:rPr>
        <w:t xml:space="preserve">分钟；</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ZYGZ-ZYZX-YW-KF-002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全网超过30%坐席或者超过10个省份无法正常接续，时长超过1个小时；</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ZYGZ-ZYZX-YW-KF-003: </w:t>
      </w:r>
      <w:r>
        <w:rPr>
          <w:rFonts w:ascii="仿宋" w:hAnsi="仿宋" w:cs="仿宋" w:eastAsia="仿宋" w:hint="eastAsia"/>
          <w:sz w:val="28"/>
          <w:szCs w:val="28"/>
        </w:rPr>
        <w:t xml:space="preserve">单省超过</w:t>
      </w:r>
      <w:r>
        <w:rPr>
          <w:rFonts w:ascii="仿宋" w:hAnsi="仿宋" w:cs="仿宋" w:eastAsia="仿宋"/>
          <w:sz w:val="28"/>
          <w:szCs w:val="28"/>
        </w:rPr>
        <w:t xml:space="preserve">50</w:t>
      </w:r>
      <w:r>
        <w:rPr>
          <w:rFonts w:ascii="仿宋" w:hAnsi="仿宋" w:cs="仿宋" w:eastAsia="仿宋" w:hint="eastAsia"/>
          <w:sz w:val="28"/>
          <w:szCs w:val="28"/>
        </w:rPr>
        <w:t xml:space="preserve">%人工坐席无法接续，故障时长超过</w:t>
      </w:r>
      <w:r>
        <w:rPr>
          <w:rFonts w:ascii="仿宋" w:hAnsi="仿宋" w:cs="仿宋" w:eastAsia="仿宋"/>
          <w:sz w:val="28"/>
          <w:szCs w:val="28"/>
        </w:rPr>
        <w:t xml:space="preserve">2</w:t>
      </w:r>
      <w:r>
        <w:rPr>
          <w:rFonts w:ascii="仿宋" w:hAnsi="仿宋" w:cs="仿宋" w:eastAsia="仿宋" w:hint="eastAsia"/>
          <w:sz w:val="28"/>
          <w:szCs w:val="28"/>
        </w:rPr>
        <w:t xml:space="preserve">小时；</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KF-004</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夜间服务全网坐席无法正常接续，时长超过</w:t>
      </w:r>
      <w:r>
        <w:rPr>
          <w:rFonts w:ascii="仿宋" w:hAnsi="仿宋" w:cs="仿宋" w:eastAsia="仿宋"/>
          <w:sz w:val="28"/>
          <w:szCs w:val="28"/>
        </w:rPr>
        <w:t xml:space="preserve">3</w:t>
      </w:r>
      <w:r>
        <w:rPr>
          <w:rFonts w:ascii="仿宋" w:hAnsi="仿宋" w:cs="仿宋" w:eastAsia="仿宋" w:hint="eastAsia"/>
          <w:sz w:val="28"/>
          <w:szCs w:val="28"/>
        </w:rPr>
        <w:t xml:space="preserve">小时。</w:t>
      </w:r>
      <w:r/>
    </w:p>
    <w:p>
      <w:pPr>
        <w:pStyle w:val="438"/>
        <w:numPr>
          <w:ilvl w:val="0"/>
          <w:numId w:val="4"/>
        </w:numPr>
        <w:ind w:left="1276"/>
        <w:spacing w:lineRule="auto" w:line="360"/>
        <w:widowControl/>
        <w:rPr>
          <w:rFonts w:ascii="仿宋" w:hAnsi="仿宋" w:cs="仿宋" w:eastAsia="仿宋"/>
          <w:sz w:val="28"/>
          <w:szCs w:val="28"/>
        </w:rPr>
      </w:pPr>
      <w:r>
        <w:rPr>
          <w:rFonts w:ascii="仿宋" w:hAnsi="仿宋" w:cs="仿宋" w:eastAsia="仿宋" w:hint="eastAsia"/>
          <w:sz w:val="28"/>
          <w:szCs w:val="28"/>
        </w:rPr>
        <w:t xml:space="preserve">严重故障</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YZGZ-ZYZX-YW-KF-001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全网超过30%坐席或者超过10个省份无法正常接续，时长超过</w:t>
      </w:r>
      <w:r>
        <w:rPr>
          <w:rFonts w:ascii="仿宋" w:hAnsi="仿宋" w:cs="仿宋" w:eastAsia="仿宋"/>
          <w:sz w:val="28"/>
          <w:szCs w:val="28"/>
        </w:rPr>
        <w:t xml:space="preserve">30</w:t>
      </w:r>
      <w:r>
        <w:rPr>
          <w:rFonts w:ascii="仿宋" w:hAnsi="仿宋" w:cs="仿宋" w:eastAsia="仿宋" w:hint="eastAsia"/>
          <w:sz w:val="28"/>
          <w:szCs w:val="28"/>
        </w:rPr>
        <w:t xml:space="preserve">分钟；</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YZGZ-ZYZX-YW-KF-002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单省超过</w:t>
      </w:r>
      <w:r>
        <w:rPr>
          <w:rFonts w:ascii="仿宋" w:hAnsi="仿宋" w:cs="仿宋" w:eastAsia="仿宋"/>
          <w:sz w:val="28"/>
          <w:szCs w:val="28"/>
        </w:rPr>
        <w:t xml:space="preserve">80%</w:t>
      </w:r>
      <w:r>
        <w:rPr>
          <w:rFonts w:ascii="仿宋" w:hAnsi="仿宋" w:cs="仿宋" w:eastAsia="仿宋" w:hint="eastAsia"/>
          <w:sz w:val="28"/>
          <w:szCs w:val="28"/>
        </w:rPr>
        <w:t xml:space="preserve">人工坐席无法接续，故障时长超过</w:t>
      </w:r>
      <w:r>
        <w:rPr>
          <w:rFonts w:ascii="仿宋" w:hAnsi="仿宋" w:cs="仿宋" w:eastAsia="仿宋"/>
          <w:sz w:val="28"/>
          <w:szCs w:val="28"/>
        </w:rPr>
        <w:t xml:space="preserve">1</w:t>
      </w:r>
      <w:r>
        <w:rPr>
          <w:rFonts w:ascii="仿宋" w:hAnsi="仿宋" w:cs="仿宋" w:eastAsia="仿宋" w:hint="eastAsia"/>
          <w:sz w:val="28"/>
          <w:szCs w:val="28"/>
        </w:rPr>
        <w:t xml:space="preserve">小时；</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YZGZ-ZYZX-YW-KF-003</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单省超过</w:t>
      </w:r>
      <w:r>
        <w:rPr>
          <w:rFonts w:ascii="仿宋" w:hAnsi="仿宋" w:cs="仿宋" w:eastAsia="仿宋"/>
          <w:sz w:val="28"/>
          <w:szCs w:val="28"/>
        </w:rPr>
        <w:t xml:space="preserve">30</w:t>
      </w:r>
      <w:r>
        <w:rPr>
          <w:rFonts w:ascii="仿宋" w:hAnsi="仿宋" w:cs="仿宋" w:eastAsia="仿宋" w:hint="eastAsia"/>
          <w:sz w:val="28"/>
          <w:szCs w:val="28"/>
        </w:rPr>
        <w:t xml:space="preserve">%人工坐席无法接续，故障时长超过</w:t>
      </w:r>
      <w:r>
        <w:rPr>
          <w:rFonts w:ascii="仿宋" w:hAnsi="仿宋" w:cs="仿宋" w:eastAsia="仿宋"/>
          <w:sz w:val="28"/>
          <w:szCs w:val="28"/>
        </w:rPr>
        <w:t xml:space="preserve">2</w:t>
      </w:r>
      <w:r>
        <w:rPr>
          <w:rFonts w:ascii="仿宋" w:hAnsi="仿宋" w:cs="仿宋" w:eastAsia="仿宋" w:hint="eastAsia"/>
          <w:sz w:val="28"/>
          <w:szCs w:val="28"/>
        </w:rPr>
        <w:t xml:space="preserve">小时。</w:t>
      </w:r>
      <w:r/>
    </w:p>
    <w:p>
      <w:pPr>
        <w:pStyle w:val="438"/>
        <w:ind w:left="1276"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KF-004</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夜间服务全网坐席无法正常接续，时长超过</w:t>
      </w:r>
      <w:r>
        <w:rPr>
          <w:rFonts w:ascii="仿宋" w:hAnsi="仿宋" w:cs="仿宋" w:eastAsia="仿宋"/>
          <w:sz w:val="28"/>
          <w:szCs w:val="28"/>
        </w:rPr>
        <w:t xml:space="preserve">2</w:t>
      </w:r>
      <w:r>
        <w:rPr>
          <w:rFonts w:ascii="仿宋" w:hAnsi="仿宋" w:cs="仿宋" w:eastAsia="仿宋" w:hint="eastAsia"/>
          <w:sz w:val="28"/>
          <w:szCs w:val="28"/>
        </w:rPr>
        <w:t xml:space="preserve">小时。</w:t>
      </w:r>
      <w:r/>
    </w:p>
    <w:p>
      <w:pPr>
        <w:pStyle w:val="438"/>
        <w:numPr>
          <w:ilvl w:val="0"/>
          <w:numId w:val="4"/>
        </w:numPr>
        <w:ind w:left="1276"/>
        <w:spacing w:lineRule="auto" w:line="360"/>
        <w:widowControl/>
        <w:rPr>
          <w:rFonts w:ascii="仿宋" w:hAnsi="仿宋" w:cs="仿宋" w:eastAsia="仿宋"/>
          <w:sz w:val="28"/>
          <w:szCs w:val="28"/>
        </w:rPr>
      </w:pPr>
      <w:r>
        <w:rPr>
          <w:rFonts w:ascii="仿宋" w:hAnsi="仿宋" w:cs="仿宋" w:eastAsia="仿宋" w:hint="eastAsia"/>
          <w:sz w:val="28"/>
          <w:szCs w:val="28"/>
        </w:rPr>
        <w:t xml:space="preserve">一般故障</w:t>
      </w:r>
      <w:r/>
    </w:p>
    <w:p>
      <w:pPr>
        <w:pStyle w:val="438"/>
        <w:ind w:left="1276" w:firstLine="0"/>
        <w:spacing w:lineRule="auto" w:line="360"/>
        <w:widowControl/>
        <w:rPr>
          <w:rFonts w:ascii="仿宋" w:hAnsi="仿宋" w:cs="仿宋" w:eastAsia="仿宋"/>
          <w:sz w:val="28"/>
          <w:szCs w:val="28"/>
        </w:rPr>
      </w:pPr>
      <w:r>
        <w:rPr>
          <w:rFonts w:ascii="仿宋" w:hAnsi="仿宋" w:cs="仿宋" w:eastAsia="仿宋" w:hint="eastAsia"/>
          <w:sz w:val="28"/>
          <w:szCs w:val="28"/>
        </w:rPr>
        <w:t xml:space="preserve">除以上情况外，均为一般故障。</w:t>
      </w:r>
      <w:r/>
    </w:p>
    <w:p>
      <w:pPr>
        <w:pStyle w:val="438"/>
        <w:numPr>
          <w:ilvl w:val="0"/>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实名认证系统</w:t>
      </w:r>
      <w:r/>
    </w:p>
    <w:p>
      <w:pPr>
        <w:pStyle w:val="438"/>
        <w:ind w:left="1327" w:firstLine="353"/>
        <w:spacing w:lineRule="auto" w:line="360"/>
        <w:widowControl/>
        <w:rPr>
          <w:rFonts w:ascii="仿宋" w:hAnsi="仿宋" w:cs="仿宋" w:eastAsia="仿宋"/>
          <w:sz w:val="28"/>
          <w:szCs w:val="28"/>
        </w:rPr>
      </w:pPr>
      <w:r>
        <w:rPr>
          <w:rFonts w:ascii="仿宋" w:hAnsi="仿宋" w:cs="仿宋" w:eastAsia="仿宋" w:hint="eastAsia"/>
          <w:sz w:val="28"/>
          <w:szCs w:val="28"/>
        </w:rPr>
        <w:t xml:space="preserve">实名认证系统故障现象主要包括用户无法登录、实名认证系统文件上传失败、人像查验/比对失败、选号服务异常、线上售卡激活失败和工单业务异常等，根据影响范围和时长定级如下：</w:t>
      </w:r>
      <w:r/>
    </w:p>
    <w:p>
      <w:pPr>
        <w:pStyle w:val="438"/>
        <w:numPr>
          <w:ilvl w:val="0"/>
          <w:numId w:val="5"/>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重大故障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SMZ-001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实名认证系统全网认证服务中断</w:t>
      </w:r>
      <w:r>
        <w:rPr>
          <w:rFonts w:ascii="仿宋" w:hAnsi="仿宋" w:cs="仿宋" w:eastAsia="仿宋"/>
          <w:sz w:val="28"/>
          <w:szCs w:val="28"/>
        </w:rPr>
        <w:t xml:space="preserve">1</w:t>
      </w:r>
      <w:r>
        <w:rPr>
          <w:rFonts w:ascii="仿宋" w:hAnsi="仿宋" w:cs="仿宋" w:eastAsia="仿宋" w:hint="eastAsia"/>
          <w:sz w:val="28"/>
          <w:szCs w:val="28"/>
        </w:rPr>
        <w:t xml:space="preserve">小时以上；</w:t>
      </w:r>
      <w:r/>
    </w:p>
    <w:p>
      <w:pPr>
        <w:pStyle w:val="438"/>
        <w:ind w:left="1327" w:firstLine="0"/>
        <w:spacing w:lineRule="auto" w:line="360"/>
        <w:widowControl/>
        <w:rPr>
          <w:rFonts w:ascii="仿宋" w:hAnsi="仿宋" w:cs="仿宋" w:eastAsia="仿宋"/>
          <w:sz w:val="28"/>
          <w:szCs w:val="28"/>
        </w:rPr>
      </w:pPr>
      <w:r>
        <w:rPr>
          <w:rFonts w:ascii="仿宋" w:hAnsi="仿宋" w:cs="仿宋" w:eastAsia="仿宋" w:hint="eastAsia"/>
          <w:b/>
          <w:bCs/>
          <w:sz w:val="28"/>
          <w:szCs w:val="28"/>
        </w:rPr>
        <w:t xml:space="preserve">ZDGZ-ZYZX-YW-SMZ-002：</w:t>
      </w:r>
      <w:r>
        <w:rPr>
          <w:rFonts w:ascii="仿宋" w:hAnsi="仿宋" w:cs="仿宋" w:eastAsia="仿宋" w:hint="eastAsia"/>
          <w:sz w:val="28"/>
          <w:szCs w:val="28"/>
        </w:rPr>
        <w:t xml:space="preserve">实名认证系统超过</w:t>
      </w:r>
      <w:r>
        <w:rPr>
          <w:rFonts w:ascii="仿宋" w:hAnsi="仿宋" w:cs="仿宋" w:eastAsia="仿宋"/>
          <w:sz w:val="28"/>
          <w:szCs w:val="28"/>
        </w:rPr>
        <w:t xml:space="preserve">40</w:t>
      </w:r>
      <w:r>
        <w:rPr>
          <w:rFonts w:ascii="仿宋" w:hAnsi="仿宋" w:cs="仿宋" w:eastAsia="仿宋" w:hint="eastAsia"/>
          <w:sz w:val="28"/>
          <w:szCs w:val="28"/>
        </w:rPr>
        <w:t xml:space="preserve">%客户或1</w:t>
      </w:r>
      <w:r>
        <w:rPr>
          <w:rFonts w:ascii="仿宋" w:hAnsi="仿宋" w:cs="仿宋" w:eastAsia="仿宋"/>
          <w:sz w:val="28"/>
          <w:szCs w:val="28"/>
        </w:rPr>
        <w:t xml:space="preserve">2</w:t>
      </w:r>
      <w:r>
        <w:rPr>
          <w:rFonts w:ascii="仿宋" w:hAnsi="仿宋" w:cs="仿宋" w:eastAsia="仿宋" w:hint="eastAsia"/>
          <w:sz w:val="28"/>
          <w:szCs w:val="28"/>
        </w:rPr>
        <w:t xml:space="preserve">个省份受到影响，认证服务中断</w:t>
      </w:r>
      <w:r>
        <w:rPr>
          <w:rFonts w:ascii="仿宋" w:hAnsi="仿宋" w:cs="仿宋" w:eastAsia="仿宋"/>
          <w:sz w:val="28"/>
          <w:szCs w:val="28"/>
        </w:rPr>
        <w:t xml:space="preserve">2</w:t>
      </w:r>
      <w:r>
        <w:rPr>
          <w:rFonts w:ascii="仿宋" w:hAnsi="仿宋" w:cs="仿宋" w:eastAsia="仿宋" w:hint="eastAsia"/>
          <w:sz w:val="28"/>
          <w:szCs w:val="28"/>
        </w:rPr>
        <w:t xml:space="preserve">小时以上；</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SMZ-003</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实名认证</w:t>
      </w:r>
      <w:r>
        <w:rPr>
          <w:rFonts w:ascii="仿宋" w:hAnsi="仿宋" w:cs="仿宋" w:eastAsia="仿宋" w:hint="eastAsia"/>
          <w:sz w:val="28"/>
          <w:szCs w:val="28"/>
        </w:rPr>
        <w:t xml:space="preserve">系统单省认证</w:t>
      </w:r>
      <w:r>
        <w:rPr>
          <w:rFonts w:ascii="仿宋" w:hAnsi="仿宋" w:cs="仿宋" w:eastAsia="仿宋" w:hint="eastAsia"/>
          <w:sz w:val="28"/>
          <w:szCs w:val="28"/>
        </w:rPr>
        <w:t xml:space="preserve">服务中断</w:t>
      </w:r>
      <w:r>
        <w:rPr>
          <w:rFonts w:ascii="仿宋" w:hAnsi="仿宋" w:cs="仿宋" w:eastAsia="仿宋"/>
          <w:sz w:val="28"/>
          <w:szCs w:val="28"/>
        </w:rPr>
        <w:t xml:space="preserve">3</w:t>
      </w:r>
      <w:r>
        <w:rPr>
          <w:rFonts w:ascii="仿宋" w:hAnsi="仿宋" w:cs="仿宋" w:eastAsia="仿宋" w:hint="eastAsia"/>
          <w:sz w:val="28"/>
          <w:szCs w:val="28"/>
        </w:rPr>
        <w:t xml:space="preserve">个小时以上。</w:t>
      </w:r>
      <w:r/>
    </w:p>
    <w:p>
      <w:pPr>
        <w:pStyle w:val="438"/>
        <w:numPr>
          <w:ilvl w:val="0"/>
          <w:numId w:val="5"/>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重要故障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SMZ-001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实名认证系统全网认证服务中断，时长超过</w:t>
      </w:r>
      <w:r>
        <w:rPr>
          <w:rFonts w:ascii="仿宋" w:hAnsi="仿宋" w:cs="仿宋" w:eastAsia="仿宋"/>
          <w:sz w:val="28"/>
          <w:szCs w:val="28"/>
        </w:rPr>
        <w:t xml:space="preserve">30</w:t>
      </w:r>
      <w:r>
        <w:rPr>
          <w:rFonts w:ascii="仿宋" w:hAnsi="仿宋" w:cs="仿宋" w:eastAsia="仿宋" w:hint="eastAsia"/>
          <w:sz w:val="28"/>
          <w:szCs w:val="28"/>
        </w:rPr>
        <w:t xml:space="preserve">分钟；</w:t>
      </w:r>
      <w:bookmarkStart w:id="5" w:name="_Hlk48832736"/>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SMZ-002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实名认证系统超过</w:t>
      </w:r>
      <w:r>
        <w:rPr>
          <w:rFonts w:ascii="仿宋" w:hAnsi="仿宋" w:cs="仿宋" w:eastAsia="仿宋"/>
          <w:sz w:val="28"/>
          <w:szCs w:val="28"/>
        </w:rPr>
        <w:t xml:space="preserve">40</w:t>
      </w:r>
      <w:r>
        <w:rPr>
          <w:rFonts w:ascii="仿宋" w:hAnsi="仿宋" w:cs="仿宋" w:eastAsia="仿宋" w:hint="eastAsia"/>
          <w:sz w:val="28"/>
          <w:szCs w:val="28"/>
        </w:rPr>
        <w:t xml:space="preserve">%客户或1</w:t>
      </w:r>
      <w:r>
        <w:rPr>
          <w:rFonts w:ascii="仿宋" w:hAnsi="仿宋" w:cs="仿宋" w:eastAsia="仿宋"/>
          <w:sz w:val="28"/>
          <w:szCs w:val="28"/>
        </w:rPr>
        <w:t xml:space="preserve">2</w:t>
      </w:r>
      <w:r>
        <w:rPr>
          <w:rFonts w:ascii="仿宋" w:hAnsi="仿宋" w:cs="仿宋" w:eastAsia="仿宋" w:hint="eastAsia"/>
          <w:sz w:val="28"/>
          <w:szCs w:val="28"/>
        </w:rPr>
        <w:t xml:space="preserve">个省份受到影响，认证服务中断，时长超过</w:t>
      </w:r>
      <w:r>
        <w:rPr>
          <w:rFonts w:ascii="仿宋" w:hAnsi="仿宋" w:cs="仿宋" w:eastAsia="仿宋"/>
          <w:sz w:val="28"/>
          <w:szCs w:val="28"/>
        </w:rPr>
        <w:t xml:space="preserve">1</w:t>
      </w:r>
      <w:r>
        <w:rPr>
          <w:rFonts w:ascii="仿宋" w:hAnsi="仿宋" w:cs="仿宋" w:eastAsia="仿宋" w:hint="eastAsia"/>
          <w:sz w:val="28"/>
          <w:szCs w:val="28"/>
        </w:rPr>
        <w:t xml:space="preserve">小时；</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SMZ-003</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实名认证</w:t>
      </w:r>
      <w:r>
        <w:rPr>
          <w:rFonts w:ascii="仿宋" w:hAnsi="仿宋" w:cs="仿宋" w:eastAsia="仿宋" w:hint="eastAsia"/>
          <w:sz w:val="28"/>
          <w:szCs w:val="28"/>
        </w:rPr>
        <w:t xml:space="preserve">系统单省认证</w:t>
      </w:r>
      <w:r>
        <w:rPr>
          <w:rFonts w:ascii="仿宋" w:hAnsi="仿宋" w:cs="仿宋" w:eastAsia="仿宋" w:hint="eastAsia"/>
          <w:sz w:val="28"/>
          <w:szCs w:val="28"/>
        </w:rPr>
        <w:t xml:space="preserve">服务中断，时长超过</w:t>
      </w:r>
      <w:r>
        <w:rPr>
          <w:rFonts w:ascii="仿宋" w:hAnsi="仿宋" w:cs="仿宋" w:eastAsia="仿宋"/>
          <w:sz w:val="28"/>
          <w:szCs w:val="28"/>
        </w:rPr>
        <w:t xml:space="preserve">2</w:t>
      </w:r>
      <w:r>
        <w:rPr>
          <w:rFonts w:ascii="仿宋" w:hAnsi="仿宋" w:cs="仿宋" w:eastAsia="仿宋" w:hint="eastAsia"/>
          <w:sz w:val="28"/>
          <w:szCs w:val="28"/>
        </w:rPr>
        <w:t xml:space="preserve">个小时</w:t>
      </w:r>
      <w:bookmarkEnd w:id="5"/>
      <w:r>
        <w:rPr>
          <w:rFonts w:ascii="仿宋" w:hAnsi="仿宋" w:cs="仿宋" w:eastAsia="仿宋" w:hint="eastAsia"/>
          <w:sz w:val="28"/>
          <w:szCs w:val="28"/>
        </w:rPr>
        <w:t xml:space="preserve">。</w:t>
      </w:r>
      <w:r/>
    </w:p>
    <w:p>
      <w:pPr>
        <w:pStyle w:val="438"/>
        <w:numPr>
          <w:ilvl w:val="0"/>
          <w:numId w:val="5"/>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严重故障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SMZ-001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实名认证系统超过</w:t>
      </w:r>
      <w:r>
        <w:rPr>
          <w:rFonts w:ascii="仿宋" w:hAnsi="仿宋" w:cs="仿宋" w:eastAsia="仿宋"/>
          <w:sz w:val="28"/>
          <w:szCs w:val="28"/>
        </w:rPr>
        <w:t xml:space="preserve">40</w:t>
      </w:r>
      <w:r>
        <w:rPr>
          <w:rFonts w:ascii="仿宋" w:hAnsi="仿宋" w:cs="仿宋" w:eastAsia="仿宋" w:hint="eastAsia"/>
          <w:sz w:val="28"/>
          <w:szCs w:val="28"/>
        </w:rPr>
        <w:t xml:space="preserve">%客户或1</w:t>
      </w:r>
      <w:r>
        <w:rPr>
          <w:rFonts w:ascii="仿宋" w:hAnsi="仿宋" w:cs="仿宋" w:eastAsia="仿宋"/>
          <w:sz w:val="28"/>
          <w:szCs w:val="28"/>
        </w:rPr>
        <w:t xml:space="preserve">2</w:t>
      </w:r>
      <w:r>
        <w:rPr>
          <w:rFonts w:ascii="仿宋" w:hAnsi="仿宋" w:cs="仿宋" w:eastAsia="仿宋" w:hint="eastAsia"/>
          <w:sz w:val="28"/>
          <w:szCs w:val="28"/>
        </w:rPr>
        <w:t xml:space="preserve">个省份受到影响，认证服务中断，时长超过</w:t>
      </w:r>
      <w:r>
        <w:rPr>
          <w:rFonts w:ascii="仿宋" w:hAnsi="仿宋" w:cs="仿宋" w:eastAsia="仿宋"/>
          <w:sz w:val="28"/>
          <w:szCs w:val="28"/>
        </w:rPr>
        <w:t xml:space="preserve">30</w:t>
      </w:r>
      <w:r>
        <w:rPr>
          <w:rFonts w:ascii="仿宋" w:hAnsi="仿宋" w:cs="仿宋" w:eastAsia="仿宋" w:hint="eastAsia"/>
          <w:sz w:val="28"/>
          <w:szCs w:val="28"/>
        </w:rPr>
        <w:t xml:space="preserve">分钟；</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SMZ-001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实名认证</w:t>
      </w:r>
      <w:r>
        <w:rPr>
          <w:rFonts w:ascii="仿宋" w:hAnsi="仿宋" w:cs="仿宋" w:eastAsia="仿宋" w:hint="eastAsia"/>
          <w:sz w:val="28"/>
          <w:szCs w:val="28"/>
        </w:rPr>
        <w:t xml:space="preserve">系统单省认证</w:t>
      </w:r>
      <w:r>
        <w:rPr>
          <w:rFonts w:ascii="仿宋" w:hAnsi="仿宋" w:cs="仿宋" w:eastAsia="仿宋" w:hint="eastAsia"/>
          <w:sz w:val="28"/>
          <w:szCs w:val="28"/>
        </w:rPr>
        <w:t xml:space="preserve">服务中断，时长超过1个小时。</w:t>
      </w:r>
      <w:r/>
    </w:p>
    <w:p>
      <w:pPr>
        <w:pStyle w:val="438"/>
        <w:numPr>
          <w:ilvl w:val="0"/>
          <w:numId w:val="5"/>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一般故障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hint="eastAsia"/>
          <w:sz w:val="28"/>
          <w:szCs w:val="28"/>
        </w:rPr>
        <w:t xml:space="preserve">除以上情况之外，为一般故障。</w:t>
      </w:r>
      <w:r/>
    </w:p>
    <w:p>
      <w:pPr>
        <w:pStyle w:val="438"/>
        <w:numPr>
          <w:ilvl w:val="0"/>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语音专线管控平台</w:t>
      </w:r>
      <w:r/>
    </w:p>
    <w:p>
      <w:pPr>
        <w:pStyle w:val="438"/>
        <w:ind w:left="1327" w:firstLine="353"/>
        <w:spacing w:lineRule="auto" w:line="360"/>
        <w:widowControl/>
        <w:rPr>
          <w:rFonts w:ascii="仿宋" w:hAnsi="仿宋" w:cs="仿宋" w:eastAsia="仿宋"/>
          <w:sz w:val="28"/>
          <w:szCs w:val="28"/>
        </w:rPr>
      </w:pPr>
      <w:r>
        <w:rPr>
          <w:rFonts w:ascii="仿宋" w:hAnsi="仿宋" w:cs="仿宋" w:eastAsia="仿宋" w:hint="eastAsia"/>
          <w:sz w:val="28"/>
          <w:szCs w:val="28"/>
        </w:rPr>
        <w:t xml:space="preserve">语音专线管控平台故障现象主要包括用户无法正常登录、无法正常开户、无法实时拦截违规呼叫和客户无法正常呼叫等，根据影响范围和时长定级如下：</w:t>
      </w:r>
      <w:r/>
    </w:p>
    <w:p>
      <w:pPr>
        <w:pStyle w:val="438"/>
        <w:numPr>
          <w:ilvl w:val="0"/>
          <w:numId w:val="6"/>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重大故障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YYKG-001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语音管控</w:t>
      </w:r>
      <w:r>
        <w:rPr>
          <w:rFonts w:ascii="仿宋" w:hAnsi="仿宋" w:cs="仿宋" w:eastAsia="仿宋" w:hint="eastAsia"/>
          <w:sz w:val="28"/>
          <w:szCs w:val="28"/>
        </w:rPr>
        <w:t xml:space="preserve">系统省端节</w:t>
      </w:r>
      <w:r>
        <w:rPr>
          <w:rFonts w:ascii="仿宋" w:hAnsi="仿宋" w:cs="仿宋" w:eastAsia="仿宋" w:hint="eastAsia"/>
          <w:sz w:val="28"/>
          <w:szCs w:val="28"/>
        </w:rPr>
        <w:t xml:space="preserve">点服务中断</w:t>
      </w:r>
      <w:r>
        <w:rPr>
          <w:rFonts w:ascii="仿宋" w:hAnsi="仿宋" w:cs="仿宋" w:eastAsia="仿宋" w:hint="eastAsia"/>
          <w:sz w:val="28"/>
          <w:szCs w:val="28"/>
        </w:rPr>
        <w:t xml:space="preserve">且核心网</w:t>
      </w:r>
      <w:r>
        <w:rPr>
          <w:rFonts w:ascii="仿宋" w:hAnsi="仿宋" w:cs="仿宋" w:eastAsia="仿宋" w:hint="eastAsia"/>
          <w:sz w:val="28"/>
          <w:szCs w:val="28"/>
        </w:rPr>
        <w:t xml:space="preserve">元第二路由自动切换失败，</w:t>
      </w:r>
      <w:r>
        <w:rPr>
          <w:rFonts w:ascii="仿宋" w:hAnsi="仿宋" w:cs="仿宋" w:eastAsia="仿宋" w:hint="eastAsia"/>
          <w:sz w:val="28"/>
          <w:szCs w:val="28"/>
        </w:rPr>
        <w:t xml:space="preserve">节点级</w:t>
      </w:r>
      <w:r>
        <w:rPr>
          <w:rFonts w:ascii="仿宋" w:hAnsi="仿宋" w:cs="仿宋" w:eastAsia="仿宋" w:hint="eastAsia"/>
          <w:sz w:val="28"/>
          <w:szCs w:val="28"/>
        </w:rPr>
        <w:t xml:space="preserve">话务中断，时长超过1小时。</w:t>
      </w:r>
      <w:r/>
    </w:p>
    <w:p>
      <w:pPr>
        <w:pStyle w:val="438"/>
        <w:numPr>
          <w:ilvl w:val="0"/>
          <w:numId w:val="6"/>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重要故障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w:t>
      </w:r>
      <w:r>
        <w:rPr>
          <w:rFonts w:ascii="仿宋" w:hAnsi="仿宋" w:cs="仿宋" w:eastAsia="仿宋" w:hint="eastAsia"/>
          <w:b/>
          <w:bCs/>
          <w:sz w:val="28"/>
          <w:szCs w:val="28"/>
        </w:rPr>
        <w:t xml:space="preserve">GZ-ZYZX-YW-YYKG-001：</w:t>
      </w:r>
      <w:r>
        <w:rPr>
          <w:rFonts w:ascii="仿宋" w:hAnsi="仿宋" w:cs="仿宋" w:eastAsia="仿宋" w:hint="eastAsia"/>
          <w:sz w:val="28"/>
          <w:szCs w:val="28"/>
        </w:rPr>
        <w:t xml:space="preserve">省端节点操作系统或数据库调用异常、网络传输中断导致客户呼损，影响时间大于1小时且不足2小时。</w:t>
      </w:r>
      <w:r/>
    </w:p>
    <w:p>
      <w:pPr>
        <w:pStyle w:val="438"/>
        <w:numPr>
          <w:ilvl w:val="0"/>
          <w:numId w:val="6"/>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严重故障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hint="eastAsia"/>
          <w:b/>
          <w:bCs/>
          <w:sz w:val="28"/>
          <w:szCs w:val="28"/>
        </w:rPr>
        <w:t xml:space="preserve">YZGZ-ZYZX-YW-YYKG-001：</w:t>
      </w:r>
      <w:r>
        <w:rPr>
          <w:rFonts w:ascii="仿宋" w:hAnsi="仿宋" w:cs="仿宋" w:eastAsia="仿宋" w:hint="eastAsia"/>
          <w:sz w:val="28"/>
          <w:szCs w:val="28"/>
        </w:rPr>
        <w:t xml:space="preserve">无法正常开户、信令控制模块无法实时拦截违规呼叫、媒体控制模块无法录音且客户呼叫业务正常，影响时长2小时及以上。</w:t>
      </w:r>
      <w:r/>
    </w:p>
    <w:p>
      <w:pPr>
        <w:pStyle w:val="438"/>
        <w:numPr>
          <w:ilvl w:val="0"/>
          <w:numId w:val="6"/>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一般故障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hint="eastAsia"/>
          <w:sz w:val="28"/>
          <w:szCs w:val="28"/>
        </w:rPr>
        <w:t xml:space="preserve">除以上情况之外，为一般故障。</w:t>
      </w:r>
      <w:r/>
    </w:p>
    <w:p>
      <w:pPr>
        <w:pStyle w:val="438"/>
        <w:numPr>
          <w:ilvl w:val="0"/>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精准扶贫系统</w:t>
      </w:r>
      <w:r/>
    </w:p>
    <w:p>
      <w:pPr>
        <w:pStyle w:val="438"/>
        <w:ind w:left="1327" w:firstLine="353"/>
        <w:spacing w:lineRule="auto" w:line="360"/>
        <w:widowControl/>
        <w:rPr>
          <w:rFonts w:ascii="仿宋" w:hAnsi="仿宋" w:cs="仿宋" w:eastAsia="仿宋"/>
          <w:sz w:val="28"/>
          <w:szCs w:val="28"/>
        </w:rPr>
      </w:pPr>
      <w:r>
        <w:rPr>
          <w:rFonts w:ascii="仿宋" w:hAnsi="仿宋" w:cs="仿宋" w:eastAsia="仿宋" w:hint="eastAsia"/>
          <w:sz w:val="28"/>
          <w:szCs w:val="28"/>
        </w:rPr>
        <w:t xml:space="preserve">精准扶贫故障现象主要包括用户无法登录、用户业务信息无法查询和用户业务无法办理等，根据故障影响范围和时长定级如下：</w:t>
      </w:r>
      <w:r/>
    </w:p>
    <w:p>
      <w:pPr>
        <w:pStyle w:val="438"/>
        <w:numPr>
          <w:ilvl w:val="0"/>
          <w:numId w:val="7"/>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重大故障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JZFP-001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由于各种原因造成精准扶贫系统全网服务中断时长超过</w:t>
      </w:r>
      <w:r>
        <w:rPr>
          <w:rFonts w:ascii="仿宋" w:hAnsi="仿宋" w:cs="仿宋" w:eastAsia="仿宋"/>
          <w:sz w:val="28"/>
          <w:szCs w:val="28"/>
        </w:rPr>
        <w:t xml:space="preserve">1</w:t>
      </w:r>
      <w:r>
        <w:rPr>
          <w:rFonts w:ascii="仿宋" w:hAnsi="仿宋" w:cs="仿宋" w:eastAsia="仿宋" w:hint="eastAsia"/>
          <w:sz w:val="28"/>
          <w:szCs w:val="28"/>
        </w:rPr>
        <w:t xml:space="preserve">小时以上；</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JZFP-002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由于各种原因造成精准扶贫系统40%以上用户服务中断时长超过</w:t>
      </w:r>
      <w:r>
        <w:rPr>
          <w:rFonts w:ascii="仿宋" w:hAnsi="仿宋" w:cs="仿宋" w:eastAsia="仿宋"/>
          <w:sz w:val="28"/>
          <w:szCs w:val="28"/>
        </w:rPr>
        <w:t xml:space="preserve">2</w:t>
      </w:r>
      <w:r>
        <w:rPr>
          <w:rFonts w:ascii="仿宋" w:hAnsi="仿宋" w:cs="仿宋" w:eastAsia="仿宋" w:hint="eastAsia"/>
          <w:sz w:val="28"/>
          <w:szCs w:val="28"/>
        </w:rPr>
        <w:t xml:space="preserve">小时。</w:t>
      </w:r>
      <w:r/>
    </w:p>
    <w:p>
      <w:pPr>
        <w:pStyle w:val="438"/>
        <w:numPr>
          <w:ilvl w:val="0"/>
          <w:numId w:val="7"/>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重要故障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JZFP-001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由于各种原因造成精准扶贫系统全网服务中断时长超过</w:t>
      </w:r>
      <w:r>
        <w:rPr>
          <w:rFonts w:ascii="仿宋" w:hAnsi="仿宋" w:cs="仿宋" w:eastAsia="仿宋"/>
          <w:sz w:val="28"/>
          <w:szCs w:val="28"/>
        </w:rPr>
        <w:t xml:space="preserve">30</w:t>
      </w:r>
      <w:r>
        <w:rPr>
          <w:rFonts w:ascii="仿宋" w:hAnsi="仿宋" w:cs="仿宋" w:eastAsia="仿宋" w:hint="eastAsia"/>
          <w:sz w:val="28"/>
          <w:szCs w:val="28"/>
        </w:rPr>
        <w:t xml:space="preserve">分钟，不足</w:t>
      </w:r>
      <w:r>
        <w:rPr>
          <w:rFonts w:ascii="仿宋" w:hAnsi="仿宋" w:cs="仿宋" w:eastAsia="仿宋"/>
          <w:sz w:val="28"/>
          <w:szCs w:val="28"/>
        </w:rPr>
        <w:t xml:space="preserve">1</w:t>
      </w:r>
      <w:r>
        <w:rPr>
          <w:rFonts w:ascii="仿宋" w:hAnsi="仿宋" w:cs="仿宋" w:eastAsia="仿宋" w:hint="eastAsia"/>
          <w:sz w:val="28"/>
          <w:szCs w:val="28"/>
        </w:rPr>
        <w:t xml:space="preserve">小时；</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JZFP-002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由于各种原因造成精准扶贫系统40%以上用户服务中断时长超过</w:t>
      </w:r>
      <w:r>
        <w:rPr>
          <w:rFonts w:ascii="仿宋" w:hAnsi="仿宋" w:cs="仿宋" w:eastAsia="仿宋"/>
          <w:sz w:val="28"/>
          <w:szCs w:val="28"/>
        </w:rPr>
        <w:t xml:space="preserve">1</w:t>
      </w:r>
      <w:r>
        <w:rPr>
          <w:rFonts w:ascii="仿宋" w:hAnsi="仿宋" w:cs="仿宋" w:eastAsia="仿宋" w:hint="eastAsia"/>
          <w:sz w:val="28"/>
          <w:szCs w:val="28"/>
        </w:rPr>
        <w:t xml:space="preserve">小时，不足</w:t>
      </w:r>
      <w:r>
        <w:rPr>
          <w:rFonts w:ascii="仿宋" w:hAnsi="仿宋" w:cs="仿宋" w:eastAsia="仿宋"/>
          <w:sz w:val="28"/>
          <w:szCs w:val="28"/>
        </w:rPr>
        <w:t xml:space="preserve">2</w:t>
      </w:r>
      <w:r>
        <w:rPr>
          <w:rFonts w:ascii="仿宋" w:hAnsi="仿宋" w:cs="仿宋" w:eastAsia="仿宋" w:hint="eastAsia"/>
          <w:sz w:val="28"/>
          <w:szCs w:val="28"/>
        </w:rPr>
        <w:t xml:space="preserve">小时。</w:t>
      </w:r>
      <w:r/>
    </w:p>
    <w:p>
      <w:pPr>
        <w:pStyle w:val="438"/>
        <w:numPr>
          <w:ilvl w:val="0"/>
          <w:numId w:val="7"/>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严重故障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JZFP-001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由于各种原因造成精准扶贫系统4</w:t>
      </w:r>
      <w:r>
        <w:rPr>
          <w:rFonts w:ascii="仿宋" w:hAnsi="仿宋" w:cs="仿宋" w:eastAsia="仿宋"/>
          <w:sz w:val="28"/>
          <w:szCs w:val="28"/>
        </w:rPr>
        <w:t xml:space="preserve">0</w:t>
      </w:r>
      <w:r>
        <w:rPr>
          <w:rFonts w:ascii="仿宋" w:hAnsi="仿宋" w:cs="仿宋" w:eastAsia="仿宋" w:hint="eastAsia"/>
          <w:sz w:val="28"/>
          <w:szCs w:val="28"/>
        </w:rPr>
        <w:t xml:space="preserve">%以上用户服务中断时长超过</w:t>
      </w:r>
      <w:r>
        <w:rPr>
          <w:rFonts w:ascii="仿宋" w:hAnsi="仿宋" w:cs="仿宋" w:eastAsia="仿宋"/>
          <w:sz w:val="28"/>
          <w:szCs w:val="28"/>
        </w:rPr>
        <w:t xml:space="preserve">30</w:t>
      </w:r>
      <w:r>
        <w:rPr>
          <w:rFonts w:ascii="仿宋" w:hAnsi="仿宋" w:cs="仿宋" w:eastAsia="仿宋" w:hint="eastAsia"/>
          <w:sz w:val="28"/>
          <w:szCs w:val="28"/>
        </w:rPr>
        <w:t xml:space="preserve">分钟，不足</w:t>
      </w:r>
      <w:r>
        <w:rPr>
          <w:rFonts w:ascii="仿宋" w:hAnsi="仿宋" w:cs="仿宋" w:eastAsia="仿宋"/>
          <w:sz w:val="28"/>
          <w:szCs w:val="28"/>
        </w:rPr>
        <w:t xml:space="preserve">1</w:t>
      </w:r>
      <w:r>
        <w:rPr>
          <w:rFonts w:ascii="仿宋" w:hAnsi="仿宋" w:cs="仿宋" w:eastAsia="仿宋" w:hint="eastAsia"/>
          <w:sz w:val="28"/>
          <w:szCs w:val="28"/>
        </w:rPr>
        <w:t xml:space="preserve">小时。</w:t>
      </w:r>
      <w:r/>
    </w:p>
    <w:p>
      <w:pPr>
        <w:pStyle w:val="438"/>
        <w:numPr>
          <w:ilvl w:val="0"/>
          <w:numId w:val="7"/>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一般故障</w:t>
      </w:r>
      <w:r/>
    </w:p>
    <w:p>
      <w:pPr>
        <w:pStyle w:val="438"/>
        <w:ind w:left="1327" w:firstLine="0"/>
        <w:spacing w:lineRule="auto" w:line="360"/>
        <w:widowControl/>
        <w:rPr>
          <w:rFonts w:ascii="仿宋" w:hAnsi="仿宋" w:cs="仿宋" w:eastAsia="仿宋"/>
          <w:sz w:val="28"/>
          <w:szCs w:val="28"/>
        </w:rPr>
      </w:pPr>
      <w:r>
        <w:rPr>
          <w:rFonts w:ascii="仿宋" w:hAnsi="仿宋" w:cs="仿宋" w:eastAsia="仿宋" w:hint="eastAsia"/>
          <w:sz w:val="28"/>
          <w:szCs w:val="28"/>
        </w:rPr>
        <w:t xml:space="preserve">除以上情况之外，为一般故障。</w:t>
      </w:r>
      <w:r/>
    </w:p>
    <w:p>
      <w:pPr>
        <w:pStyle w:val="438"/>
        <w:numPr>
          <w:ilvl w:val="0"/>
          <w:numId w:val="3"/>
        </w:numPr>
        <w:spacing w:lineRule="auto" w:line="360"/>
        <w:widowControl/>
        <w:rPr>
          <w:rFonts w:ascii="仿宋" w:hAnsi="仿宋" w:cs="仿宋" w:eastAsia="仿宋"/>
          <w:sz w:val="28"/>
          <w:szCs w:val="28"/>
        </w:rPr>
      </w:pPr>
      <w:r>
        <w:rPr>
          <w:rFonts w:ascii="仿宋" w:hAnsi="仿宋" w:cs="仿宋" w:eastAsia="仿宋"/>
          <w:sz w:val="28"/>
          <w:szCs w:val="28"/>
        </w:rPr>
        <w:t xml:space="preserve">IVR</w:t>
      </w:r>
      <w:r>
        <w:rPr>
          <w:rFonts w:ascii="仿宋" w:hAnsi="仿宋" w:cs="仿宋" w:eastAsia="仿宋" w:hint="eastAsia"/>
          <w:sz w:val="28"/>
          <w:szCs w:val="28"/>
        </w:rPr>
        <w:t xml:space="preserve">系统</w:t>
      </w:r>
      <w:r/>
    </w:p>
    <w:p>
      <w:pPr>
        <w:pStyle w:val="438"/>
        <w:ind w:left="1327" w:firstLine="353"/>
        <w:spacing w:lineRule="auto" w:line="360"/>
        <w:widowControl/>
        <w:rPr>
          <w:rFonts w:ascii="仿宋" w:hAnsi="仿宋" w:cs="仿宋" w:eastAsia="仿宋"/>
          <w:sz w:val="28"/>
          <w:szCs w:val="28"/>
        </w:rPr>
      </w:pPr>
      <w:r>
        <w:rPr>
          <w:rFonts w:ascii="仿宋" w:hAnsi="仿宋" w:cs="仿宋" w:eastAsia="仿宋" w:hint="eastAsia"/>
          <w:sz w:val="28"/>
          <w:szCs w:val="28"/>
        </w:rPr>
        <w:t xml:space="preserve">I</w:t>
      </w:r>
      <w:r>
        <w:rPr>
          <w:rFonts w:ascii="仿宋" w:hAnsi="仿宋" w:cs="仿宋" w:eastAsia="仿宋"/>
          <w:sz w:val="28"/>
          <w:szCs w:val="28"/>
        </w:rPr>
        <w:t xml:space="preserve">VR</w:t>
      </w:r>
      <w:r>
        <w:rPr>
          <w:rFonts w:ascii="仿宋" w:hAnsi="仿宋" w:cs="仿宋" w:eastAsia="仿宋" w:hint="eastAsia"/>
          <w:sz w:val="28"/>
          <w:szCs w:val="28"/>
        </w:rPr>
        <w:t xml:space="preserve">系统主要故障现象包括用户接通后5秒内未播放欢迎语；接通后无法转人工等。根据故障影响时长定级如下：</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重大故障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IVR-001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高峰时段（0</w:t>
      </w:r>
      <w:r>
        <w:rPr>
          <w:rFonts w:ascii="仿宋" w:hAnsi="仿宋" w:cs="仿宋" w:eastAsia="仿宋"/>
          <w:sz w:val="28"/>
          <w:szCs w:val="28"/>
        </w:rPr>
        <w:t xml:space="preserve">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sz w:val="28"/>
          <w:szCs w:val="28"/>
        </w:rPr>
        <w:t xml:space="preserve">22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hint="eastAsia"/>
          <w:sz w:val="28"/>
          <w:szCs w:val="28"/>
        </w:rPr>
        <w:t xml:space="preserve">单省用户</w:t>
      </w:r>
      <w:r>
        <w:rPr>
          <w:rFonts w:ascii="仿宋" w:hAnsi="仿宋" w:cs="仿宋" w:eastAsia="仿宋" w:hint="eastAsia"/>
          <w:sz w:val="28"/>
          <w:szCs w:val="28"/>
        </w:rPr>
        <w:t xml:space="preserve">自助服务无法正常提供，时长超过</w:t>
      </w:r>
      <w:r>
        <w:rPr>
          <w:rFonts w:ascii="仿宋" w:hAnsi="仿宋" w:cs="仿宋" w:eastAsia="仿宋"/>
          <w:sz w:val="28"/>
          <w:szCs w:val="28"/>
        </w:rPr>
        <w:t xml:space="preserve">4</w:t>
      </w:r>
      <w:r>
        <w:rPr>
          <w:rFonts w:ascii="仿宋" w:hAnsi="仿宋" w:cs="仿宋" w:eastAsia="仿宋" w:hint="eastAsia"/>
          <w:sz w:val="28"/>
          <w:szCs w:val="28"/>
        </w:rPr>
        <w:t xml:space="preserve">个小时；</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IVR-002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非高峰时段（2</w:t>
      </w:r>
      <w:r>
        <w:rPr>
          <w:rFonts w:ascii="仿宋" w:hAnsi="仿宋" w:cs="仿宋" w:eastAsia="仿宋"/>
          <w:sz w:val="28"/>
          <w:szCs w:val="28"/>
        </w:rPr>
        <w:t xml:space="preserve">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-次日</w:t>
      </w:r>
      <w:r>
        <w:rPr>
          <w:rFonts w:ascii="仿宋" w:hAnsi="仿宋" w:cs="仿宋" w:eastAsia="仿宋"/>
          <w:sz w:val="28"/>
          <w:szCs w:val="28"/>
        </w:rPr>
        <w:t xml:space="preserve">08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hint="eastAsia"/>
          <w:sz w:val="28"/>
          <w:szCs w:val="28"/>
        </w:rPr>
        <w:t xml:space="preserve">单省用户</w:t>
      </w:r>
      <w:r>
        <w:rPr>
          <w:rFonts w:ascii="仿宋" w:hAnsi="仿宋" w:cs="仿宋" w:eastAsia="仿宋" w:hint="eastAsia"/>
          <w:sz w:val="28"/>
          <w:szCs w:val="28"/>
        </w:rPr>
        <w:t xml:space="preserve">自助服务无法正常提供，时长超过</w:t>
      </w:r>
      <w:r>
        <w:rPr>
          <w:rFonts w:ascii="仿宋" w:hAnsi="仿宋" w:cs="仿宋" w:eastAsia="仿宋"/>
          <w:sz w:val="28"/>
          <w:szCs w:val="28"/>
        </w:rPr>
        <w:t xml:space="preserve">5</w:t>
      </w:r>
      <w:r>
        <w:rPr>
          <w:rFonts w:ascii="仿宋" w:hAnsi="仿宋" w:cs="仿宋" w:eastAsia="仿宋" w:hint="eastAsia"/>
          <w:sz w:val="28"/>
          <w:szCs w:val="28"/>
        </w:rPr>
        <w:t xml:space="preserve">个小时。</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重要故障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IVR-001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高峰时段（0</w:t>
      </w:r>
      <w:r>
        <w:rPr>
          <w:rFonts w:ascii="仿宋" w:hAnsi="仿宋" w:cs="仿宋" w:eastAsia="仿宋"/>
          <w:sz w:val="28"/>
          <w:szCs w:val="28"/>
        </w:rPr>
        <w:t xml:space="preserve">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sz w:val="28"/>
          <w:szCs w:val="28"/>
        </w:rPr>
        <w:t xml:space="preserve">22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hint="eastAsia"/>
          <w:sz w:val="28"/>
          <w:szCs w:val="28"/>
        </w:rPr>
        <w:t xml:space="preserve">单省用户</w:t>
      </w:r>
      <w:r>
        <w:rPr>
          <w:rFonts w:ascii="仿宋" w:hAnsi="仿宋" w:cs="仿宋" w:eastAsia="仿宋" w:hint="eastAsia"/>
          <w:sz w:val="28"/>
          <w:szCs w:val="28"/>
        </w:rPr>
        <w:t xml:space="preserve">自助服务无法正常提供，时长超过</w:t>
      </w:r>
      <w:r>
        <w:rPr>
          <w:rFonts w:ascii="仿宋" w:hAnsi="仿宋" w:cs="仿宋" w:eastAsia="仿宋"/>
          <w:sz w:val="28"/>
          <w:szCs w:val="28"/>
        </w:rPr>
        <w:t xml:space="preserve">2</w:t>
      </w:r>
      <w:r>
        <w:rPr>
          <w:rFonts w:ascii="仿宋" w:hAnsi="仿宋" w:cs="仿宋" w:eastAsia="仿宋" w:hint="eastAsia"/>
          <w:sz w:val="28"/>
          <w:szCs w:val="28"/>
        </w:rPr>
        <w:t xml:space="preserve">个小时；</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IVR-002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非高峰时段（2</w:t>
      </w:r>
      <w:r>
        <w:rPr>
          <w:rFonts w:ascii="仿宋" w:hAnsi="仿宋" w:cs="仿宋" w:eastAsia="仿宋"/>
          <w:sz w:val="28"/>
          <w:szCs w:val="28"/>
        </w:rPr>
        <w:t xml:space="preserve">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-次日</w:t>
      </w:r>
      <w:r>
        <w:rPr>
          <w:rFonts w:ascii="仿宋" w:hAnsi="仿宋" w:cs="仿宋" w:eastAsia="仿宋"/>
          <w:sz w:val="28"/>
          <w:szCs w:val="28"/>
        </w:rPr>
        <w:t xml:space="preserve">08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hint="eastAsia"/>
          <w:sz w:val="28"/>
          <w:szCs w:val="28"/>
        </w:rPr>
        <w:t xml:space="preserve">单省用户</w:t>
      </w:r>
      <w:r>
        <w:rPr>
          <w:rFonts w:ascii="仿宋" w:hAnsi="仿宋" w:cs="仿宋" w:eastAsia="仿宋" w:hint="eastAsia"/>
          <w:sz w:val="28"/>
          <w:szCs w:val="28"/>
        </w:rPr>
        <w:t xml:space="preserve">自助服务无法正常提供，时长超过</w:t>
      </w:r>
      <w:r>
        <w:rPr>
          <w:rFonts w:ascii="仿宋" w:hAnsi="仿宋" w:cs="仿宋" w:eastAsia="仿宋"/>
          <w:sz w:val="28"/>
          <w:szCs w:val="28"/>
        </w:rPr>
        <w:t xml:space="preserve">3</w:t>
      </w:r>
      <w:r>
        <w:rPr>
          <w:rFonts w:ascii="仿宋" w:hAnsi="仿宋" w:cs="仿宋" w:eastAsia="仿宋" w:hint="eastAsia"/>
          <w:sz w:val="28"/>
          <w:szCs w:val="28"/>
        </w:rPr>
        <w:t xml:space="preserve">个小时。</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严重故障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IVR-001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高峰时段（0</w:t>
      </w:r>
      <w:r>
        <w:rPr>
          <w:rFonts w:ascii="仿宋" w:hAnsi="仿宋" w:cs="仿宋" w:eastAsia="仿宋"/>
          <w:sz w:val="28"/>
          <w:szCs w:val="28"/>
        </w:rPr>
        <w:t xml:space="preserve">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sz w:val="28"/>
          <w:szCs w:val="28"/>
        </w:rPr>
        <w:t xml:space="preserve">22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hint="eastAsia"/>
          <w:sz w:val="28"/>
          <w:szCs w:val="28"/>
        </w:rPr>
        <w:t xml:space="preserve">单省用户</w:t>
      </w:r>
      <w:r>
        <w:rPr>
          <w:rFonts w:ascii="仿宋" w:hAnsi="仿宋" w:cs="仿宋" w:eastAsia="仿宋" w:hint="eastAsia"/>
          <w:sz w:val="28"/>
          <w:szCs w:val="28"/>
        </w:rPr>
        <w:t xml:space="preserve">自助服务无法正常提供，时长超过</w:t>
      </w:r>
      <w:r>
        <w:rPr>
          <w:rFonts w:ascii="仿宋" w:hAnsi="仿宋" w:cs="仿宋" w:eastAsia="仿宋"/>
          <w:sz w:val="28"/>
          <w:szCs w:val="28"/>
        </w:rPr>
        <w:t xml:space="preserve">60</w:t>
      </w:r>
      <w:r>
        <w:rPr>
          <w:rFonts w:ascii="仿宋" w:hAnsi="仿宋" w:cs="仿宋" w:eastAsia="仿宋" w:hint="eastAsia"/>
          <w:sz w:val="28"/>
          <w:szCs w:val="28"/>
        </w:rPr>
        <w:t xml:space="preserve">分钟；</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IVR-002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非高峰时段（2</w:t>
      </w:r>
      <w:r>
        <w:rPr>
          <w:rFonts w:ascii="仿宋" w:hAnsi="仿宋" w:cs="仿宋" w:eastAsia="仿宋"/>
          <w:sz w:val="28"/>
          <w:szCs w:val="28"/>
        </w:rPr>
        <w:t xml:space="preserve">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-次日</w:t>
      </w:r>
      <w:r>
        <w:rPr>
          <w:rFonts w:ascii="仿宋" w:hAnsi="仿宋" w:cs="仿宋" w:eastAsia="仿宋"/>
          <w:sz w:val="28"/>
          <w:szCs w:val="28"/>
        </w:rPr>
        <w:t xml:space="preserve">08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hint="eastAsia"/>
          <w:sz w:val="28"/>
          <w:szCs w:val="28"/>
        </w:rPr>
        <w:t xml:space="preserve">单省用户</w:t>
      </w:r>
      <w:r>
        <w:rPr>
          <w:rFonts w:ascii="仿宋" w:hAnsi="仿宋" w:cs="仿宋" w:eastAsia="仿宋" w:hint="eastAsia"/>
          <w:sz w:val="28"/>
          <w:szCs w:val="28"/>
        </w:rPr>
        <w:t xml:space="preserve">自助服务无法正常提供，时长超过</w:t>
      </w:r>
      <w:r>
        <w:rPr>
          <w:rFonts w:ascii="仿宋" w:hAnsi="仿宋" w:cs="仿宋" w:eastAsia="仿宋"/>
          <w:sz w:val="28"/>
          <w:szCs w:val="28"/>
        </w:rPr>
        <w:t xml:space="preserve">2</w:t>
      </w:r>
      <w:r>
        <w:rPr>
          <w:rFonts w:ascii="仿宋" w:hAnsi="仿宋" w:cs="仿宋" w:eastAsia="仿宋" w:hint="eastAsia"/>
          <w:sz w:val="28"/>
          <w:szCs w:val="28"/>
        </w:rPr>
        <w:t xml:space="preserve">个小时。</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一般故障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hint="eastAsia"/>
          <w:sz w:val="28"/>
          <w:szCs w:val="28"/>
        </w:rPr>
        <w:t xml:space="preserve">除以上情况之外，为一般故障。</w:t>
      </w:r>
      <w:r/>
    </w:p>
    <w:p>
      <w:pPr>
        <w:pStyle w:val="438"/>
        <w:numPr>
          <w:ilvl w:val="0"/>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智能语音客服</w:t>
      </w:r>
      <w:r/>
    </w:p>
    <w:p>
      <w:pPr>
        <w:pStyle w:val="438"/>
        <w:ind w:left="1327" w:firstLine="353"/>
        <w:spacing w:lineRule="auto" w:line="360"/>
        <w:widowControl/>
        <w:rPr>
          <w:rFonts w:ascii="仿宋" w:hAnsi="仿宋" w:cs="仿宋" w:eastAsia="仿宋"/>
          <w:sz w:val="28"/>
          <w:szCs w:val="28"/>
        </w:rPr>
      </w:pPr>
      <w:r>
        <w:rPr>
          <w:rFonts w:ascii="仿宋" w:hAnsi="仿宋" w:cs="仿宋" w:eastAsia="仿宋" w:hint="eastAsia"/>
          <w:sz w:val="28"/>
          <w:szCs w:val="28"/>
        </w:rPr>
        <w:t xml:space="preserve">智能语音客服主要故障现象包括用户进入智能客服后直接挂机；提示系统繁忙为您准接至按键流程；播放完L</w:t>
      </w:r>
      <w:r>
        <w:rPr>
          <w:rFonts w:ascii="仿宋" w:hAnsi="仿宋" w:cs="仿宋" w:eastAsia="仿宋"/>
          <w:sz w:val="28"/>
          <w:szCs w:val="28"/>
        </w:rPr>
        <w:t xml:space="preserve">OGO</w:t>
      </w:r>
      <w:r>
        <w:rPr>
          <w:rFonts w:ascii="仿宋" w:hAnsi="仿宋" w:cs="仿宋" w:eastAsia="仿宋" w:hint="eastAsia"/>
          <w:sz w:val="28"/>
          <w:szCs w:val="28"/>
        </w:rPr>
        <w:t xml:space="preserve">音后无声；用户还未说话，系统直接</w:t>
      </w:r>
      <w:r>
        <w:rPr>
          <w:rFonts w:ascii="仿宋" w:hAnsi="仿宋" w:cs="仿宋" w:eastAsia="仿宋" w:hint="eastAsia"/>
          <w:sz w:val="28"/>
          <w:szCs w:val="28"/>
        </w:rPr>
        <w:t xml:space="preserve">返回拒识提示</w:t>
      </w:r>
      <w:r>
        <w:rPr>
          <w:rFonts w:ascii="仿宋" w:hAnsi="仿宋" w:cs="仿宋" w:eastAsia="仿宋" w:hint="eastAsia"/>
          <w:sz w:val="28"/>
          <w:szCs w:val="28"/>
        </w:rPr>
        <w:t xml:space="preserve">等。根据故障影响范围和时长定级如下：</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重大故障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DH-001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全网超过60%用户出现自助服务无法正常提供，时长超过1个小时；</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DH-002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单省用户</w:t>
      </w:r>
      <w:r>
        <w:rPr>
          <w:rFonts w:ascii="仿宋" w:hAnsi="仿宋" w:cs="仿宋" w:eastAsia="仿宋" w:hint="eastAsia"/>
          <w:sz w:val="28"/>
          <w:szCs w:val="28"/>
        </w:rPr>
        <w:t xml:space="preserve">自助服务无法正常提供，时长超过4个小时。</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重要故障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DH-001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全网超过50%用户出现自助服务无法正常提供，时长超过</w:t>
      </w:r>
      <w:r>
        <w:rPr>
          <w:rFonts w:ascii="仿宋" w:hAnsi="仿宋" w:cs="仿宋" w:eastAsia="仿宋"/>
          <w:sz w:val="28"/>
          <w:szCs w:val="28"/>
        </w:rPr>
        <w:t xml:space="preserve">90</w:t>
      </w:r>
      <w:r>
        <w:rPr>
          <w:rFonts w:ascii="仿宋" w:hAnsi="仿宋" w:cs="仿宋" w:eastAsia="仿宋" w:hint="eastAsia"/>
          <w:sz w:val="28"/>
          <w:szCs w:val="28"/>
        </w:rPr>
        <w:t xml:space="preserve">分钟；</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DH-002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单省用户</w:t>
      </w:r>
      <w:r>
        <w:rPr>
          <w:rFonts w:ascii="仿宋" w:hAnsi="仿宋" w:cs="仿宋" w:eastAsia="仿宋" w:hint="eastAsia"/>
          <w:sz w:val="28"/>
          <w:szCs w:val="28"/>
        </w:rPr>
        <w:t xml:space="preserve">自助服务无法正常提供，时长超过3个小时。</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严重故障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DH-001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全网超过40%用户出现自助服务无法正常提供，时长超过30分钟；</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DH-001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单省用户</w:t>
      </w:r>
      <w:r>
        <w:rPr>
          <w:rFonts w:ascii="仿宋" w:hAnsi="仿宋" w:cs="仿宋" w:eastAsia="仿宋" w:hint="eastAsia"/>
          <w:sz w:val="28"/>
          <w:szCs w:val="28"/>
        </w:rPr>
        <w:t xml:space="preserve">自助服务无法正常提供，时长超过2小时。</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一般故障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sz w:val="28"/>
          <w:szCs w:val="28"/>
        </w:rPr>
        <w:t xml:space="preserve"> </w:t>
      </w:r>
      <w:r>
        <w:rPr>
          <w:rFonts w:ascii="仿宋" w:hAnsi="仿宋" w:cs="仿宋" w:eastAsia="仿宋" w:hint="eastAsia"/>
          <w:sz w:val="28"/>
          <w:szCs w:val="28"/>
        </w:rPr>
        <w:t xml:space="preserve">除以上情况之外，为一般故障。</w:t>
      </w:r>
      <w:r/>
    </w:p>
    <w:p>
      <w:pPr>
        <w:pStyle w:val="438"/>
        <w:numPr>
          <w:ilvl w:val="0"/>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互联网核心服务渠道</w:t>
      </w:r>
      <w:r/>
    </w:p>
    <w:p>
      <w:pPr>
        <w:pStyle w:val="438"/>
        <w:ind w:left="1327" w:firstLine="353"/>
        <w:spacing w:lineRule="auto" w:line="360"/>
        <w:widowControl/>
        <w:rPr>
          <w:rFonts w:ascii="仿宋" w:hAnsi="仿宋" w:cs="仿宋" w:eastAsia="仿宋"/>
          <w:sz w:val="28"/>
          <w:szCs w:val="28"/>
        </w:rPr>
      </w:pPr>
      <w:r>
        <w:rPr>
          <w:rFonts w:ascii="仿宋" w:hAnsi="仿宋" w:cs="仿宋" w:eastAsia="仿宋" w:hint="eastAsia"/>
          <w:sz w:val="28"/>
          <w:szCs w:val="28"/>
        </w:rPr>
        <w:t xml:space="preserve">互联网核心服务渠道主要故障现象包括用户无法登录系统；用户无法进行业务查询；用户无法进行业务办理等。根据故障影响范围和时长定级如下：</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重大故障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HLW-001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高峰时段（0</w:t>
      </w:r>
      <w:r>
        <w:rPr>
          <w:rFonts w:ascii="仿宋" w:hAnsi="仿宋" w:cs="仿宋" w:eastAsia="仿宋"/>
          <w:sz w:val="28"/>
          <w:szCs w:val="28"/>
        </w:rPr>
        <w:t xml:space="preserve">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sz w:val="28"/>
          <w:szCs w:val="28"/>
        </w:rPr>
        <w:t xml:space="preserve">22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）影响15个省份及以上或超过日均活跃用户数10%的用户无法正常使用系统服务，故障时长超过2小时。</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ZDGZ-ZYZX-YW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HLW-002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非高峰时段（2</w:t>
      </w:r>
      <w:r>
        <w:rPr>
          <w:rFonts w:ascii="仿宋" w:hAnsi="仿宋" w:cs="仿宋" w:eastAsia="仿宋"/>
          <w:sz w:val="28"/>
          <w:szCs w:val="28"/>
        </w:rPr>
        <w:t xml:space="preserve">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-次日</w:t>
      </w:r>
      <w:r>
        <w:rPr>
          <w:rFonts w:ascii="仿宋" w:hAnsi="仿宋" w:cs="仿宋" w:eastAsia="仿宋"/>
          <w:sz w:val="28"/>
          <w:szCs w:val="28"/>
        </w:rPr>
        <w:t xml:space="preserve">08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）影响15个省份及以上或超过日均活跃用户数10%的用户无法正常使用系统服务，故障时长超过</w:t>
      </w:r>
      <w:r>
        <w:rPr>
          <w:rFonts w:ascii="仿宋" w:hAnsi="仿宋" w:cs="仿宋" w:eastAsia="仿宋"/>
          <w:sz w:val="28"/>
          <w:szCs w:val="28"/>
        </w:rPr>
        <w:t xml:space="preserve">4</w:t>
      </w:r>
      <w:r>
        <w:rPr>
          <w:rFonts w:ascii="仿宋" w:hAnsi="仿宋" w:cs="仿宋" w:eastAsia="仿宋" w:hint="eastAsia"/>
          <w:sz w:val="28"/>
          <w:szCs w:val="28"/>
        </w:rPr>
        <w:t xml:space="preserve">小时。</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重要故障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HLW-001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高峰时段（0</w:t>
      </w:r>
      <w:r>
        <w:rPr>
          <w:rFonts w:ascii="仿宋" w:hAnsi="仿宋" w:cs="仿宋" w:eastAsia="仿宋"/>
          <w:sz w:val="28"/>
          <w:szCs w:val="28"/>
        </w:rPr>
        <w:t xml:space="preserve">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sz w:val="28"/>
          <w:szCs w:val="28"/>
        </w:rPr>
        <w:t xml:space="preserve">22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）影响5-14个省份或超过日均活跃用户数5%的用户无法正常使用系统服务，故障时长超过1小时。</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ZYGZ-ZYZX-YW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HLW-002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非高峰时段（2</w:t>
      </w:r>
      <w:r>
        <w:rPr>
          <w:rFonts w:ascii="仿宋" w:hAnsi="仿宋" w:cs="仿宋" w:eastAsia="仿宋"/>
          <w:sz w:val="28"/>
          <w:szCs w:val="28"/>
        </w:rPr>
        <w:t xml:space="preserve">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-次日</w:t>
      </w:r>
      <w:r>
        <w:rPr>
          <w:rFonts w:ascii="仿宋" w:hAnsi="仿宋" w:cs="仿宋" w:eastAsia="仿宋"/>
          <w:sz w:val="28"/>
          <w:szCs w:val="28"/>
        </w:rPr>
        <w:t xml:space="preserve">08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）影响5-14个省份或超过日均活跃用户数5%的用户无法正常使用系统服务，故障时长超过</w:t>
      </w:r>
      <w:r>
        <w:rPr>
          <w:rFonts w:ascii="仿宋" w:hAnsi="仿宋" w:cs="仿宋" w:eastAsia="仿宋"/>
          <w:sz w:val="28"/>
          <w:szCs w:val="28"/>
        </w:rPr>
        <w:t xml:space="preserve">2</w:t>
      </w:r>
      <w:r>
        <w:rPr>
          <w:rFonts w:ascii="仿宋" w:hAnsi="仿宋" w:cs="仿宋" w:eastAsia="仿宋" w:hint="eastAsia"/>
          <w:sz w:val="28"/>
          <w:szCs w:val="28"/>
        </w:rPr>
        <w:t xml:space="preserve">小时。</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严重故障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HLW-001</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高峰时段（0</w:t>
      </w:r>
      <w:r>
        <w:rPr>
          <w:rFonts w:ascii="仿宋" w:hAnsi="仿宋" w:cs="仿宋" w:eastAsia="仿宋"/>
          <w:sz w:val="28"/>
          <w:szCs w:val="28"/>
        </w:rPr>
        <w:t xml:space="preserve">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w:t>
      </w:r>
      <w:r>
        <w:rPr>
          <w:rFonts w:ascii="仿宋" w:hAnsi="仿宋" w:cs="仿宋" w:eastAsia="仿宋"/>
          <w:sz w:val="28"/>
          <w:szCs w:val="28"/>
        </w:rPr>
        <w:t xml:space="preserve">22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）影响3-4个省份或超过日均活跃用户数3%的用户无法正常使用系统服务，故障时长超过30分钟。</w:t>
      </w:r>
      <w:r/>
    </w:p>
    <w:p>
      <w:pPr>
        <w:pStyle w:val="438"/>
        <w:ind w:left="1747" w:firstLine="0"/>
        <w:spacing w:lineRule="auto" w:line="360"/>
        <w:widowControl/>
        <w:rPr>
          <w:rFonts w:ascii="仿宋" w:hAnsi="仿宋" w:cs="仿宋" w:eastAsia="仿宋"/>
          <w:sz w:val="28"/>
          <w:szCs w:val="28"/>
        </w:rPr>
      </w:pPr>
      <w:r>
        <w:rPr>
          <w:rFonts w:ascii="仿宋" w:hAnsi="仿宋" w:cs="仿宋" w:eastAsia="仿宋"/>
          <w:b/>
          <w:bCs/>
          <w:sz w:val="28"/>
          <w:szCs w:val="28"/>
        </w:rPr>
        <w:t xml:space="preserve">YZGZ-ZYZX-YW</w:t>
      </w:r>
      <w:r>
        <w:rPr>
          <w:rFonts w:ascii="仿宋" w:hAnsi="仿宋" w:cs="仿宋" w:eastAsia="仿宋" w:hint="eastAsia"/>
          <w:b/>
          <w:bCs/>
          <w:sz w:val="28"/>
          <w:szCs w:val="28"/>
        </w:rPr>
        <w:t xml:space="preserve">-</w:t>
      </w:r>
      <w:r>
        <w:rPr>
          <w:rFonts w:ascii="仿宋" w:hAnsi="仿宋" w:cs="仿宋" w:eastAsia="仿宋"/>
          <w:b/>
          <w:bCs/>
          <w:sz w:val="28"/>
          <w:szCs w:val="28"/>
        </w:rPr>
        <w:t xml:space="preserve">HLW-002</w:t>
      </w:r>
      <w:r>
        <w:rPr>
          <w:rFonts w:ascii="仿宋" w:hAnsi="仿宋" w:cs="仿宋" w:eastAsia="仿宋" w:hint="eastAsia"/>
          <w:b/>
          <w:bCs/>
          <w:sz w:val="28"/>
          <w:szCs w:val="28"/>
        </w:rPr>
        <w:t xml:space="preserve">：</w:t>
      </w:r>
      <w:r>
        <w:rPr>
          <w:rFonts w:ascii="仿宋" w:hAnsi="仿宋" w:cs="仿宋" w:eastAsia="仿宋" w:hint="eastAsia"/>
          <w:sz w:val="28"/>
          <w:szCs w:val="28"/>
        </w:rPr>
        <w:t xml:space="preserve">非高峰时段（2</w:t>
      </w:r>
      <w:r>
        <w:rPr>
          <w:rFonts w:ascii="仿宋" w:hAnsi="仿宋" w:cs="仿宋" w:eastAsia="仿宋"/>
          <w:sz w:val="28"/>
          <w:szCs w:val="28"/>
        </w:rPr>
        <w:t xml:space="preserve">2</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-次日</w:t>
      </w:r>
      <w:r>
        <w:rPr>
          <w:rFonts w:ascii="仿宋" w:hAnsi="仿宋" w:cs="仿宋" w:eastAsia="仿宋"/>
          <w:sz w:val="28"/>
          <w:szCs w:val="28"/>
        </w:rPr>
        <w:t xml:space="preserve">08</w:t>
      </w:r>
      <w:r>
        <w:rPr>
          <w:rFonts w:ascii="仿宋" w:hAnsi="仿宋" w:cs="仿宋" w:eastAsia="仿宋" w:hint="eastAsia"/>
          <w:sz w:val="28"/>
          <w:szCs w:val="28"/>
        </w:rPr>
        <w:t xml:space="preserve">:</w:t>
      </w:r>
      <w:r>
        <w:rPr>
          <w:rFonts w:ascii="仿宋" w:hAnsi="仿宋" w:cs="仿宋" w:eastAsia="仿宋"/>
          <w:sz w:val="28"/>
          <w:szCs w:val="28"/>
        </w:rPr>
        <w:t xml:space="preserve">00</w:t>
      </w:r>
      <w:r>
        <w:rPr>
          <w:rFonts w:ascii="仿宋" w:hAnsi="仿宋" w:cs="仿宋" w:eastAsia="仿宋" w:hint="eastAsia"/>
          <w:sz w:val="28"/>
          <w:szCs w:val="28"/>
        </w:rPr>
        <w:t xml:space="preserve">）影响3-4个省份或超过日均活跃用户数3%的用户无法正常使用系统服务，故障时长超过</w:t>
      </w:r>
      <w:r>
        <w:rPr>
          <w:rFonts w:ascii="仿宋" w:hAnsi="仿宋" w:cs="仿宋" w:eastAsia="仿宋"/>
          <w:sz w:val="28"/>
          <w:szCs w:val="28"/>
        </w:rPr>
        <w:t xml:space="preserve">60</w:t>
      </w:r>
      <w:r>
        <w:rPr>
          <w:rFonts w:ascii="仿宋" w:hAnsi="仿宋" w:cs="仿宋" w:eastAsia="仿宋" w:hint="eastAsia"/>
          <w:sz w:val="28"/>
          <w:szCs w:val="28"/>
        </w:rPr>
        <w:t xml:space="preserve">分钟。</w:t>
      </w:r>
      <w:r/>
    </w:p>
    <w:p>
      <w:pPr>
        <w:pStyle w:val="438"/>
        <w:numPr>
          <w:ilvl w:val="1"/>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一般故障</w:t>
      </w:r>
      <w:r/>
    </w:p>
    <w:p>
      <w:pPr>
        <w:pStyle w:val="438"/>
        <w:ind w:left="1747" w:firstLine="0"/>
        <w:spacing w:lineRule="auto" w:line="360"/>
        <w:widowControl/>
        <w:rPr>
          <w:rFonts w:ascii="仿宋" w:hAnsi="仿宋" w:cs="仿宋" w:eastAsia="仿宋"/>
          <w:sz w:val="28"/>
          <w:szCs w:val="28"/>
        </w:rPr>
      </w:pPr>
      <w:r>
        <w:rPr>
          <w:rFonts w:ascii="仿宋" w:hAnsi="仿宋" w:cs="仿宋" w:eastAsia="仿宋" w:hint="eastAsia"/>
          <w:sz w:val="28"/>
          <w:szCs w:val="28"/>
        </w:rPr>
        <w:t xml:space="preserve">除以上情况之外，为一般故障。</w:t>
      </w:r>
      <w:r/>
    </w:p>
    <w:p>
      <w:pPr>
        <w:pStyle w:val="438"/>
        <w:numPr>
          <w:ilvl w:val="0"/>
          <w:numId w:val="3"/>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设备类重大故障</w:t>
      </w:r>
      <w:r/>
    </w:p>
    <w:p>
      <w:pPr>
        <w:ind w:left="907" w:firstLine="420"/>
        <w:spacing w:lineRule="auto" w:line="360"/>
        <w:widowControl/>
        <w:rPr>
          <w:rFonts w:ascii="仿宋" w:hAnsi="仿宋" w:cs="仿宋" w:eastAsia="仿宋"/>
          <w:sz w:val="28"/>
          <w:szCs w:val="28"/>
        </w:rPr>
      </w:pPr>
      <w:r>
        <w:rPr>
          <w:rFonts w:ascii="仿宋" w:hAnsi="仿宋" w:cs="仿宋" w:eastAsia="仿宋" w:hint="eastAsia"/>
          <w:b/>
          <w:bCs/>
          <w:sz w:val="28"/>
          <w:szCs w:val="28"/>
        </w:rPr>
        <w:t xml:space="preserve">ZDGZ-ZYZX-SB-WL-001:</w:t>
      </w:r>
      <w:r>
        <w:rPr>
          <w:rFonts w:ascii="仿宋" w:hAnsi="仿宋" w:cs="仿宋" w:eastAsia="仿宋" w:hint="eastAsia"/>
          <w:sz w:val="28"/>
          <w:szCs w:val="28"/>
        </w:rPr>
        <w:t xml:space="preserve"> 自有核心机房成对设置的互联网/</w:t>
      </w:r>
      <w:r>
        <w:rPr>
          <w:rFonts w:ascii="仿宋" w:hAnsi="仿宋" w:cs="仿宋" w:eastAsia="仿宋" w:hint="eastAsia"/>
          <w:sz w:val="28"/>
          <w:szCs w:val="28"/>
        </w:rPr>
        <w:t xml:space="preserve">承载网出口双</w:t>
      </w:r>
      <w:r>
        <w:rPr>
          <w:rFonts w:ascii="仿宋" w:hAnsi="仿宋" w:cs="仿宋" w:eastAsia="仿宋" w:hint="eastAsia"/>
          <w:sz w:val="28"/>
          <w:szCs w:val="28"/>
        </w:rPr>
        <w:t xml:space="preserve">节点发生故障退出服务且故障历时超过30分钟或单节点发生故障退出服务且故障历时超过60分钟。</w:t>
      </w:r>
      <w:r/>
    </w:p>
    <w:p>
      <w:pPr>
        <w:pStyle w:val="413"/>
        <w:ind w:firstLine="883"/>
        <w:jc w:val="center"/>
        <w:spacing w:lineRule="auto" w:line="360"/>
        <w:rPr>
          <w:rFonts w:ascii="仿宋" w:hAnsi="仿宋" w:cs="仿宋" w:eastAsia="仿宋"/>
        </w:rPr>
      </w:pPr>
      <w:r/>
      <w:bookmarkStart w:id="6" w:name="_Toc51590141"/>
      <w:r>
        <w:rPr>
          <w:rFonts w:ascii="仿宋" w:hAnsi="仿宋" w:cs="仿宋" w:eastAsia="仿宋" w:hint="eastAsia"/>
        </w:rPr>
        <w:t xml:space="preserve">第四章 故障管理要求</w:t>
      </w:r>
      <w:bookmarkEnd w:id="6"/>
      <w:r/>
      <w:r/>
    </w:p>
    <w:p>
      <w:pPr>
        <w:numPr>
          <w:ilvl w:val="0"/>
          <w:numId w:val="1"/>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故障管理包含监控告警接入、故障预处理、派单及督</w:t>
      </w:r>
      <w:r>
        <w:rPr>
          <w:rFonts w:ascii="仿宋" w:hAnsi="仿宋" w:cs="仿宋" w:eastAsia="仿宋" w:hint="eastAsia"/>
          <w:color w:val="000000"/>
          <w:sz w:val="28"/>
          <w:szCs w:val="28"/>
        </w:rPr>
        <w:t xml:space="preserve">办、故障处理、工单归档五个关键环节，均通过线上流程开展。</w:t>
      </w:r>
      <w:r>
        <w:rPr>
          <w:rFonts w:ascii="仿宋" w:hAnsi="仿宋" w:cs="仿宋" w:eastAsia="仿宋" w:hint="eastAsia"/>
          <w:sz w:val="28"/>
          <w:szCs w:val="28"/>
        </w:rPr>
        <w:t xml:space="preserve">对于故障达到</w:t>
      </w:r>
      <w:r>
        <w:rPr>
          <w:rFonts w:ascii="仿宋" w:hAnsi="仿宋" w:cs="仿宋" w:eastAsia="仿宋" w:hint="eastAsia"/>
          <w:sz w:val="28"/>
          <w:szCs w:val="28"/>
        </w:rPr>
        <w:t xml:space="preserve">黄色及</w:t>
      </w:r>
      <w:r>
        <w:rPr>
          <w:rFonts w:ascii="仿宋" w:hAnsi="仿宋" w:cs="仿宋" w:eastAsia="仿宋" w:hint="eastAsia"/>
          <w:sz w:val="28"/>
          <w:szCs w:val="28"/>
        </w:rPr>
        <w:t xml:space="preserve">以上</w:t>
      </w:r>
      <w:r>
        <w:rPr>
          <w:rFonts w:ascii="仿宋" w:hAnsi="仿宋" w:cs="仿宋" w:eastAsia="仿宋" w:hint="eastAsia"/>
          <w:sz w:val="28"/>
          <w:szCs w:val="28"/>
        </w:rPr>
        <w:t xml:space="preserve">服务事件预警级别的，应按照</w:t>
      </w:r>
      <w:r>
        <w:rPr>
          <w:rFonts w:ascii="仿宋" w:hAnsi="仿宋" w:cs="仿宋" w:eastAsia="仿宋" w:hint="eastAsia"/>
          <w:sz w:val="28"/>
          <w:szCs w:val="28"/>
        </w:rPr>
        <w:t xml:space="preserve">《</w:t>
      </w:r>
      <w:r>
        <w:rPr>
          <w:rFonts w:ascii="仿宋" w:hAnsi="仿宋" w:cs="仿宋" w:eastAsia="仿宋" w:hint="eastAsia"/>
          <w:sz w:val="28"/>
          <w:szCs w:val="28"/>
        </w:rPr>
        <w:t xml:space="preserve">中移在线服务有限公司系统故障协同支撑管理办法</w:t>
      </w:r>
      <w:r>
        <w:rPr>
          <w:rFonts w:ascii="仿宋" w:hAnsi="仿宋" w:cs="仿宋" w:eastAsia="仿宋" w:hint="eastAsia"/>
          <w:sz w:val="28"/>
          <w:szCs w:val="28"/>
        </w:rPr>
        <w:t xml:space="preserve">》</w:t>
      </w:r>
      <w:r>
        <w:rPr>
          <w:rFonts w:ascii="仿宋" w:hAnsi="仿宋" w:cs="仿宋" w:eastAsia="仿宋" w:hint="eastAsia"/>
          <w:sz w:val="28"/>
          <w:szCs w:val="28"/>
        </w:rPr>
        <w:t xml:space="preserve">要求严格落实协同机制；</w:t>
      </w:r>
      <w:r>
        <w:rPr>
          <w:rFonts w:ascii="仿宋" w:hAnsi="仿宋" w:cs="仿宋" w:eastAsia="仿宋" w:hint="eastAsia"/>
          <w:color w:val="000000"/>
          <w:sz w:val="28"/>
          <w:szCs w:val="28"/>
        </w:rPr>
        <w:t xml:space="preserve">达到重大故障标准的，按照第五章要求严格执行。具体要求如下：</w:t>
      </w:r>
      <w:r/>
    </w:p>
    <w:p>
      <w:pPr>
        <w:spacing w:lineRule="auto" w:line="360"/>
        <w:widowControl/>
        <w:tabs>
          <w:tab w:val="left" w:pos="907" w:leader="none"/>
        </w:tabs>
        <w:rPr>
          <w:rFonts w:ascii="仿宋" w:hAnsi="仿宋" w:cs="仿宋" w:eastAsia="仿宋"/>
          <w:sz w:val="28"/>
          <w:szCs w:val="28"/>
        </w:rPr>
      </w:pPr>
      <w:r>
        <w:rPr>
          <w:rFonts w:ascii="仿宋" w:hAnsi="仿宋" w:cs="仿宋" w:eastAsia="仿宋" w:hint="eastAsia"/>
          <w:color w:val="000000"/>
          <w:sz w:val="28"/>
          <w:szCs w:val="28"/>
        </w:rPr>
        <w:t xml:space="preserve">    1.监控告警接入：在设备入网时，应做好系统、设备</w:t>
      </w:r>
      <w:r>
        <w:rPr>
          <w:rFonts w:ascii="仿宋" w:hAnsi="仿宋" w:cs="仿宋" w:eastAsia="仿宋" w:hint="eastAsia"/>
          <w:color w:val="000000"/>
          <w:sz w:val="28"/>
          <w:szCs w:val="28"/>
        </w:rPr>
        <w:t xml:space="preserve">宕</w:t>
      </w:r>
      <w:r>
        <w:rPr>
          <w:rFonts w:ascii="仿宋" w:hAnsi="仿宋" w:cs="仿宋" w:eastAsia="仿宋" w:hint="eastAsia"/>
          <w:color w:val="000000"/>
          <w:sz w:val="28"/>
          <w:szCs w:val="28"/>
        </w:rPr>
        <w:t xml:space="preserve">机告警、性能告警、</w:t>
      </w:r>
      <w:r>
        <w:rPr>
          <w:rFonts w:ascii="仿宋" w:hAnsi="仿宋" w:cs="仿宋" w:eastAsia="仿宋" w:hint="eastAsia"/>
          <w:color w:val="000000"/>
          <w:sz w:val="28"/>
          <w:szCs w:val="28"/>
        </w:rPr>
        <w:t xml:space="preserve">拨测告警</w:t>
      </w:r>
      <w:r>
        <w:rPr>
          <w:rFonts w:ascii="仿宋" w:hAnsi="仿宋" w:cs="仿宋" w:eastAsia="仿宋" w:hint="eastAsia"/>
          <w:color w:val="000000"/>
          <w:sz w:val="28"/>
          <w:szCs w:val="28"/>
        </w:rPr>
        <w:t xml:space="preserve">的配置，告警采集，告警解析，告警标准化梳理和呈现，工程告警标识，告警接入验证等工作，确保告警全量采集、全量入库、及时呈现。</w:t>
      </w:r>
      <w:r>
        <w:rPr>
          <w:rFonts w:ascii="仿宋" w:hAnsi="仿宋" w:cs="仿宋" w:eastAsia="仿宋" w:hint="eastAsia"/>
          <w:sz w:val="28"/>
          <w:szCs w:val="28"/>
        </w:rPr>
        <w:t xml:space="preserve">原则上各单位的业务系统均需接入本部监控管理系统。</w:t>
      </w:r>
      <w:r>
        <w:rPr>
          <w:rFonts w:ascii="仿宋" w:hAnsi="仿宋" w:cs="仿宋" w:eastAsia="仿宋" w:hint="eastAsia"/>
          <w:color w:val="000000"/>
          <w:sz w:val="28"/>
          <w:szCs w:val="28"/>
        </w:rPr>
        <w:br/>
        <w:t xml:space="preserve">    2.故障预处理：故障产生后监控人员根据预先设定的预处理规则及预处理要求直接修复拦截告警或者通过提取故障辅助信息、</w:t>
      </w:r>
      <w:r>
        <w:rPr>
          <w:rFonts w:ascii="仿宋" w:hAnsi="仿宋" w:cs="仿宋" w:eastAsia="仿宋" w:hint="eastAsia"/>
          <w:color w:val="000000"/>
          <w:sz w:val="28"/>
          <w:szCs w:val="28"/>
        </w:rPr>
        <w:t xml:space="preserve">明确派</w:t>
      </w:r>
      <w:r>
        <w:rPr>
          <w:rFonts w:ascii="仿宋" w:hAnsi="仿宋" w:cs="仿宋" w:eastAsia="仿宋" w:hint="eastAsia"/>
          <w:color w:val="000000"/>
          <w:sz w:val="28"/>
          <w:szCs w:val="28"/>
        </w:rPr>
        <w:t xml:space="preserve">单方向，辅助维护人员进行故障分析处理，使得故障处理人员能够快速进入故障处理阶段，以达到尽快恢复服务，缩短故障历时的目的</w:t>
      </w:r>
      <w:r>
        <w:rPr>
          <w:rFonts w:ascii="仿宋" w:hAnsi="仿宋" w:cs="仿宋" w:eastAsia="仿宋" w:hint="eastAsia"/>
          <w:sz w:val="28"/>
          <w:szCs w:val="28"/>
        </w:rPr>
        <w:t xml:space="preserve">。</w:t>
      </w:r>
      <w:r>
        <w:rPr>
          <w:rFonts w:ascii="仿宋" w:hAnsi="仿宋" w:cs="仿宋" w:eastAsia="仿宋" w:hint="eastAsia"/>
          <w:color w:val="000000"/>
          <w:sz w:val="28"/>
          <w:szCs w:val="28"/>
        </w:rPr>
        <w:br/>
        <w:t xml:space="preserve">    3.派单和督办：针对本部和各分公司运维团队，均能实现工单由在线本部监控准确派发至一线运维人员。通过语音、短信等手段来实现故障的及时通知、升级督办等，以提高故障管控的效能。</w:t>
      </w:r>
      <w:r>
        <w:rPr>
          <w:rFonts w:ascii="仿宋" w:hAnsi="仿宋" w:cs="仿宋" w:eastAsia="仿宋" w:hint="eastAsia"/>
          <w:color w:val="000000"/>
          <w:sz w:val="28"/>
          <w:szCs w:val="28"/>
        </w:rPr>
        <w:br/>
        <w:t xml:space="preserve">    4.故障处理：一线运</w:t>
      </w:r>
      <w:r>
        <w:rPr>
          <w:rFonts w:ascii="仿宋" w:hAnsi="仿宋" w:cs="仿宋" w:eastAsia="仿宋" w:hint="eastAsia"/>
          <w:color w:val="000000"/>
          <w:sz w:val="28"/>
          <w:szCs w:val="28"/>
        </w:rPr>
        <w:t xml:space="preserve">维人员</w:t>
      </w:r>
      <w:r>
        <w:rPr>
          <w:rFonts w:ascii="仿宋" w:hAnsi="仿宋" w:cs="仿宋" w:eastAsia="仿宋" w:hint="eastAsia"/>
          <w:color w:val="000000"/>
          <w:sz w:val="28"/>
          <w:szCs w:val="28"/>
        </w:rPr>
        <w:t xml:space="preserve">负责故障处理工作，监控人员配合修复拦截告警或者辅助运</w:t>
      </w:r>
      <w:r>
        <w:rPr>
          <w:rFonts w:ascii="仿宋" w:hAnsi="仿宋" w:cs="仿宋" w:eastAsia="仿宋" w:hint="eastAsia"/>
          <w:color w:val="000000"/>
          <w:sz w:val="28"/>
          <w:szCs w:val="28"/>
        </w:rPr>
        <w:t xml:space="preserve">维人员</w:t>
      </w:r>
      <w:r>
        <w:rPr>
          <w:rFonts w:ascii="仿宋" w:hAnsi="仿宋" w:cs="仿宋" w:eastAsia="仿宋" w:hint="eastAsia"/>
          <w:color w:val="000000"/>
          <w:sz w:val="28"/>
          <w:szCs w:val="28"/>
        </w:rPr>
        <w:t xml:space="preserve">进行故障分析、定位、处理。</w:t>
      </w:r>
      <w:r>
        <w:rPr>
          <w:rFonts w:ascii="仿宋" w:hAnsi="仿宋" w:cs="仿宋" w:eastAsia="仿宋" w:hint="eastAsia"/>
          <w:color w:val="000000"/>
          <w:sz w:val="28"/>
          <w:szCs w:val="28"/>
        </w:rPr>
        <w:br/>
      </w:r>
      <w:r>
        <w:rPr>
          <w:rFonts w:ascii="仿宋" w:hAnsi="仿宋" w:cs="仿宋" w:eastAsia="仿宋" w:hint="eastAsia"/>
          <w:color w:val="000000"/>
          <w:sz w:val="28"/>
          <w:szCs w:val="28"/>
        </w:rPr>
        <w:t xml:space="preserve">   </w:t>
      </w:r>
      <w:r>
        <w:rPr>
          <w:rFonts w:ascii="仿宋" w:hAnsi="仿宋" w:cs="仿宋" w:eastAsia="仿宋"/>
          <w:color w:val="000000"/>
          <w:sz w:val="28"/>
          <w:szCs w:val="28"/>
        </w:rPr>
        <w:t xml:space="preserve"> </w:t>
      </w:r>
      <w:r>
        <w:rPr>
          <w:rFonts w:ascii="仿宋" w:hAnsi="仿宋" w:cs="仿宋" w:eastAsia="仿宋" w:hint="eastAsia"/>
          <w:color w:val="000000"/>
          <w:sz w:val="28"/>
          <w:szCs w:val="28"/>
        </w:rPr>
        <w:t xml:space="preserve">5.工单归档：一线运</w:t>
      </w:r>
      <w:r>
        <w:rPr>
          <w:rFonts w:ascii="仿宋" w:hAnsi="仿宋" w:cs="仿宋" w:eastAsia="仿宋" w:hint="eastAsia"/>
          <w:color w:val="000000"/>
          <w:sz w:val="28"/>
          <w:szCs w:val="28"/>
        </w:rPr>
        <w:t xml:space="preserve">维人员</w:t>
      </w:r>
      <w:r>
        <w:rPr>
          <w:rFonts w:ascii="仿宋" w:hAnsi="仿宋" w:cs="仿宋" w:eastAsia="仿宋" w:hint="eastAsia"/>
          <w:color w:val="000000"/>
          <w:sz w:val="28"/>
          <w:szCs w:val="28"/>
        </w:rPr>
        <w:t xml:space="preserve">按要求进行工单回复，在线本部故障管理人员完成对故障恢复的确认、归档及质检，对符合知识库入库条件的故障处理经验，及时整理入知识库。</w:t>
      </w:r>
      <w:r/>
    </w:p>
    <w:p>
      <w:pPr>
        <w:numPr>
          <w:ilvl w:val="0"/>
          <w:numId w:val="1"/>
        </w:numPr>
        <w:spacing w:lineRule="auto" w:line="360"/>
        <w:widowControl/>
        <w:rPr>
          <w:rFonts w:ascii="仿宋" w:hAnsi="仿宋" w:cs="仿宋" w:eastAsia="仿宋"/>
          <w:sz w:val="28"/>
          <w:szCs w:val="28"/>
        </w:rPr>
      </w:pPr>
      <w:r>
        <w:rPr>
          <w:rFonts w:ascii="仿宋" w:hAnsi="仿宋" w:cs="仿宋" w:eastAsia="仿宋" w:hint="eastAsia"/>
          <w:sz w:val="28"/>
          <w:szCs w:val="28"/>
        </w:rPr>
        <w:t xml:space="preserve">故障处理基本流程：</w:t>
      </w:r>
      <w:r/>
    </w:p>
    <w:p>
      <w:pPr>
        <w:jc w:val="center"/>
        <w:spacing w:lineRule="auto" w:line="360"/>
        <w:widowControl/>
        <w:tabs>
          <w:tab w:val="left" w:pos="907" w:leader="none"/>
        </w:tabs>
        <w:rPr>
          <w:rFonts w:ascii="仿宋" w:hAnsi="仿宋" w:cs="仿宋" w:eastAsia="仿宋"/>
          <w:sz w:val="28"/>
          <w:szCs w:val="28"/>
        </w:rPr>
      </w:pPr>
      <w:r>
        <w:rPr>
          <w:rFonts w:ascii="Calibri" w:hAnsi="Calibri" w:cs="Times New Roman" w:eastAsia="宋体"/>
          <w:szCs w:val="24"/>
        </w:rPr>
        <mc:AlternateContent>
          <mc:Choice Requires="wpg">
            <w:drawing>
              <wp:inline xmlns:wp="http://schemas.openxmlformats.org/drawingml/2006/wordprocessingDrawing" distT="0" distB="0" distL="0" distR="0">
                <wp:extent cx="5105400" cy="3003550"/>
                <wp:effectExtent l="0" t="0" r="0" b="0"/>
                <wp:docPr id="1" name="" hidden="false"/>
                <wp:cNvGraphicFramePr/>
                <a:graphic xmlns:a="http://schemas.openxmlformats.org/drawingml/2006/main">
                  <a:graphicData uri="http://schemas.openxmlformats.org/drawingml/2006/picture">
                    <pic:pic xmlns:pic="http://schemas.openxmlformats.org/drawingml/2006/picture">
                      <pic:nvPicPr>
                        <pic:cNvPr id="4" name="" hidden="0"/>
                        <pic:cNvPicPr/>
                      </pic:nvPicPr>
                      <pic:blipFill>
                        <a:blip r:embed="rId10"/>
                        <a:stretch/>
                      </pic:blipFill>
                      <pic:spPr bwMode="auto">
                        <a:xfrm>
                          <a:off x="0" y="0"/>
                          <a:ext cx="5105400" cy="30035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2.0pt;height:236.5pt;">
                <v:path textboxrect="0,0,0,0"/>
                <v:imagedata r:id="rId10" o:title=""/>
              </v:shape>
            </w:pict>
          </mc:Fallback>
        </mc:AlternateContent>
      </w:r>
      <w:r/>
    </w:p>
    <w:p>
      <w:pPr>
        <w:pStyle w:val="413"/>
        <w:ind w:firstLine="883"/>
        <w:jc w:val="center"/>
        <w:spacing w:lineRule="auto" w:line="360"/>
        <w:rPr>
          <w:rFonts w:ascii="仿宋" w:hAnsi="仿宋" w:cs="仿宋" w:eastAsia="仿宋"/>
        </w:rPr>
      </w:pPr>
      <w:r/>
      <w:bookmarkStart w:id="7" w:name="_Toc51590142"/>
      <w:r>
        <w:rPr>
          <w:rFonts w:ascii="仿宋" w:hAnsi="仿宋" w:cs="仿宋" w:eastAsia="仿宋" w:hint="eastAsia"/>
        </w:rPr>
        <w:t xml:space="preserve">第五章 重大故障上报处理流程</w:t>
      </w:r>
      <w:bookmarkEnd w:id="7"/>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如故障级别达到重大故障标准，应严格按照三个阶段上报处理：</w:t>
      </w:r>
      <w:r/>
    </w:p>
    <w:p>
      <w:pPr>
        <w:numPr>
          <w:ilvl w:val="1"/>
          <w:numId w:val="8"/>
        </w:numPr>
        <w:ind w:left="0" w:firstLine="420"/>
        <w:tabs>
          <w:tab w:val="left" w:pos="1260" w:leader="none"/>
          <w:tab w:val="clear" w:pos="1402" w:leader="none"/>
        </w:tabs>
        <w:rPr>
          <w:rFonts w:ascii="仿宋" w:hAnsi="仿宋" w:eastAsia="仿宋"/>
          <w:sz w:val="28"/>
          <w:szCs w:val="28"/>
        </w:rPr>
      </w:pPr>
      <w:r>
        <w:rPr>
          <w:rFonts w:ascii="仿宋" w:hAnsi="仿宋" w:eastAsia="仿宋" w:hint="eastAsia"/>
          <w:sz w:val="28"/>
          <w:szCs w:val="28"/>
        </w:rPr>
        <w:t xml:space="preserve">事件前-重大故障上报阶段；</w:t>
      </w:r>
      <w:r/>
    </w:p>
    <w:p>
      <w:pPr>
        <w:numPr>
          <w:ilvl w:val="1"/>
          <w:numId w:val="8"/>
        </w:numPr>
        <w:ind w:left="0" w:firstLine="420"/>
        <w:tabs>
          <w:tab w:val="left" w:pos="1260" w:leader="none"/>
          <w:tab w:val="clear" w:pos="1402" w:leader="none"/>
        </w:tabs>
        <w:rPr>
          <w:rFonts w:ascii="仿宋" w:hAnsi="仿宋" w:eastAsia="仿宋"/>
          <w:sz w:val="28"/>
          <w:szCs w:val="28"/>
        </w:rPr>
      </w:pPr>
      <w:r>
        <w:rPr>
          <w:rFonts w:ascii="仿宋" w:hAnsi="仿宋" w:eastAsia="仿宋" w:hint="eastAsia"/>
          <w:sz w:val="28"/>
          <w:szCs w:val="28"/>
        </w:rPr>
        <w:t xml:space="preserve">事件中-重大故障处理阶段；</w:t>
      </w:r>
      <w:r/>
    </w:p>
    <w:p>
      <w:pPr>
        <w:numPr>
          <w:ilvl w:val="1"/>
          <w:numId w:val="8"/>
        </w:numPr>
        <w:ind w:left="0" w:firstLine="420"/>
        <w:tabs>
          <w:tab w:val="left" w:pos="1260" w:leader="none"/>
          <w:tab w:val="clear" w:pos="1402" w:leader="none"/>
        </w:tabs>
        <w:rPr>
          <w:rFonts w:ascii="仿宋" w:hAnsi="仿宋" w:eastAsia="仿宋"/>
          <w:sz w:val="28"/>
          <w:szCs w:val="28"/>
        </w:rPr>
      </w:pPr>
      <w:r>
        <w:rPr>
          <w:rFonts w:ascii="仿宋" w:hAnsi="仿宋" w:eastAsia="仿宋" w:hint="eastAsia"/>
          <w:sz w:val="28"/>
          <w:szCs w:val="28"/>
        </w:rPr>
        <w:t xml:space="preserve">事件后-重大故障报告提交阶段。</w:t>
      </w:r>
      <w:r/>
    </w:p>
    <w:p>
      <w:pPr>
        <w:pStyle w:val="414"/>
        <w:numPr>
          <w:ilvl w:val="1"/>
          <w:numId w:val="9"/>
        </w:numPr>
        <w:jc w:val="center"/>
        <w:spacing w:lineRule="auto" w:line="413"/>
        <w:rPr>
          <w:rFonts w:ascii="仿宋" w:hAnsi="仿宋" w:cs="仿宋" w:eastAsia="仿宋"/>
        </w:rPr>
      </w:pPr>
      <w:r/>
      <w:bookmarkStart w:id="8" w:name="_Toc50728836"/>
      <w:r/>
      <w:bookmarkStart w:id="9" w:name="_Toc51590143"/>
      <w:r>
        <w:rPr>
          <w:rFonts w:ascii="仿宋" w:hAnsi="仿宋" w:cs="仿宋" w:eastAsia="仿宋" w:hint="eastAsia"/>
        </w:rPr>
        <w:t xml:space="preserve">重大故障上报阶段</w:t>
      </w:r>
      <w:bookmarkEnd w:id="8"/>
      <w:r/>
      <w:bookmarkEnd w:id="9"/>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重大故障发现：各单位在日常监控中应避免基础工作落实不到位，导致故障发现不及时的情况，如：维护人员擅自屏蔽告警、告警派单未督办等。</w:t>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重大故障</w:t>
      </w:r>
      <w:r>
        <w:rPr>
          <w:rFonts w:ascii="仿宋" w:hAnsi="仿宋" w:eastAsia="仿宋" w:hint="eastAsia"/>
          <w:sz w:val="28"/>
          <w:szCs w:val="28"/>
        </w:rPr>
        <w:t xml:space="preserve">上</w:t>
      </w:r>
      <w:r>
        <w:rPr>
          <w:rFonts w:ascii="仿宋" w:hAnsi="仿宋" w:eastAsia="仿宋" w:hint="eastAsia"/>
          <w:sz w:val="28"/>
          <w:szCs w:val="28"/>
        </w:rPr>
        <w:t xml:space="preserve">报原则：</w:t>
      </w:r>
      <w:r>
        <w:rPr>
          <w:rFonts w:ascii="仿宋" w:hAnsi="仿宋" w:eastAsia="仿宋" w:hint="eastAsia"/>
          <w:sz w:val="28"/>
          <w:szCs w:val="28"/>
        </w:rPr>
        <w:t xml:space="preserve">当满足重大故障条件时，若维护管理单位第一发现，维护管理单位应立即汇报本单位主管领导，同时通知云平台部故障管理员；若云平台部第一发现，云平台部应立即通知相关单位对接人。</w:t>
      </w:r>
      <w:r>
        <w:rPr>
          <w:rFonts w:ascii="仿宋" w:hAnsi="仿宋" w:eastAsia="仿宋" w:hint="eastAsia"/>
          <w:sz w:val="28"/>
          <w:szCs w:val="28"/>
        </w:rPr>
        <w:t xml:space="preserve">云平台部故障管理员在接到提报确认故障后，应立即汇报部门主管领导，并在6</w:t>
      </w:r>
      <w:r>
        <w:rPr>
          <w:rFonts w:ascii="仿宋" w:hAnsi="仿宋" w:eastAsia="仿宋"/>
          <w:sz w:val="28"/>
          <w:szCs w:val="28"/>
        </w:rPr>
        <w:t xml:space="preserve">0</w:t>
      </w:r>
      <w:r>
        <w:rPr>
          <w:rFonts w:ascii="仿宋" w:hAnsi="仿宋" w:eastAsia="仿宋" w:hint="eastAsia"/>
          <w:sz w:val="28"/>
          <w:szCs w:val="28"/>
        </w:rPr>
        <w:t xml:space="preserve">分钟内通过集团公司EMOS派单提交“重大故障管理工单”（以下简称“工单”或“重大故障工单”）正式上报集团。集团值班电话： 13601243000/010-53992721。</w:t>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各单位不得有意瞒报、漏报、误报故障信息。</w:t>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重大故障上报流程：</w:t>
      </w:r>
      <w:r/>
    </w:p>
    <w:p>
      <w:pPr>
        <w:ind w:left="540"/>
        <w:rPr>
          <w:rFonts w:ascii="仿宋" w:hAnsi="仿宋" w:eastAsia="仿宋"/>
          <w:sz w:val="28"/>
          <w:szCs w:val="28"/>
        </w:rPr>
      </w:pPr>
      <w:r/>
      <w:bookmarkStart w:id="10" w:name="_MON_1615799033"/>
      <w:r/>
      <w:bookmarkEnd w:id="10"/>
      <w:r>
        <w:object w:dxaOrig="6660" w:dyaOrig="1087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33.0pt;height:543.5pt;" filled="f" stroked="f">
            <v:path textboxrect="0,0,0,0"/>
            <v:imagedata r:id="rId11" o:title=""/>
          </v:shape>
          <o:OLEObject DrawAspect="Content" r:id="rId12" ObjectID="_1525041" ProgID="Visio.Drawing.11" ShapeID="_x0000_i1" Type="Embed"/>
        </w:object>
      </w:r>
      <w:r>
        <w:rPr>
          <w:rFonts w:ascii="仿宋" w:hAnsi="仿宋" w:eastAsia="仿宋" w:hint="eastAsia"/>
          <w:sz w:val="28"/>
          <w:szCs w:val="28"/>
        </w:rPr>
        <w:t xml:space="preserve"> </w:t>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工单填写要求：</w:t>
      </w:r>
      <w:r/>
    </w:p>
    <w:p>
      <w:pPr>
        <w:jc w:val="left"/>
        <w:spacing w:lineRule="auto" w:line="360"/>
        <w:tabs>
          <w:tab w:val="left" w:pos="704" w:leader="none"/>
        </w:tabs>
        <w:rPr>
          <w:rFonts w:ascii="仿宋" w:hAnsi="仿宋" w:eastAsia="仿宋"/>
          <w:sz w:val="28"/>
          <w:szCs w:val="28"/>
        </w:rPr>
      </w:pPr>
      <w:r>
        <w:rPr>
          <w:rFonts w:ascii="仿宋" w:hAnsi="仿宋" w:eastAsia="仿宋"/>
          <w:sz w:val="28"/>
          <w:szCs w:val="28"/>
        </w:rPr>
        <w:tab/>
      </w:r>
      <w:r>
        <w:rPr>
          <w:rFonts w:ascii="仿宋" w:hAnsi="仿宋" w:eastAsia="仿宋" w:hint="eastAsia"/>
          <w:sz w:val="28"/>
          <w:szCs w:val="28"/>
        </w:rPr>
        <w:t xml:space="preserve">工单中应准确填写重大故障标题、重大故障定义编号，如实填写重大故障时间等各项信息，准确描述重大故障现象和对应告警信息，并概要说明故障原因。（如暂时无法获知原因，须在工单中说明，并在重大故障阶段上报流程中补报）。</w:t>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重大故障阶段上报要求：</w:t>
      </w:r>
      <w:r/>
    </w:p>
    <w:p>
      <w:pPr>
        <w:numPr>
          <w:ilvl w:val="1"/>
          <w:numId w:val="10"/>
        </w:numPr>
        <w:ind w:left="0" w:firstLine="420"/>
        <w:spacing w:lineRule="auto" w:line="360"/>
        <w:tabs>
          <w:tab w:val="left" w:pos="1260" w:leader="none"/>
        </w:tabs>
        <w:rPr>
          <w:rFonts w:ascii="仿宋" w:hAnsi="仿宋" w:eastAsia="仿宋"/>
          <w:color w:val="000000"/>
          <w:sz w:val="28"/>
          <w:szCs w:val="28"/>
        </w:rPr>
      </w:pPr>
      <w:r>
        <w:rPr>
          <w:rFonts w:ascii="仿宋" w:hAnsi="仿宋" w:eastAsia="仿宋" w:hint="eastAsia"/>
          <w:color w:val="000000"/>
          <w:sz w:val="28"/>
          <w:szCs w:val="28"/>
        </w:rPr>
        <w:t xml:space="preserve">如发现在重大故障初次上报中的信息（时间、地点、原因等）存在错误，应主动在阶段上报中更正错误信息，并说明原因。</w:t>
      </w:r>
      <w:r/>
    </w:p>
    <w:p>
      <w:pPr>
        <w:numPr>
          <w:ilvl w:val="1"/>
          <w:numId w:val="10"/>
        </w:numPr>
        <w:ind w:left="0" w:firstLine="420"/>
        <w:spacing w:lineRule="auto" w:line="360"/>
        <w:tabs>
          <w:tab w:val="left" w:pos="1260" w:leader="none"/>
        </w:tabs>
        <w:rPr>
          <w:rFonts w:ascii="仿宋" w:hAnsi="仿宋" w:eastAsia="仿宋"/>
          <w:color w:val="000000"/>
          <w:sz w:val="28"/>
          <w:szCs w:val="28"/>
        </w:rPr>
      </w:pPr>
      <w:r>
        <w:rPr>
          <w:rFonts w:ascii="仿宋" w:hAnsi="仿宋" w:eastAsia="仿宋" w:hint="eastAsia"/>
          <w:color w:val="000000"/>
          <w:sz w:val="28"/>
          <w:szCs w:val="28"/>
        </w:rPr>
        <w:t xml:space="preserve">在初次上报工单后，对未消除的故障，需每3</w:t>
      </w:r>
      <w:r>
        <w:rPr>
          <w:rFonts w:ascii="仿宋" w:hAnsi="仿宋" w:eastAsia="仿宋"/>
          <w:color w:val="000000"/>
          <w:sz w:val="28"/>
          <w:szCs w:val="28"/>
        </w:rPr>
        <w:t xml:space="preserve">0</w:t>
      </w:r>
      <w:r>
        <w:rPr>
          <w:rFonts w:ascii="仿宋" w:hAnsi="仿宋" w:eastAsia="仿宋" w:hint="eastAsia"/>
          <w:color w:val="000000"/>
          <w:sz w:val="28"/>
          <w:szCs w:val="28"/>
        </w:rPr>
        <w:t xml:space="preserve">分钟进行阶段上报或者按照集团指示进行定时阶段上报。当重大故障出现新进展、新情况时，须及时、主动进行阶段上报。</w:t>
      </w:r>
      <w:r/>
    </w:p>
    <w:p>
      <w:pPr>
        <w:numPr>
          <w:ilvl w:val="1"/>
          <w:numId w:val="10"/>
        </w:numPr>
        <w:ind w:left="0" w:firstLine="420"/>
        <w:spacing w:lineRule="auto" w:line="360"/>
        <w:tabs>
          <w:tab w:val="left" w:pos="1260" w:leader="none"/>
        </w:tabs>
        <w:rPr>
          <w:rFonts w:ascii="仿宋" w:hAnsi="仿宋" w:eastAsia="仿宋"/>
          <w:color w:val="000000"/>
          <w:sz w:val="28"/>
          <w:szCs w:val="28"/>
        </w:rPr>
      </w:pPr>
      <w:r>
        <w:rPr>
          <w:rFonts w:ascii="仿宋" w:hAnsi="仿宋" w:eastAsia="仿宋" w:hint="eastAsia"/>
          <w:color w:val="000000"/>
          <w:sz w:val="28"/>
          <w:szCs w:val="28"/>
        </w:rPr>
        <w:t xml:space="preserve">阶段上报内容应包含重大故障标题、重大故障原因、重大故障所造成的业务影响以及当前处理的措施或进展。</w:t>
      </w:r>
      <w:r/>
    </w:p>
    <w:p>
      <w:pPr>
        <w:numPr>
          <w:ilvl w:val="1"/>
          <w:numId w:val="10"/>
        </w:numPr>
        <w:ind w:left="0" w:firstLine="420"/>
        <w:spacing w:lineRule="auto" w:line="360"/>
        <w:tabs>
          <w:tab w:val="left" w:pos="1260" w:leader="none"/>
        </w:tabs>
        <w:rPr>
          <w:rFonts w:ascii="仿宋" w:hAnsi="仿宋" w:eastAsia="仿宋"/>
          <w:color w:val="000000"/>
          <w:sz w:val="28"/>
          <w:szCs w:val="28"/>
        </w:rPr>
      </w:pPr>
      <w:r>
        <w:rPr>
          <w:rFonts w:ascii="仿宋" w:hAnsi="仿宋" w:eastAsia="仿宋" w:hint="eastAsia"/>
          <w:sz w:val="28"/>
          <w:szCs w:val="28"/>
        </w:rPr>
        <w:t xml:space="preserve">各单位务必配合云平台部进行各项信息核实、填报。</w:t>
      </w:r>
      <w:r/>
    </w:p>
    <w:p>
      <w:pPr>
        <w:pStyle w:val="414"/>
        <w:numPr>
          <w:ilvl w:val="1"/>
          <w:numId w:val="9"/>
        </w:numPr>
        <w:jc w:val="center"/>
        <w:spacing w:lineRule="auto" w:line="413"/>
        <w:rPr>
          <w:rFonts w:ascii="仿宋" w:hAnsi="仿宋" w:cs="仿宋" w:eastAsia="仿宋"/>
        </w:rPr>
      </w:pPr>
      <w:r/>
      <w:bookmarkStart w:id="11" w:name="_Toc50728837"/>
      <w:r/>
      <w:bookmarkStart w:id="12" w:name="_Toc51590144"/>
      <w:r>
        <w:rPr>
          <w:rFonts w:ascii="仿宋" w:hAnsi="仿宋" w:cs="仿宋" w:eastAsia="仿宋" w:hint="eastAsia"/>
        </w:rPr>
        <w:t xml:space="preserve">重大故障处理阶段</w:t>
      </w:r>
      <w:bookmarkEnd w:id="11"/>
      <w:r/>
      <w:bookmarkEnd w:id="12"/>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重大故障处理原则：各单位应积极采取各项措施，本着 “业务恢复优先”的原则，在不扩大影响范围的基础上，优先抢通故障业务。</w:t>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云平台部牵头重大故障处理与恢复，各单位应及时启动所属单位的重大故障处理机制，无条件配合云平台部完成重大故障处理的协同配合工作，不得拖延、推诿。</w:t>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重大故障消除上报原则： </w:t>
      </w:r>
      <w:r/>
    </w:p>
    <w:p>
      <w:pPr>
        <w:numPr>
          <w:ilvl w:val="1"/>
          <w:numId w:val="11"/>
        </w:numPr>
        <w:ind w:left="0" w:firstLine="420"/>
        <w:jc w:val="left"/>
        <w:spacing w:lineRule="auto" w:line="360"/>
        <w:tabs>
          <w:tab w:val="left" w:pos="1260" w:leader="none"/>
        </w:tabs>
        <w:rPr>
          <w:rFonts w:ascii="仿宋" w:hAnsi="仿宋" w:eastAsia="仿宋"/>
          <w:color w:val="000000"/>
          <w:sz w:val="28"/>
          <w:szCs w:val="28"/>
        </w:rPr>
      </w:pPr>
      <w:r>
        <w:rPr>
          <w:rFonts w:ascii="仿宋" w:hAnsi="仿宋" w:eastAsia="仿宋" w:hint="eastAsia"/>
          <w:color w:val="000000"/>
          <w:sz w:val="28"/>
          <w:szCs w:val="28"/>
        </w:rPr>
        <w:t xml:space="preserve">重大故障恢复后，各维护管理单位应在5分钟之内通知云平台部故障管理员。云平台部应协同各单位观察业务恢复情况，在确认重大故障恢复后，云平台部故障管理员应在</w:t>
      </w:r>
      <w:r>
        <w:rPr>
          <w:rFonts w:ascii="仿宋" w:hAnsi="仿宋" w:eastAsia="仿宋"/>
          <w:color w:val="000000"/>
          <w:sz w:val="28"/>
          <w:szCs w:val="28"/>
        </w:rPr>
        <w:t xml:space="preserve">30</w:t>
      </w:r>
      <w:r>
        <w:rPr>
          <w:rFonts w:ascii="仿宋" w:hAnsi="仿宋" w:eastAsia="仿宋" w:hint="eastAsia"/>
          <w:color w:val="000000"/>
          <w:sz w:val="28"/>
          <w:szCs w:val="28"/>
        </w:rPr>
        <w:t xml:space="preserve">分钟内，向集团公司</w:t>
      </w:r>
      <w:r>
        <w:rPr>
          <w:rFonts w:ascii="仿宋" w:hAnsi="仿宋" w:eastAsia="仿宋"/>
          <w:color w:val="000000"/>
          <w:sz w:val="28"/>
          <w:szCs w:val="28"/>
        </w:rPr>
        <w:t xml:space="preserve">进行</w:t>
      </w:r>
      <w:r>
        <w:rPr>
          <w:rFonts w:ascii="仿宋" w:hAnsi="仿宋" w:eastAsia="仿宋" w:hint="eastAsia"/>
          <w:color w:val="000000"/>
          <w:sz w:val="28"/>
          <w:szCs w:val="28"/>
        </w:rPr>
        <w:t xml:space="preserve">EO</w:t>
      </w:r>
      <w:r>
        <w:rPr>
          <w:rFonts w:ascii="仿宋" w:hAnsi="仿宋" w:eastAsia="仿宋"/>
          <w:color w:val="000000"/>
          <w:sz w:val="28"/>
          <w:szCs w:val="28"/>
        </w:rPr>
        <w:t xml:space="preserve">M</w:t>
      </w:r>
      <w:r>
        <w:rPr>
          <w:rFonts w:ascii="仿宋" w:hAnsi="仿宋" w:eastAsia="仿宋" w:hint="eastAsia"/>
          <w:color w:val="000000"/>
          <w:sz w:val="28"/>
          <w:szCs w:val="28"/>
        </w:rPr>
        <w:t xml:space="preserve">S故障消除上报。</w:t>
      </w:r>
      <w:r/>
    </w:p>
    <w:p>
      <w:pPr>
        <w:numPr>
          <w:ilvl w:val="1"/>
          <w:numId w:val="11"/>
        </w:numPr>
        <w:ind w:left="0" w:firstLine="420"/>
        <w:jc w:val="left"/>
        <w:spacing w:lineRule="auto" w:line="360"/>
        <w:tabs>
          <w:tab w:val="left" w:pos="1260" w:leader="none"/>
        </w:tabs>
        <w:rPr>
          <w:rFonts w:ascii="仿宋" w:hAnsi="仿宋" w:eastAsia="仿宋"/>
          <w:color w:val="000000"/>
          <w:sz w:val="28"/>
          <w:szCs w:val="28"/>
        </w:rPr>
      </w:pPr>
      <w:r>
        <w:rPr>
          <w:rFonts w:ascii="仿宋" w:hAnsi="仿宋" w:eastAsia="仿宋" w:hint="eastAsia"/>
          <w:color w:val="000000"/>
          <w:sz w:val="28"/>
          <w:szCs w:val="28"/>
        </w:rPr>
        <w:t xml:space="preserve">各单位需配合云平台部开展故障定位复盘，提供准确填写</w:t>
      </w:r>
      <w:r>
        <w:rPr>
          <w:rFonts w:ascii="仿宋" w:hAnsi="仿宋" w:eastAsia="仿宋" w:hint="eastAsia"/>
          <w:sz w:val="28"/>
          <w:szCs w:val="28"/>
        </w:rPr>
        <w:t xml:space="preserve">故障消除上报中所需信息，不得有意瞒报、漏报与故障相关信息</w:t>
      </w:r>
      <w:r>
        <w:rPr>
          <w:rFonts w:ascii="仿宋" w:hAnsi="仿宋" w:eastAsia="仿宋" w:hint="eastAsia"/>
          <w:color w:val="000000"/>
          <w:sz w:val="28"/>
          <w:szCs w:val="28"/>
        </w:rPr>
        <w:t xml:space="preserve">。</w:t>
      </w:r>
      <w:r/>
    </w:p>
    <w:p>
      <w:pPr>
        <w:pStyle w:val="414"/>
        <w:numPr>
          <w:ilvl w:val="1"/>
          <w:numId w:val="9"/>
        </w:numPr>
        <w:jc w:val="center"/>
        <w:spacing w:lineRule="auto" w:line="413"/>
        <w:rPr>
          <w:rFonts w:ascii="仿宋" w:hAnsi="仿宋" w:cs="仿宋" w:eastAsia="仿宋"/>
        </w:rPr>
      </w:pPr>
      <w:r/>
      <w:bookmarkStart w:id="13" w:name="_Toc50728838"/>
      <w:r/>
      <w:bookmarkStart w:id="14" w:name="_Toc51590145"/>
      <w:r>
        <w:rPr>
          <w:rFonts w:ascii="仿宋" w:hAnsi="仿宋" w:cs="仿宋" w:eastAsia="仿宋" w:hint="eastAsia"/>
        </w:rPr>
        <w:t xml:space="preserve">重大故障报告提交阶段</w:t>
      </w:r>
      <w:bookmarkEnd w:id="13"/>
      <w:r/>
      <w:bookmarkEnd w:id="14"/>
      <w:r/>
      <w:r/>
    </w:p>
    <w:p>
      <w:pPr>
        <w:numPr>
          <w:ilvl w:val="0"/>
          <w:numId w:val="1"/>
        </w:numPr>
        <w:spacing w:lineRule="auto" w:line="360"/>
        <w:widowControl/>
        <w:tabs>
          <w:tab w:val="clear" w:pos="907" w:leader="none"/>
        </w:tabs>
        <w:rPr>
          <w:rFonts w:ascii="仿宋" w:hAnsi="仿宋" w:eastAsia="仿宋"/>
          <w:sz w:val="28"/>
          <w:szCs w:val="28"/>
        </w:rPr>
      </w:pPr>
      <w:r>
        <w:rPr>
          <w:rFonts w:ascii="仿宋" w:hAnsi="仿宋" w:eastAsia="仿宋" w:hint="eastAsia"/>
          <w:sz w:val="28"/>
          <w:szCs w:val="28"/>
        </w:rPr>
        <w:t xml:space="preserve">重大故障报告提交原则：</w:t>
      </w:r>
      <w:r/>
    </w:p>
    <w:p>
      <w:r>
        <w:rPr>
          <w:rFonts w:ascii="仿宋" w:hAnsi="仿宋" w:eastAsia="仿宋"/>
          <w:color w:val="000000"/>
          <w:sz w:val="28"/>
          <w:szCs w:val="28"/>
        </w:rPr>
        <w:tab/>
      </w:r>
      <w:r>
        <w:rPr>
          <w:rFonts w:ascii="仿宋" w:hAnsi="仿宋" w:eastAsia="仿宋" w:hint="eastAsia"/>
          <w:color w:val="000000"/>
          <w:sz w:val="28"/>
          <w:szCs w:val="28"/>
        </w:rPr>
        <w:t xml:space="preserve">在重大故障消障上报后48小时之内，</w:t>
      </w:r>
      <w:r>
        <w:rPr>
          <w:rFonts w:ascii="仿宋" w:hAnsi="仿宋" w:eastAsia="仿宋" w:hint="eastAsia"/>
          <w:sz w:val="28"/>
          <w:szCs w:val="28"/>
        </w:rPr>
        <w:t xml:space="preserve">各单位应严格按照集团要求填写重大故障报告，由云平台部审核后</w:t>
      </w:r>
      <w:r>
        <w:rPr>
          <w:rFonts w:ascii="仿宋" w:hAnsi="仿宋" w:eastAsia="仿宋" w:hint="eastAsia"/>
          <w:color w:val="000000"/>
          <w:sz w:val="28"/>
          <w:szCs w:val="28"/>
        </w:rPr>
        <w:t xml:space="preserve">通过EMOS</w:t>
      </w:r>
      <w:r>
        <w:rPr>
          <w:rFonts w:ascii="仿宋" w:hAnsi="仿宋" w:eastAsia="仿宋" w:hint="eastAsia"/>
          <w:sz w:val="28"/>
          <w:szCs w:val="28"/>
        </w:rPr>
        <w:t xml:space="preserve">提交。</w:t>
      </w:r>
      <w:r/>
    </w:p>
    <w:p>
      <w:pPr>
        <w:pStyle w:val="413"/>
        <w:ind w:firstLine="883"/>
        <w:jc w:val="center"/>
        <w:spacing w:lineRule="auto" w:line="360"/>
        <w:rPr>
          <w:rFonts w:ascii="仿宋" w:hAnsi="仿宋" w:cs="仿宋" w:eastAsia="仿宋"/>
        </w:rPr>
      </w:pPr>
      <w:r/>
      <w:bookmarkStart w:id="15" w:name="_Toc51590146"/>
      <w:r>
        <w:rPr>
          <w:rFonts w:ascii="仿宋" w:hAnsi="仿宋" w:cs="仿宋" w:eastAsia="仿宋" w:hint="eastAsia"/>
        </w:rPr>
        <w:t xml:space="preserve">第六章 </w:t>
      </w:r>
      <w:r>
        <w:rPr>
          <w:rFonts w:ascii="仿宋" w:hAnsi="仿宋" w:cs="仿宋" w:eastAsia="仿宋"/>
        </w:rPr>
        <w:t xml:space="preserve"> </w:t>
      </w:r>
      <w:r>
        <w:rPr>
          <w:rFonts w:ascii="仿宋" w:hAnsi="仿宋" w:cs="仿宋" w:eastAsia="仿宋" w:hint="eastAsia"/>
        </w:rPr>
        <w:t xml:space="preserve">故障考核管理</w:t>
      </w:r>
      <w:bookmarkEnd w:id="15"/>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故障考核管理是按照故障管理过程中各单位责、权、利匹配原则，规范处理工作，提升处理效率。</w:t>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故障日常考核内容主要包括管理考核和质量考核。管理考核主要包括故障受理、故障上报等方面；质量考核主要包括故障处理时长、故障报告质量、遗留问题等。</w:t>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各单位应避免因基础工作落实不到位，导致故障处理延误的情况，如：各专业推诿等待、处理人员能力不足、处理步骤明显不合理等。</w:t>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如发生符合业绩考核管理控制事项要求的故障，对责任单位按照《经营业绩考核管理控制事项细则》要求考核扣分。</w:t>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对于情节严重、致使公司遭受重大损失的员工，根据《中移在线服务有限公司员工违纪违规处分条例》视情节严重程度进行处罚。涉嫌犯罪的，依法移送司法机关处理，上述违纪人员中的中共党员，按照《中国共产党纪律处分条例》给予纪</w:t>
      </w:r>
      <w:r>
        <w:rPr>
          <w:rFonts w:ascii="仿宋" w:hAnsi="仿宋" w:cs="仿宋" w:eastAsia="仿宋" w:hint="eastAsia"/>
          <w:color w:val="000000"/>
          <w:sz w:val="28"/>
          <w:szCs w:val="28"/>
        </w:rPr>
        <w:t xml:space="preserve">律处分。</w:t>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因人为误操作，如：维护人员下发指令错误、配置错误数据、损坏设备或器件、碰掉设备电源等，或因割接、升级方案不完备，导致业务影响范围、业务影响时间超出割接、升级前预期的情况，或因推诿等待影响故障处理的情况，公司将重点考核；非我方因素导致的重大故障，如外部原因故障导致的互联互通故障属于免考核范围。</w:t>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对于自然灾害（飓风、恶劣天气等）原因引起的重大故障，降低考核力度或免于考核，但仍对重大故障上报流程进行监督。</w:t>
      </w:r>
      <w:r/>
    </w:p>
    <w:p>
      <w:pPr>
        <w:pStyle w:val="438"/>
        <w:numPr>
          <w:ilvl w:val="0"/>
          <w:numId w:val="1"/>
        </w:numPr>
        <w:spacing w:lineRule="auto" w:line="360"/>
        <w:rPr>
          <w:rFonts w:ascii="仿宋" w:hAnsi="仿宋" w:cs="仿宋" w:eastAsia="仿宋"/>
          <w:color w:val="000000"/>
          <w:sz w:val="28"/>
          <w:szCs w:val="28"/>
        </w:rPr>
      </w:pPr>
      <w:r>
        <w:rPr>
          <w:rFonts w:ascii="仿宋" w:hAnsi="仿宋" w:cs="仿宋" w:eastAsia="仿宋" w:hint="eastAsia"/>
          <w:color w:val="000000"/>
          <w:sz w:val="28"/>
          <w:szCs w:val="28"/>
        </w:rPr>
        <w:t xml:space="preserve">责任追究应以事实为依据，坚持实事求是原则。被追责单位或个人持有异议的，可提出申诉。</w:t>
      </w:r>
      <w:r/>
    </w:p>
    <w:p>
      <w:pPr>
        <w:pStyle w:val="413"/>
        <w:ind w:firstLine="883"/>
        <w:jc w:val="center"/>
        <w:spacing w:lineRule="auto" w:line="360"/>
        <w:rPr>
          <w:rFonts w:ascii="仿宋" w:hAnsi="仿宋" w:cs="仿宋" w:eastAsia="仿宋"/>
        </w:rPr>
      </w:pPr>
      <w:r/>
      <w:bookmarkStart w:id="16" w:name="_Toc51590147"/>
      <w:r>
        <w:rPr>
          <w:rFonts w:ascii="仿宋" w:hAnsi="仿宋" w:cs="仿宋" w:eastAsia="仿宋" w:hint="eastAsia"/>
        </w:rPr>
        <w:t xml:space="preserve">第六章　附则</w:t>
      </w:r>
      <w:bookmarkEnd w:id="16"/>
      <w:r/>
      <w:r/>
    </w:p>
    <w:p>
      <w:pPr>
        <w:pStyle w:val="438"/>
        <w:numPr>
          <w:ilvl w:val="0"/>
          <w:numId w:val="1"/>
        </w:numPr>
        <w:spacing w:lineRule="auto" w:line="360"/>
        <w:tabs>
          <w:tab w:val="clear" w:pos="907" w:leader="none"/>
        </w:tabs>
        <w:rPr>
          <w:rFonts w:ascii="仿宋" w:hAnsi="仿宋" w:cs="仿宋" w:eastAsia="仿宋"/>
          <w:color w:val="000000"/>
          <w:sz w:val="28"/>
          <w:szCs w:val="28"/>
        </w:rPr>
      </w:pPr>
      <w:r>
        <w:rPr>
          <w:rFonts w:ascii="仿宋" w:hAnsi="仿宋" w:cs="仿宋" w:eastAsia="仿宋" w:hint="eastAsia"/>
          <w:color w:val="000000"/>
          <w:sz w:val="28"/>
          <w:szCs w:val="28"/>
        </w:rPr>
        <w:t xml:space="preserve">本办法自发文之日执行。</w:t>
      </w:r>
      <w:r/>
    </w:p>
    <w:p>
      <w:pPr>
        <w:pStyle w:val="438"/>
        <w:numPr>
          <w:ilvl w:val="0"/>
          <w:numId w:val="1"/>
        </w:numPr>
        <w:spacing w:lineRule="auto" w:line="360"/>
        <w:tabs>
          <w:tab w:val="clear" w:pos="907" w:leader="none"/>
        </w:tabs>
        <w:rPr>
          <w:rFonts w:ascii="仿宋" w:hAnsi="仿宋" w:cs="仿宋" w:eastAsia="仿宋"/>
          <w:color w:val="000000"/>
          <w:sz w:val="28"/>
          <w:szCs w:val="28"/>
        </w:rPr>
      </w:pPr>
      <w:r>
        <w:rPr>
          <w:rFonts w:ascii="仿宋" w:hAnsi="仿宋" w:cs="仿宋" w:eastAsia="仿宋" w:hint="eastAsia"/>
          <w:color w:val="000000"/>
          <w:sz w:val="28"/>
          <w:szCs w:val="28"/>
        </w:rPr>
        <w:t xml:space="preserve">本办法的解释权和修改权归属本部云平台部。</w:t>
      </w:r>
      <w:r/>
    </w:p>
    <w:p>
      <w:pPr>
        <w:spacing w:lineRule="auto" w:line="360"/>
        <w:tabs>
          <w:tab w:val="left" w:pos="907" w:leader="none"/>
        </w:tabs>
        <w:rPr>
          <w:rFonts w:ascii="仿宋" w:hAnsi="仿宋" w:cs="仿宋" w:eastAsia="仿宋"/>
          <w:color w:val="000000"/>
          <w:sz w:val="28"/>
          <w:szCs w:val="28"/>
        </w:rPr>
      </w:pPr>
      <w:r>
        <w:rPr>
          <w:rFonts w:ascii="仿宋" w:hAnsi="仿宋" w:cs="仿宋" w:eastAsia="仿宋"/>
          <w:color w:val="000000"/>
          <w:sz w:val="28"/>
          <w:szCs w:val="28"/>
        </w:rPr>
      </w:r>
      <w:r/>
    </w:p>
    <w:p>
      <w:pPr>
        <w:spacing w:lineRule="auto" w:line="360"/>
        <w:tabs>
          <w:tab w:val="left" w:pos="907" w:leader="none"/>
        </w:tabs>
        <w:rPr>
          <w:rFonts w:ascii="仿宋" w:hAnsi="仿宋" w:cs="仿宋" w:eastAsia="仿宋"/>
          <w:color w:val="000000"/>
          <w:sz w:val="28"/>
          <w:szCs w:val="28"/>
        </w:rPr>
      </w:pPr>
      <w:r>
        <w:rPr>
          <w:rFonts w:ascii="仿宋" w:hAnsi="仿宋" w:cs="仿宋" w:eastAsia="仿宋" w:hint="eastAsia"/>
          <w:color w:val="000000"/>
          <w:sz w:val="28"/>
          <w:szCs w:val="28"/>
        </w:rPr>
        <w:t xml:space="preserve">附件1：重大故障上报模板</w:t>
      </w:r>
      <w:r/>
    </w:p>
    <w:p>
      <w:pPr>
        <w:spacing w:lineRule="auto" w:line="360"/>
        <w:tabs>
          <w:tab w:val="left" w:pos="907" w:leader="none"/>
        </w:tabs>
        <w:rPr>
          <w:rFonts w:ascii="仿宋" w:hAnsi="仿宋" w:cs="仿宋" w:eastAsia="仿宋"/>
          <w:color w:val="000000"/>
          <w:sz w:val="28"/>
          <w:szCs w:val="28"/>
        </w:rPr>
      </w:pPr>
      <w:r/>
      <w:bookmarkStart w:id="17" w:name="_MON_1661588678"/>
      <w:r/>
      <w:bookmarkEnd w:id="17"/>
      <w:r>
        <w:rPr>
          <w:rFonts w:ascii="仿宋" w:hAnsi="仿宋" w:cs="仿宋" w:eastAsia="仿宋"/>
          <w:color w:val="000000"/>
          <w:sz w:val="28"/>
          <w:szCs w:val="28"/>
        </w:rPr>
        <mc:AlternateContent>
          <mc:Choice Requires="wpg">
            <w:drawing>
              <wp:inline xmlns:wp="http://schemas.openxmlformats.org/drawingml/2006/wordprocessingDrawing" distT="0" distB="0" distL="0" distR="0">
                <wp:extent cx="965200" cy="673100"/>
                <wp:effectExtent l="0" t="0" r="0" b="0"/>
                <wp:docPr id="3" name="" hidden="false"/>
                <wp:cNvGraphicFramePr/>
                <a:graphic xmlns:a="http://schemas.openxmlformats.org/drawingml/2006/main">
                  <a:graphicData uri="http://schemas.openxmlformats.org/drawingml/2006/picture">
                    <pic:pic xmlns:pic="http://schemas.openxmlformats.org/drawingml/2006/picture">
                      <pic:nvPicPr>
                        <pic:cNvPr id="6" name="" hidden="0"/>
                        <pic:cNvPicPr/>
                      </pic:nvPicPr>
                      <pic:blipFill>
                        <a:blip r:embed="rId13"/>
                        <a:stretch/>
                      </pic:blipFill>
                      <pic:spPr bwMode="auto">
                        <a:xfrm>
                          <a:off x="0" y="0"/>
                          <a:ext cx="965200" cy="6731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76.0pt;height:53.0pt;">
                <v:path textboxrect="0,0,0,0"/>
                <v:imagedata r:id="rId13" o:title=""/>
              </v:shape>
            </w:pict>
          </mc:Fallback>
        </mc:AlternateContent>
      </w:r>
      <w:r/>
    </w:p>
    <w:p>
      <w:pPr>
        <w:spacing w:lineRule="auto" w:line="360"/>
        <w:tabs>
          <w:tab w:val="left" w:pos="907" w:leader="none"/>
        </w:tabs>
        <w:rPr>
          <w:rFonts w:ascii="仿宋" w:hAnsi="仿宋" w:cs="仿宋" w:eastAsia="仿宋"/>
          <w:color w:val="000000"/>
          <w:sz w:val="28"/>
          <w:szCs w:val="28"/>
        </w:rPr>
      </w:pPr>
      <w:r>
        <w:rPr>
          <w:rFonts w:ascii="仿宋" w:hAnsi="仿宋" w:cs="仿宋" w:eastAsia="仿宋" w:hint="eastAsia"/>
          <w:color w:val="000000"/>
          <w:sz w:val="28"/>
          <w:szCs w:val="28"/>
        </w:rPr>
        <w:t xml:space="preserve">附件</w:t>
      </w:r>
      <w:r>
        <w:rPr>
          <w:rFonts w:ascii="仿宋" w:hAnsi="仿宋" w:cs="仿宋" w:eastAsia="仿宋"/>
          <w:color w:val="000000"/>
          <w:sz w:val="28"/>
          <w:szCs w:val="28"/>
        </w:rPr>
        <w:t xml:space="preserve">2</w:t>
      </w:r>
      <w:r>
        <w:rPr>
          <w:rFonts w:ascii="仿宋" w:hAnsi="仿宋" w:cs="仿宋" w:eastAsia="仿宋" w:hint="eastAsia"/>
          <w:color w:val="000000"/>
          <w:sz w:val="28"/>
          <w:szCs w:val="28"/>
        </w:rPr>
        <w:t xml:space="preserve">：</w:t>
      </w:r>
      <w:r>
        <w:rPr>
          <w:rFonts w:ascii="仿宋" w:hAnsi="仿宋" w:cs="仿宋" w:eastAsia="仿宋" w:hint="eastAsia"/>
          <w:color w:val="000000"/>
          <w:sz w:val="28"/>
          <w:szCs w:val="28"/>
        </w:rPr>
        <w:t xml:space="preserve">云平台部重大故障管理员</w:t>
      </w:r>
      <w:r/>
    </w:p>
    <w:p>
      <w:pPr>
        <w:spacing w:lineRule="auto" w:line="360"/>
        <w:tabs>
          <w:tab w:val="left" w:pos="907" w:leader="none"/>
        </w:tabs>
        <w:rPr>
          <w:rFonts w:ascii="仿宋" w:hAnsi="仿宋" w:cs="仿宋" w:eastAsia="仿宋"/>
          <w:color w:val="000000"/>
          <w:sz w:val="28"/>
          <w:szCs w:val="28"/>
        </w:rPr>
      </w:pPr>
      <w:r>
        <w:rPr>
          <w:rFonts w:ascii="仿宋" w:hAnsi="仿宋" w:cs="仿宋" w:eastAsia="仿宋"/>
          <w:color w:val="000000"/>
          <w:sz w:val="28"/>
          <w:szCs w:val="28"/>
        </w:rPr>
        <mc:AlternateContent>
          <mc:Choice Requires="wpg">
            <w:drawing>
              <wp:inline xmlns:wp="http://schemas.openxmlformats.org/drawingml/2006/wordprocessingDrawing" distT="0" distB="0" distL="0" distR="0">
                <wp:extent cx="965200" cy="673100"/>
                <wp:effectExtent l="0" t="0" r="0" b="0"/>
                <wp:docPr id="4" name="" hidden="false"/>
                <wp:cNvGraphicFramePr/>
                <a:graphic xmlns:a="http://schemas.openxmlformats.org/drawingml/2006/main">
                  <a:graphicData uri="http://schemas.openxmlformats.org/drawingml/2006/picture">
                    <pic:pic xmlns:pic="http://schemas.openxmlformats.org/drawingml/2006/picture">
                      <pic:nvPicPr>
                        <pic:cNvPr id="7" name="" hidden="0"/>
                        <pic:cNvPicPr/>
                      </pic:nvPicPr>
                      <pic:blipFill>
                        <a:blip r:embed="rId14"/>
                        <a:stretch/>
                      </pic:blipFill>
                      <pic:spPr bwMode="auto">
                        <a:xfrm>
                          <a:off x="0" y="0"/>
                          <a:ext cx="965200" cy="6731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76.0pt;height:53.0pt;">
                <v:path textboxrect="0,0,0,0"/>
                <v:imagedata r:id="rId14" o:title=""/>
              </v:shape>
            </w:pict>
          </mc:Fallback>
        </mc:AlternateContent>
      </w:r>
      <w:r/>
    </w:p>
    <w:sectPr>
      <w:headerReference w:type="default" r:id="rId8"/>
      <w:footerReference w:type="default" r:id="rId9"/>
      <w:footnotePr/>
      <w:type w:val="nextPage"/>
      <w:pgSz w:w="11906" w:h="16838" w:orient="portrait"/>
      <w:pgMar w:top="1440" w:right="1800" w:bottom="1440" w:left="1800" w:header="851" w:footer="992" w:gutter="0"/>
      <w:cols w:num="1" w:sep="0" w:space="425"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B0803030604020204"/>
  </w:font>
  <w:font w:name="Tahoma">
    <w:panose1 w:val="020B0604030504040204"/>
  </w:font>
  <w:font w:name="仿宋">
    <w:panose1 w:val="02020603020101020101"/>
  </w:font>
  <w:font w:name="宋体">
    <w:panose1 w:val="02020603020101020101"/>
  </w:font>
  <w:font w:name="Cambria">
    <w:panose1 w:val="02020603050405020304"/>
  </w:font>
  <w:font w:name="Arial">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8"/>
    </w:pPr>
    <w:r>
      <w:rPr>
        <w:rFonts w:hint="eastAsia"/>
      </w:rPr>
      <w:t xml:space="preserve">中移在线服务有限公司故障管理办法（</w:t>
    </w:r>
    <w:r>
      <w:rPr>
        <w:rFonts w:hint="eastAsia"/>
      </w:rPr>
      <w:t xml:space="preserve">2</w:t>
    </w:r>
    <w:r>
      <w:t xml:space="preserve">020</w:t>
    </w:r>
    <w:r>
      <w:rPr>
        <w:rFonts w:hint="eastAsia"/>
      </w:rPr>
      <w:t xml:space="preserve">修订版）</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第%1条"/>
      <w:lvlJc w:val="left"/>
      <w:pPr>
        <w:ind w:left="907" w:hanging="907"/>
        <w:tabs>
          <w:tab w:val="left" w:pos="907" w:leader="none"/>
        </w:tabs>
      </w:pPr>
      <w:rPr>
        <w:rFonts w:ascii="仿宋_GB2312" w:eastAsia="仿宋_GB2312" w:hint="eastAsia"/>
        <w:b/>
        <w:i w:val="false"/>
        <w:color w:val="auto"/>
        <w:sz w:val="24"/>
        <w:szCs w:val="24"/>
      </w:rPr>
    </w:lvl>
    <w:lvl w:ilvl="1">
      <w:start w:val="1"/>
      <w:numFmt w:val="decimal"/>
      <w:isLgl w:val="false"/>
      <w:suff w:val="tab"/>
      <w:lvlText w:val="%2."/>
      <w:lvlJc w:val="left"/>
      <w:pPr>
        <w:ind w:left="839" w:hanging="419"/>
        <w:tabs>
          <w:tab w:val="left" w:pos="839" w:leader="none"/>
        </w:tabs>
      </w:pPr>
      <w:rPr>
        <w:rFonts w:ascii="仿宋_GB2312" w:hAnsi="宋体" w:eastAsia="仿宋_GB2312" w:hint="eastAsia"/>
        <w:b w:val="false"/>
        <w:i w:val="false"/>
        <w:color w:val="auto"/>
        <w:sz w:val="24"/>
        <w:szCs w:val="24"/>
      </w:rPr>
    </w:lvl>
    <w:lvl w:ilvl="2">
      <w:start w:val="1"/>
      <w:numFmt w:val="decimal"/>
      <w:isLgl w:val="false"/>
      <w:suff w:val="tab"/>
      <w:lvlText w:val="(%3)"/>
      <w:lvlJc w:val="left"/>
      <w:pPr>
        <w:ind w:left="839" w:hanging="419"/>
        <w:tabs>
          <w:tab w:val="left" w:pos="839" w:leader="none"/>
        </w:tabs>
      </w:pPr>
      <w:rPr>
        <w:rFonts w:ascii="仿宋_GB2312" w:eastAsia="仿宋_GB2312" w:hint="eastAsia"/>
        <w:b w:val="false"/>
        <w:i w:val="false"/>
        <w:color w:val="auto"/>
        <w:sz w:val="24"/>
        <w:szCs w:val="24"/>
      </w:rPr>
    </w:lvl>
    <w:lvl w:ilvl="3">
      <w:start w:val="1"/>
      <w:numFmt w:val="decimal"/>
      <w:isLgl w:val="false"/>
      <w:suff w:val="tab"/>
      <w:lvlText w:val="%4."/>
      <w:lvlJc w:val="left"/>
      <w:pPr>
        <w:ind w:left="839" w:hanging="419"/>
        <w:tabs>
          <w:tab w:val="left" w:pos="839" w:leader="none"/>
        </w:tabs>
      </w:pPr>
      <w:rPr>
        <w:rFonts w:hint="eastAsia"/>
      </w:rPr>
    </w:lvl>
    <w:lvl w:ilvl="4">
      <w:start w:val="1"/>
      <w:numFmt w:val="lowerLetter"/>
      <w:isLgl w:val="false"/>
      <w:suff w:val="tab"/>
      <w:lvlText w:val="%5)"/>
      <w:lvlJc w:val="left"/>
      <w:pPr>
        <w:ind w:left="2100" w:hanging="420"/>
        <w:tabs>
          <w:tab w:val="left" w:pos="2100" w:leader="none"/>
        </w:tabs>
      </w:pPr>
      <w:rPr>
        <w:rFonts w:hint="eastAsia"/>
      </w:rPr>
    </w:lvl>
    <w:lvl w:ilvl="5">
      <w:start w:val="1"/>
      <w:numFmt w:val="lowerRoman"/>
      <w:isLgl w:val="false"/>
      <w:suff w:val="tab"/>
      <w:lvlText w:val="%6."/>
      <w:lvlJc w:val="right"/>
      <w:pPr>
        <w:ind w:left="2520" w:hanging="420"/>
        <w:tabs>
          <w:tab w:val="left" w:pos="2520" w:leader="none"/>
        </w:tabs>
      </w:pPr>
      <w:rPr>
        <w:rFonts w:hint="eastAsia"/>
      </w:rPr>
    </w:lvl>
    <w:lvl w:ilvl="6">
      <w:start w:val="1"/>
      <w:numFmt w:val="decimal"/>
      <w:isLgl w:val="false"/>
      <w:suff w:val="tab"/>
      <w:lvlText w:val="%7."/>
      <w:lvlJc w:val="left"/>
      <w:pPr>
        <w:ind w:left="2940" w:hanging="420"/>
        <w:tabs>
          <w:tab w:val="left" w:pos="2940" w:leader="none"/>
        </w:tabs>
      </w:pPr>
      <w:rPr>
        <w:rFonts w:hint="eastAsia"/>
      </w:rPr>
    </w:lvl>
    <w:lvl w:ilvl="7">
      <w:start w:val="1"/>
      <w:numFmt w:val="lowerLetter"/>
      <w:isLgl w:val="false"/>
      <w:suff w:val="tab"/>
      <w:lvlText w:val="%8)"/>
      <w:lvlJc w:val="left"/>
      <w:pPr>
        <w:ind w:left="3360" w:hanging="420"/>
        <w:tabs>
          <w:tab w:val="left" w:pos="3360" w:leader="none"/>
        </w:tabs>
      </w:pPr>
      <w:rPr>
        <w:rFonts w:hint="eastAsia"/>
      </w:rPr>
    </w:lvl>
    <w:lvl w:ilvl="8">
      <w:start w:val="1"/>
      <w:numFmt w:val="lowerRoman"/>
      <w:isLgl w:val="false"/>
      <w:suff w:val="tab"/>
      <w:lvlText w:val="%9."/>
      <w:lvlJc w:val="right"/>
      <w:pPr>
        <w:ind w:left="3780" w:hanging="420"/>
        <w:tabs>
          <w:tab w:val="left" w:pos="3780" w:leader="none"/>
        </w:tabs>
      </w:pPr>
      <w:rPr>
        <w:rFonts w:hint="eastAsia"/>
      </w:rPr>
    </w:lvl>
  </w:abstractNum>
  <w:abstractNum w:abstractNumId="1">
    <w:multiLevelType w:val="hybridMultilevel"/>
    <w:lvl w:ilvl="0">
      <w:start w:val="1"/>
      <w:numFmt w:val="decimal"/>
      <w:isLgl w:val="false"/>
      <w:suff w:val="nothing"/>
      <w:lvlText w:val="第%1章　"/>
      <w:lvlJc w:val="left"/>
      <w:pPr>
        <w:ind w:left="0" w:firstLine="402"/>
      </w:pPr>
      <w:rPr>
        <w:rFonts w:hint="eastAsia"/>
      </w:rPr>
    </w:lvl>
    <w:lvl w:ilvl="1">
      <w:start w:val="1"/>
      <w:numFmt w:val="decimal"/>
      <w:isLgl w:val="false"/>
      <w:suff w:val="nothing"/>
      <w:lvlText w:val="第%2节　"/>
      <w:lvlJc w:val="left"/>
      <w:pPr>
        <w:ind w:left="0" w:firstLine="402"/>
      </w:pPr>
      <w:rPr>
        <w:rFonts w:hint="eastAsia"/>
      </w:rPr>
    </w:lvl>
    <w:lvl w:ilvl="2">
      <w:start w:val="1"/>
      <w:numFmt w:val="decimal"/>
      <w:isLgl w:val="false"/>
      <w:suff w:val="nothing"/>
      <w:lvlText w:val="第%3条　"/>
      <w:lvlJc w:val="left"/>
      <w:pPr>
        <w:ind w:left="0" w:firstLine="402"/>
      </w:pPr>
      <w:rPr>
        <w:rFonts w:hint="eastAsia"/>
      </w:rPr>
    </w:lvl>
    <w:lvl w:ilvl="3">
      <w:start w:val="1"/>
      <w:numFmt w:val="decimal"/>
      <w:isLgl w:val="false"/>
      <w:suff w:val="nothing"/>
      <w:lvlText w:val="（%4）"/>
      <w:lvlJc w:val="left"/>
      <w:pPr>
        <w:ind w:left="0" w:firstLine="402"/>
      </w:pPr>
      <w:rPr>
        <w:rFonts w:hint="eastAsia"/>
      </w:rPr>
    </w:lvl>
    <w:lvl w:ilvl="4">
      <w:start w:val="1"/>
      <w:numFmt w:val="decimal"/>
      <w:isLgl w:val="false"/>
      <w:suff w:val="nothing"/>
      <w:lvlText w:val="%5．"/>
      <w:lvlJc w:val="left"/>
      <w:pPr>
        <w:ind w:left="0" w:firstLine="402"/>
      </w:pPr>
      <w:rPr>
        <w:rFonts w:hint="eastAsia"/>
      </w:rPr>
    </w:lvl>
    <w:lvl w:ilvl="5">
      <w:start w:val="1"/>
      <w:numFmt w:val="decimal"/>
      <w:isLgl w:val="false"/>
      <w:suff w:val="nothing"/>
      <w:lvlText w:val="（%6）"/>
      <w:lvlJc w:val="left"/>
      <w:pPr>
        <w:ind w:left="0" w:firstLine="402"/>
      </w:pPr>
      <w:rPr>
        <w:rFonts w:hint="eastAsia"/>
      </w:rPr>
    </w:lvl>
    <w:lvl w:ilvl="6">
      <w:start w:val="1"/>
      <w:numFmt w:val="decimalEnclosedCircle"/>
      <w:isLgl w:val="false"/>
      <w:suff w:val="nothing"/>
      <w:lvlText w:val="%7 "/>
      <w:lvlJc w:val="left"/>
      <w:pPr>
        <w:ind w:left="0" w:firstLine="402"/>
      </w:pPr>
      <w:rPr>
        <w:rFonts w:hint="eastAsia"/>
      </w:rPr>
    </w:lvl>
    <w:lvl w:ilvl="7">
      <w:start w:val="1"/>
      <w:numFmt w:val="decimal"/>
      <w:isLgl w:val="false"/>
      <w:suff w:val="nothing"/>
      <w:lvlText w:val="%8）"/>
      <w:lvlJc w:val="left"/>
      <w:pPr>
        <w:ind w:left="0" w:firstLine="402"/>
      </w:pPr>
      <w:rPr>
        <w:rFonts w:hint="eastAsia"/>
      </w:rPr>
    </w:lvl>
    <w:lvl w:ilvl="8">
      <w:start w:val="1"/>
      <w:numFmt w:val="lowerLetter"/>
      <w:isLgl w:val="false"/>
      <w:suff w:val="nothing"/>
      <w:lvlText w:val="%9．"/>
      <w:lvlJc w:val="left"/>
      <w:pPr>
        <w:ind w:left="0" w:firstLine="402"/>
      </w:pPr>
      <w:rPr>
        <w:rFonts w:hint="eastAsia"/>
      </w:rPr>
    </w:lvl>
  </w:abstractNum>
  <w:abstractNum w:abstractNumId="2">
    <w:multiLevelType w:val="hybridMultilevel"/>
    <w:lvl w:ilvl="0">
      <w:start w:val="1"/>
      <w:numFmt w:val="decimal"/>
      <w:isLgl w:val="false"/>
      <w:suff w:val="tab"/>
      <w:lvlText w:val="（%1）"/>
      <w:lvlJc w:val="left"/>
      <w:pPr>
        <w:ind w:left="1735" w:hanging="828"/>
      </w:pPr>
      <w:rPr>
        <w:rFonts w:hint="default"/>
      </w:rPr>
    </w:lvl>
    <w:lvl w:ilvl="1">
      <w:start w:val="1"/>
      <w:numFmt w:val="lowerLetter"/>
      <w:isLgl w:val="false"/>
      <w:suff w:val="tab"/>
      <w:lvlText w:val="%2)"/>
      <w:lvlJc w:val="left"/>
      <w:pPr>
        <w:ind w:left="1747" w:hanging="420"/>
      </w:pPr>
    </w:lvl>
    <w:lvl w:ilvl="2">
      <w:start w:val="1"/>
      <w:numFmt w:val="lowerRoman"/>
      <w:isLgl w:val="false"/>
      <w:suff w:val="tab"/>
      <w:lvlText w:val="%3."/>
      <w:lvlJc w:val="right"/>
      <w:pPr>
        <w:ind w:left="2167" w:hanging="420"/>
      </w:pPr>
    </w:lvl>
    <w:lvl w:ilvl="3">
      <w:start w:val="1"/>
      <w:numFmt w:val="decimal"/>
      <w:isLgl w:val="false"/>
      <w:suff w:val="tab"/>
      <w:lvlText w:val="%4."/>
      <w:lvlJc w:val="left"/>
      <w:pPr>
        <w:ind w:left="2587" w:hanging="420"/>
      </w:pPr>
    </w:lvl>
    <w:lvl w:ilvl="4">
      <w:start w:val="1"/>
      <w:numFmt w:val="lowerLetter"/>
      <w:isLgl w:val="false"/>
      <w:suff w:val="tab"/>
      <w:lvlText w:val="%5)"/>
      <w:lvlJc w:val="left"/>
      <w:pPr>
        <w:ind w:left="3007" w:hanging="420"/>
      </w:pPr>
    </w:lvl>
    <w:lvl w:ilvl="5">
      <w:start w:val="1"/>
      <w:numFmt w:val="lowerRoman"/>
      <w:isLgl w:val="false"/>
      <w:suff w:val="tab"/>
      <w:lvlText w:val="%6."/>
      <w:lvlJc w:val="right"/>
      <w:pPr>
        <w:ind w:left="3427" w:hanging="420"/>
      </w:pPr>
    </w:lvl>
    <w:lvl w:ilvl="6">
      <w:start w:val="1"/>
      <w:numFmt w:val="decimal"/>
      <w:isLgl w:val="false"/>
      <w:suff w:val="tab"/>
      <w:lvlText w:val="%7."/>
      <w:lvlJc w:val="left"/>
      <w:pPr>
        <w:ind w:left="3847" w:hanging="420"/>
      </w:pPr>
    </w:lvl>
    <w:lvl w:ilvl="7">
      <w:start w:val="1"/>
      <w:numFmt w:val="lowerLetter"/>
      <w:isLgl w:val="false"/>
      <w:suff w:val="tab"/>
      <w:lvlText w:val="%8)"/>
      <w:lvlJc w:val="left"/>
      <w:pPr>
        <w:ind w:left="4267" w:hanging="420"/>
      </w:pPr>
    </w:lvl>
    <w:lvl w:ilvl="8">
      <w:start w:val="1"/>
      <w:numFmt w:val="lowerRoman"/>
      <w:isLgl w:val="false"/>
      <w:suff w:val="tab"/>
      <w:lvlText w:val="%9."/>
      <w:lvlJc w:val="right"/>
      <w:pPr>
        <w:ind w:left="4687" w:hanging="420"/>
      </w:pPr>
    </w:lvl>
  </w:abstractNum>
  <w:abstractNum w:abstractNumId="3">
    <w:multiLevelType w:val="hybridMultilevel"/>
    <w:lvl w:ilvl="0">
      <w:start w:val="1"/>
      <w:numFmt w:val="decimal"/>
      <w:isLgl w:val="false"/>
      <w:suff w:val="tab"/>
      <w:lvlText w:val="%1."/>
      <w:lvlJc w:val="left"/>
      <w:pPr>
        <w:ind w:left="1327" w:hanging="420"/>
      </w:pPr>
    </w:lvl>
    <w:lvl w:ilvl="1">
      <w:start w:val="1"/>
      <w:numFmt w:val="lowerLetter"/>
      <w:isLgl w:val="false"/>
      <w:suff w:val="tab"/>
      <w:lvlText w:val="%2)"/>
      <w:lvlJc w:val="left"/>
      <w:pPr>
        <w:ind w:left="1747" w:hanging="420"/>
      </w:pPr>
    </w:lvl>
    <w:lvl w:ilvl="2">
      <w:start w:val="1"/>
      <w:numFmt w:val="lowerRoman"/>
      <w:isLgl w:val="false"/>
      <w:suff w:val="tab"/>
      <w:lvlText w:val="%3."/>
      <w:lvlJc w:val="right"/>
      <w:pPr>
        <w:ind w:left="2167" w:hanging="420"/>
      </w:pPr>
    </w:lvl>
    <w:lvl w:ilvl="3">
      <w:start w:val="1"/>
      <w:numFmt w:val="decimal"/>
      <w:isLgl w:val="false"/>
      <w:suff w:val="tab"/>
      <w:lvlText w:val="%4."/>
      <w:lvlJc w:val="left"/>
      <w:pPr>
        <w:ind w:left="2587" w:hanging="420"/>
      </w:pPr>
    </w:lvl>
    <w:lvl w:ilvl="4">
      <w:start w:val="1"/>
      <w:numFmt w:val="lowerLetter"/>
      <w:isLgl w:val="false"/>
      <w:suff w:val="tab"/>
      <w:lvlText w:val="%5)"/>
      <w:lvlJc w:val="left"/>
      <w:pPr>
        <w:ind w:left="3007" w:hanging="420"/>
      </w:pPr>
    </w:lvl>
    <w:lvl w:ilvl="5">
      <w:start w:val="1"/>
      <w:numFmt w:val="lowerRoman"/>
      <w:isLgl w:val="false"/>
      <w:suff w:val="tab"/>
      <w:lvlText w:val="%6."/>
      <w:lvlJc w:val="right"/>
      <w:pPr>
        <w:ind w:left="3427" w:hanging="420"/>
      </w:pPr>
    </w:lvl>
    <w:lvl w:ilvl="6">
      <w:start w:val="1"/>
      <w:numFmt w:val="decimal"/>
      <w:isLgl w:val="false"/>
      <w:suff w:val="tab"/>
      <w:lvlText w:val="%7."/>
      <w:lvlJc w:val="left"/>
      <w:pPr>
        <w:ind w:left="3847" w:hanging="420"/>
      </w:pPr>
    </w:lvl>
    <w:lvl w:ilvl="7">
      <w:start w:val="1"/>
      <w:numFmt w:val="lowerLetter"/>
      <w:isLgl w:val="false"/>
      <w:suff w:val="tab"/>
      <w:lvlText w:val="%8)"/>
      <w:lvlJc w:val="left"/>
      <w:pPr>
        <w:ind w:left="4267" w:hanging="420"/>
      </w:pPr>
    </w:lvl>
    <w:lvl w:ilvl="8">
      <w:start w:val="1"/>
      <w:numFmt w:val="lowerRoman"/>
      <w:isLgl w:val="false"/>
      <w:suff w:val="tab"/>
      <w:lvlText w:val="%9."/>
      <w:lvlJc w:val="right"/>
      <w:pPr>
        <w:ind w:left="4687" w:hanging="420"/>
      </w:pPr>
    </w:lvl>
  </w:abstractNum>
  <w:abstractNum w:abstractNumId="4">
    <w:multiLevelType w:val="hybridMultilevel"/>
    <w:lvl w:ilvl="0">
      <w:start w:val="1"/>
      <w:numFmt w:val="decimal"/>
      <w:isLgl w:val="false"/>
      <w:suff w:val="tab"/>
      <w:lvlText w:val="第%1条"/>
      <w:lvlJc w:val="left"/>
      <w:pPr>
        <w:ind w:left="990" w:hanging="990"/>
        <w:tabs>
          <w:tab w:val="left" w:pos="990" w:leader="none"/>
        </w:tabs>
      </w:pPr>
      <w:rPr>
        <w:rFonts w:hint="default"/>
        <w:b/>
        <w:lang w:val="en-US"/>
      </w:rPr>
    </w:lvl>
    <w:lvl w:ilvl="1">
      <w:start w:val="1"/>
      <w:numFmt w:val="decimal"/>
      <w:isLgl w:val="false"/>
      <w:suff w:val="tab"/>
      <w:lvlText w:val="(%2)"/>
      <w:lvlJc w:val="left"/>
      <w:pPr>
        <w:ind w:left="420" w:hanging="420"/>
        <w:tabs>
          <w:tab w:val="left" w:pos="420" w:leader="none"/>
        </w:tabs>
      </w:pPr>
      <w:rPr>
        <w:rFonts w:hint="default"/>
        <w:b w:val="false"/>
        <w:lang w:val="en-US"/>
      </w:rPr>
    </w:lvl>
    <w:lvl w:ilvl="2">
      <w:start w:val="1"/>
      <w:numFmt w:val="decimal"/>
      <w:isLgl w:val="false"/>
      <w:suff w:val="tab"/>
      <w:lvlText w:val="（%3）"/>
      <w:lvlJc w:val="left"/>
      <w:pPr>
        <w:ind w:left="855" w:hanging="855"/>
        <w:tabs>
          <w:tab w:val="left" w:pos="855" w:leader="none"/>
        </w:tabs>
      </w:pPr>
      <w:rPr>
        <w:rFonts w:hint="default"/>
      </w:rPr>
    </w:lvl>
    <w:lvl w:ilvl="3">
      <w:start w:val="1"/>
      <w:numFmt w:val="decimal"/>
      <w:isLgl w:val="false"/>
      <w:suff w:val="tab"/>
      <w:lvlText w:val="第%4节"/>
      <w:lvlJc w:val="left"/>
      <w:pPr>
        <w:ind w:left="2812" w:hanging="990"/>
        <w:tabs>
          <w:tab w:val="left" w:pos="2812" w:leader="none"/>
        </w:tabs>
      </w:pPr>
      <w:rPr>
        <w:rFonts w:hint="default"/>
      </w:rPr>
    </w:lvl>
    <w:lvl w:ilvl="4">
      <w:start w:val="1"/>
      <w:numFmt w:val="lowerLetter"/>
      <w:isLgl w:val="false"/>
      <w:suff w:val="tab"/>
      <w:lvlText w:val="%5)"/>
      <w:lvlJc w:val="left"/>
      <w:pPr>
        <w:ind w:left="2662" w:hanging="420"/>
        <w:tabs>
          <w:tab w:val="left" w:pos="2662" w:leader="none"/>
        </w:tabs>
      </w:pPr>
    </w:lvl>
    <w:lvl w:ilvl="5">
      <w:start w:val="1"/>
      <w:numFmt w:val="lowerRoman"/>
      <w:isLgl w:val="false"/>
      <w:suff w:val="tab"/>
      <w:lvlText w:val="%6."/>
      <w:lvlJc w:val="right"/>
      <w:pPr>
        <w:ind w:left="3082" w:hanging="420"/>
        <w:tabs>
          <w:tab w:val="left" w:pos="3082" w:leader="none"/>
        </w:tabs>
      </w:pPr>
    </w:lvl>
    <w:lvl w:ilvl="6">
      <w:start w:val="1"/>
      <w:numFmt w:val="decimal"/>
      <w:isLgl w:val="false"/>
      <w:suff w:val="tab"/>
      <w:lvlText w:val="%7."/>
      <w:lvlJc w:val="left"/>
      <w:pPr>
        <w:ind w:left="3502" w:hanging="420"/>
        <w:tabs>
          <w:tab w:val="left" w:pos="3502" w:leader="none"/>
        </w:tabs>
      </w:pPr>
    </w:lvl>
    <w:lvl w:ilvl="7">
      <w:start w:val="1"/>
      <w:numFmt w:val="lowerLetter"/>
      <w:isLgl w:val="false"/>
      <w:suff w:val="tab"/>
      <w:lvlText w:val="%8)"/>
      <w:lvlJc w:val="left"/>
      <w:pPr>
        <w:ind w:left="3922" w:hanging="420"/>
        <w:tabs>
          <w:tab w:val="left" w:pos="3922" w:leader="none"/>
        </w:tabs>
      </w:pPr>
    </w:lvl>
    <w:lvl w:ilvl="8">
      <w:start w:val="1"/>
      <w:numFmt w:val="lowerRoman"/>
      <w:isLgl w:val="false"/>
      <w:suff w:val="tab"/>
      <w:lvlText w:val="%9."/>
      <w:lvlJc w:val="right"/>
      <w:pPr>
        <w:ind w:left="4342" w:hanging="420"/>
        <w:tabs>
          <w:tab w:val="left" w:pos="4342" w:leader="none"/>
        </w:tabs>
      </w:pPr>
    </w:lvl>
  </w:abstractNum>
  <w:abstractNum w:abstractNumId="5">
    <w:multiLevelType w:val="hybridMultilevel"/>
    <w:lvl w:ilvl="0">
      <w:start w:val="1"/>
      <w:numFmt w:val="decimal"/>
      <w:isLgl w:val="false"/>
      <w:suff w:val="tab"/>
      <w:lvlText w:val="%1."/>
      <w:lvlJc w:val="left"/>
      <w:pPr>
        <w:ind w:left="1327" w:hanging="420"/>
      </w:pPr>
      <w:rPr>
        <w:color w:val="auto"/>
      </w:rPr>
    </w:lvl>
    <w:lvl w:ilvl="1">
      <w:start w:val="1"/>
      <w:numFmt w:val="lowerLetter"/>
      <w:isLgl w:val="false"/>
      <w:suff w:val="tab"/>
      <w:lvlText w:val="%2)"/>
      <w:lvlJc w:val="left"/>
      <w:pPr>
        <w:ind w:left="1747" w:hanging="420"/>
      </w:pPr>
    </w:lvl>
    <w:lvl w:ilvl="2">
      <w:start w:val="1"/>
      <w:numFmt w:val="lowerRoman"/>
      <w:isLgl w:val="false"/>
      <w:suff w:val="tab"/>
      <w:lvlText w:val="%3."/>
      <w:lvlJc w:val="right"/>
      <w:pPr>
        <w:ind w:left="2167" w:hanging="420"/>
      </w:pPr>
    </w:lvl>
    <w:lvl w:ilvl="3">
      <w:start w:val="1"/>
      <w:numFmt w:val="decimal"/>
      <w:isLgl w:val="false"/>
      <w:suff w:val="tab"/>
      <w:lvlText w:val="%4."/>
      <w:lvlJc w:val="left"/>
      <w:pPr>
        <w:ind w:left="2587" w:hanging="420"/>
      </w:pPr>
    </w:lvl>
    <w:lvl w:ilvl="4">
      <w:start w:val="1"/>
      <w:numFmt w:val="lowerLetter"/>
      <w:isLgl w:val="false"/>
      <w:suff w:val="tab"/>
      <w:lvlText w:val="%5)"/>
      <w:lvlJc w:val="left"/>
      <w:pPr>
        <w:ind w:left="3007" w:hanging="420"/>
      </w:pPr>
    </w:lvl>
    <w:lvl w:ilvl="5">
      <w:start w:val="1"/>
      <w:numFmt w:val="lowerRoman"/>
      <w:isLgl w:val="false"/>
      <w:suff w:val="tab"/>
      <w:lvlText w:val="%6."/>
      <w:lvlJc w:val="right"/>
      <w:pPr>
        <w:ind w:left="3427" w:hanging="420"/>
      </w:pPr>
    </w:lvl>
    <w:lvl w:ilvl="6">
      <w:start w:val="1"/>
      <w:numFmt w:val="decimal"/>
      <w:isLgl w:val="false"/>
      <w:suff w:val="tab"/>
      <w:lvlText w:val="%7."/>
      <w:lvlJc w:val="left"/>
      <w:pPr>
        <w:ind w:left="3847" w:hanging="420"/>
      </w:pPr>
    </w:lvl>
    <w:lvl w:ilvl="7">
      <w:start w:val="1"/>
      <w:numFmt w:val="lowerLetter"/>
      <w:isLgl w:val="false"/>
      <w:suff w:val="tab"/>
      <w:lvlText w:val="%8)"/>
      <w:lvlJc w:val="left"/>
      <w:pPr>
        <w:ind w:left="4267" w:hanging="420"/>
      </w:pPr>
    </w:lvl>
    <w:lvl w:ilvl="8">
      <w:start w:val="1"/>
      <w:numFmt w:val="lowerRoman"/>
      <w:isLgl w:val="false"/>
      <w:suff w:val="tab"/>
      <w:lvlText w:val="%9."/>
      <w:lvlJc w:val="right"/>
      <w:pPr>
        <w:ind w:left="4687" w:hanging="420"/>
      </w:pPr>
    </w:lvl>
  </w:abstractNum>
  <w:abstractNum w:abstractNumId="6">
    <w:multiLevelType w:val="hybridMultilevel"/>
    <w:lvl w:ilvl="0">
      <w:start w:val="1"/>
      <w:numFmt w:val="decimal"/>
      <w:isLgl w:val="false"/>
      <w:suff w:val="tab"/>
      <w:lvlText w:val="第%1条"/>
      <w:lvlJc w:val="left"/>
      <w:pPr>
        <w:ind w:left="990" w:hanging="990"/>
        <w:tabs>
          <w:tab w:val="left" w:pos="990" w:leader="none"/>
        </w:tabs>
      </w:pPr>
      <w:rPr>
        <w:rFonts w:hint="default"/>
        <w:b/>
        <w:lang w:val="en-US"/>
      </w:rPr>
    </w:lvl>
    <w:lvl w:ilvl="1">
      <w:start w:val="1"/>
      <w:numFmt w:val="decimal"/>
      <w:isLgl w:val="false"/>
      <w:suff w:val="tab"/>
      <w:lvlText w:val="(%2)"/>
      <w:lvlJc w:val="left"/>
      <w:pPr>
        <w:ind w:left="1402" w:hanging="420"/>
        <w:tabs>
          <w:tab w:val="left" w:pos="1402" w:leader="none"/>
        </w:tabs>
      </w:pPr>
      <w:rPr>
        <w:rFonts w:hint="default"/>
        <w:b w:val="false"/>
        <w:lang w:val="en-US"/>
      </w:rPr>
    </w:lvl>
    <w:lvl w:ilvl="2">
      <w:start w:val="1"/>
      <w:numFmt w:val="decimal"/>
      <w:isLgl w:val="false"/>
      <w:suff w:val="tab"/>
      <w:lvlText w:val="（%3）"/>
      <w:lvlJc w:val="left"/>
      <w:pPr>
        <w:ind w:left="2257" w:hanging="855"/>
        <w:tabs>
          <w:tab w:val="left" w:pos="2257" w:leader="none"/>
        </w:tabs>
      </w:pPr>
      <w:rPr>
        <w:rFonts w:hint="default"/>
      </w:rPr>
    </w:lvl>
    <w:lvl w:ilvl="3">
      <w:start w:val="1"/>
      <w:numFmt w:val="decimal"/>
      <w:isLgl w:val="false"/>
      <w:suff w:val="tab"/>
      <w:lvlText w:val="第%4节"/>
      <w:lvlJc w:val="left"/>
      <w:pPr>
        <w:ind w:left="2812" w:hanging="990"/>
        <w:tabs>
          <w:tab w:val="left" w:pos="2812" w:leader="none"/>
        </w:tabs>
      </w:pPr>
      <w:rPr>
        <w:rFonts w:hint="default"/>
      </w:rPr>
    </w:lvl>
    <w:lvl w:ilvl="4">
      <w:start w:val="1"/>
      <w:numFmt w:val="lowerLetter"/>
      <w:isLgl w:val="false"/>
      <w:suff w:val="tab"/>
      <w:lvlText w:val="%5)"/>
      <w:lvlJc w:val="left"/>
      <w:pPr>
        <w:ind w:left="2662" w:hanging="420"/>
        <w:tabs>
          <w:tab w:val="left" w:pos="2662" w:leader="none"/>
        </w:tabs>
      </w:pPr>
    </w:lvl>
    <w:lvl w:ilvl="5">
      <w:start w:val="1"/>
      <w:numFmt w:val="lowerRoman"/>
      <w:isLgl w:val="false"/>
      <w:suff w:val="tab"/>
      <w:lvlText w:val="%6."/>
      <w:lvlJc w:val="right"/>
      <w:pPr>
        <w:ind w:left="3082" w:hanging="420"/>
        <w:tabs>
          <w:tab w:val="left" w:pos="3082" w:leader="none"/>
        </w:tabs>
      </w:pPr>
    </w:lvl>
    <w:lvl w:ilvl="6">
      <w:start w:val="1"/>
      <w:numFmt w:val="decimal"/>
      <w:isLgl w:val="false"/>
      <w:suff w:val="tab"/>
      <w:lvlText w:val="%7."/>
      <w:lvlJc w:val="left"/>
      <w:pPr>
        <w:ind w:left="3502" w:hanging="420"/>
        <w:tabs>
          <w:tab w:val="left" w:pos="3502" w:leader="none"/>
        </w:tabs>
      </w:pPr>
    </w:lvl>
    <w:lvl w:ilvl="7">
      <w:start w:val="1"/>
      <w:numFmt w:val="lowerLetter"/>
      <w:isLgl w:val="false"/>
      <w:suff w:val="tab"/>
      <w:lvlText w:val="%8)"/>
      <w:lvlJc w:val="left"/>
      <w:pPr>
        <w:ind w:left="3922" w:hanging="420"/>
        <w:tabs>
          <w:tab w:val="left" w:pos="3922" w:leader="none"/>
        </w:tabs>
      </w:pPr>
    </w:lvl>
    <w:lvl w:ilvl="8">
      <w:start w:val="1"/>
      <w:numFmt w:val="lowerRoman"/>
      <w:isLgl w:val="false"/>
      <w:suff w:val="tab"/>
      <w:lvlText w:val="%9."/>
      <w:lvlJc w:val="right"/>
      <w:pPr>
        <w:ind w:left="4342" w:hanging="420"/>
        <w:tabs>
          <w:tab w:val="left" w:pos="4342" w:leader="none"/>
        </w:tabs>
      </w:pPr>
    </w:lvl>
  </w:abstractNum>
  <w:abstractNum w:abstractNumId="7">
    <w:multiLevelType w:val="hybridMultilevel"/>
    <w:lvl w:ilvl="0">
      <w:start w:val="1"/>
      <w:numFmt w:val="decimal"/>
      <w:isLgl w:val="false"/>
      <w:suff w:val="tab"/>
      <w:lvlText w:val="%1."/>
      <w:lvlJc w:val="left"/>
      <w:pPr>
        <w:ind w:left="3445" w:hanging="420"/>
      </w:pPr>
    </w:lvl>
    <w:lvl w:ilvl="1">
      <w:start w:val="1"/>
      <w:numFmt w:val="lowerLetter"/>
      <w:isLgl w:val="false"/>
      <w:suff w:val="tab"/>
      <w:lvlText w:val="%2)"/>
      <w:lvlJc w:val="left"/>
      <w:pPr>
        <w:ind w:left="3865" w:hanging="420"/>
      </w:pPr>
    </w:lvl>
    <w:lvl w:ilvl="2">
      <w:start w:val="1"/>
      <w:numFmt w:val="lowerRoman"/>
      <w:isLgl w:val="false"/>
      <w:suff w:val="tab"/>
      <w:lvlText w:val="%3."/>
      <w:lvlJc w:val="right"/>
      <w:pPr>
        <w:ind w:left="4285" w:hanging="420"/>
      </w:pPr>
    </w:lvl>
    <w:lvl w:ilvl="3">
      <w:start w:val="1"/>
      <w:numFmt w:val="decimal"/>
      <w:isLgl w:val="false"/>
      <w:suff w:val="tab"/>
      <w:lvlText w:val="%4."/>
      <w:lvlJc w:val="left"/>
      <w:pPr>
        <w:ind w:left="4705" w:hanging="420"/>
      </w:pPr>
    </w:lvl>
    <w:lvl w:ilvl="4">
      <w:start w:val="1"/>
      <w:numFmt w:val="lowerLetter"/>
      <w:isLgl w:val="false"/>
      <w:suff w:val="tab"/>
      <w:lvlText w:val="%5)"/>
      <w:lvlJc w:val="left"/>
      <w:pPr>
        <w:ind w:left="5125" w:hanging="420"/>
      </w:pPr>
    </w:lvl>
    <w:lvl w:ilvl="5">
      <w:start w:val="1"/>
      <w:numFmt w:val="lowerRoman"/>
      <w:isLgl w:val="false"/>
      <w:suff w:val="tab"/>
      <w:lvlText w:val="%6."/>
      <w:lvlJc w:val="right"/>
      <w:pPr>
        <w:ind w:left="5545" w:hanging="420"/>
      </w:pPr>
    </w:lvl>
    <w:lvl w:ilvl="6">
      <w:start w:val="1"/>
      <w:numFmt w:val="decimal"/>
      <w:isLgl w:val="false"/>
      <w:suff w:val="tab"/>
      <w:lvlText w:val="%7."/>
      <w:lvlJc w:val="left"/>
      <w:pPr>
        <w:ind w:left="5965" w:hanging="420"/>
      </w:pPr>
    </w:lvl>
    <w:lvl w:ilvl="7">
      <w:start w:val="1"/>
      <w:numFmt w:val="lowerLetter"/>
      <w:isLgl w:val="false"/>
      <w:suff w:val="tab"/>
      <w:lvlText w:val="%8)"/>
      <w:lvlJc w:val="left"/>
      <w:pPr>
        <w:ind w:left="6385" w:hanging="420"/>
      </w:pPr>
    </w:lvl>
    <w:lvl w:ilvl="8">
      <w:start w:val="1"/>
      <w:numFmt w:val="lowerRoman"/>
      <w:isLgl w:val="false"/>
      <w:suff w:val="tab"/>
      <w:lvlText w:val="%9."/>
      <w:lvlJc w:val="right"/>
      <w:pPr>
        <w:ind w:left="6805" w:hanging="420"/>
      </w:pPr>
    </w:lvl>
  </w:abstractNum>
  <w:abstractNum w:abstractNumId="8">
    <w:multiLevelType w:val="hybridMultilevel"/>
    <w:lvl w:ilvl="0">
      <w:start w:val="1"/>
      <w:numFmt w:val="decimal"/>
      <w:isLgl w:val="false"/>
      <w:suff w:val="tab"/>
      <w:lvlText w:val="第%1条"/>
      <w:lvlJc w:val="left"/>
      <w:pPr>
        <w:ind w:left="990" w:hanging="990"/>
        <w:tabs>
          <w:tab w:val="left" w:pos="990" w:leader="none"/>
        </w:tabs>
      </w:pPr>
      <w:rPr>
        <w:rFonts w:hint="default"/>
        <w:b/>
        <w:lang w:val="en-US"/>
      </w:rPr>
    </w:lvl>
    <w:lvl w:ilvl="1">
      <w:start w:val="1"/>
      <w:numFmt w:val="decimal"/>
      <w:isLgl w:val="false"/>
      <w:suff w:val="tab"/>
      <w:lvlText w:val="(%2)"/>
      <w:lvlJc w:val="left"/>
      <w:pPr>
        <w:ind w:left="420" w:hanging="420"/>
        <w:tabs>
          <w:tab w:val="left" w:pos="420" w:leader="none"/>
        </w:tabs>
      </w:pPr>
      <w:rPr>
        <w:rFonts w:hint="default"/>
        <w:b w:val="false"/>
        <w:lang w:val="en-US"/>
      </w:rPr>
    </w:lvl>
    <w:lvl w:ilvl="2">
      <w:start w:val="1"/>
      <w:numFmt w:val="decimal"/>
      <w:isLgl w:val="false"/>
      <w:suff w:val="tab"/>
      <w:lvlText w:val="（%3）"/>
      <w:lvlJc w:val="left"/>
      <w:pPr>
        <w:ind w:left="855" w:hanging="855"/>
        <w:tabs>
          <w:tab w:val="left" w:pos="855" w:leader="none"/>
        </w:tabs>
      </w:pPr>
      <w:rPr>
        <w:rFonts w:hint="default"/>
      </w:rPr>
    </w:lvl>
    <w:lvl w:ilvl="3">
      <w:start w:val="1"/>
      <w:numFmt w:val="decimal"/>
      <w:isLgl w:val="false"/>
      <w:suff w:val="tab"/>
      <w:lvlText w:val="第%4节"/>
      <w:lvlJc w:val="left"/>
      <w:pPr>
        <w:ind w:left="2812" w:hanging="990"/>
        <w:tabs>
          <w:tab w:val="left" w:pos="2812" w:leader="none"/>
        </w:tabs>
      </w:pPr>
      <w:rPr>
        <w:rFonts w:hint="default"/>
      </w:rPr>
    </w:lvl>
    <w:lvl w:ilvl="4">
      <w:start w:val="1"/>
      <w:numFmt w:val="lowerLetter"/>
      <w:isLgl w:val="false"/>
      <w:suff w:val="tab"/>
      <w:lvlText w:val="%5)"/>
      <w:lvlJc w:val="left"/>
      <w:pPr>
        <w:ind w:left="2662" w:hanging="420"/>
        <w:tabs>
          <w:tab w:val="left" w:pos="2662" w:leader="none"/>
        </w:tabs>
      </w:pPr>
    </w:lvl>
    <w:lvl w:ilvl="5">
      <w:start w:val="1"/>
      <w:numFmt w:val="lowerRoman"/>
      <w:isLgl w:val="false"/>
      <w:suff w:val="tab"/>
      <w:lvlText w:val="%6."/>
      <w:lvlJc w:val="right"/>
      <w:pPr>
        <w:ind w:left="3082" w:hanging="420"/>
        <w:tabs>
          <w:tab w:val="left" w:pos="3082" w:leader="none"/>
        </w:tabs>
      </w:pPr>
    </w:lvl>
    <w:lvl w:ilvl="6">
      <w:start w:val="1"/>
      <w:numFmt w:val="decimal"/>
      <w:isLgl w:val="false"/>
      <w:suff w:val="tab"/>
      <w:lvlText w:val="%7."/>
      <w:lvlJc w:val="left"/>
      <w:pPr>
        <w:ind w:left="3502" w:hanging="420"/>
        <w:tabs>
          <w:tab w:val="left" w:pos="3502" w:leader="none"/>
        </w:tabs>
      </w:pPr>
    </w:lvl>
    <w:lvl w:ilvl="7">
      <w:start w:val="1"/>
      <w:numFmt w:val="lowerLetter"/>
      <w:isLgl w:val="false"/>
      <w:suff w:val="tab"/>
      <w:lvlText w:val="%8)"/>
      <w:lvlJc w:val="left"/>
      <w:pPr>
        <w:ind w:left="3922" w:hanging="420"/>
        <w:tabs>
          <w:tab w:val="left" w:pos="3922" w:leader="none"/>
        </w:tabs>
      </w:pPr>
    </w:lvl>
    <w:lvl w:ilvl="8">
      <w:start w:val="1"/>
      <w:numFmt w:val="lowerRoman"/>
      <w:isLgl w:val="false"/>
      <w:suff w:val="tab"/>
      <w:lvlText w:val="%9."/>
      <w:lvlJc w:val="right"/>
      <w:pPr>
        <w:ind w:left="4342" w:hanging="420"/>
        <w:tabs>
          <w:tab w:val="left" w:pos="4342" w:leader="none"/>
        </w:tabs>
      </w:pPr>
    </w:lvl>
  </w:abstractNum>
  <w:abstractNum w:abstractNumId="9">
    <w:multiLevelType w:val="hybridMultilevel"/>
    <w:lvl w:ilvl="0">
      <w:start w:val="1"/>
      <w:numFmt w:val="decimal"/>
      <w:isLgl w:val="false"/>
      <w:suff w:val="tab"/>
      <w:lvlText w:val="(%1)"/>
      <w:lvlJc w:val="left"/>
      <w:pPr>
        <w:ind w:left="1327" w:hanging="420"/>
      </w:pPr>
    </w:lvl>
    <w:lvl w:ilvl="1">
      <w:start w:val="1"/>
      <w:numFmt w:val="decimal"/>
      <w:isLgl w:val="false"/>
      <w:suff w:val="tab"/>
      <w:lvlText w:val="%2."/>
      <w:lvlJc w:val="left"/>
      <w:pPr>
        <w:ind w:left="1747" w:hanging="420"/>
      </w:pPr>
    </w:lvl>
    <w:lvl w:ilvl="2">
      <w:start w:val="1"/>
      <w:numFmt w:val="lowerRoman"/>
      <w:isLgl w:val="false"/>
      <w:suff w:val="tab"/>
      <w:lvlText w:val="%3."/>
      <w:lvlJc w:val="right"/>
      <w:pPr>
        <w:ind w:left="2167" w:hanging="420"/>
      </w:pPr>
    </w:lvl>
    <w:lvl w:ilvl="3">
      <w:start w:val="1"/>
      <w:numFmt w:val="decimal"/>
      <w:isLgl w:val="false"/>
      <w:suff w:val="tab"/>
      <w:lvlText w:val="%4."/>
      <w:lvlJc w:val="left"/>
      <w:pPr>
        <w:ind w:left="2587" w:hanging="420"/>
      </w:pPr>
    </w:lvl>
    <w:lvl w:ilvl="4">
      <w:start w:val="1"/>
      <w:numFmt w:val="lowerLetter"/>
      <w:isLgl w:val="false"/>
      <w:suff w:val="tab"/>
      <w:lvlText w:val="%5)"/>
      <w:lvlJc w:val="left"/>
      <w:pPr>
        <w:ind w:left="3007" w:hanging="420"/>
      </w:pPr>
    </w:lvl>
    <w:lvl w:ilvl="5">
      <w:start w:val="1"/>
      <w:numFmt w:val="lowerRoman"/>
      <w:isLgl w:val="false"/>
      <w:suff w:val="tab"/>
      <w:lvlText w:val="%6."/>
      <w:lvlJc w:val="right"/>
      <w:pPr>
        <w:ind w:left="3427" w:hanging="420"/>
      </w:pPr>
    </w:lvl>
    <w:lvl w:ilvl="6">
      <w:start w:val="1"/>
      <w:numFmt w:val="decimal"/>
      <w:isLgl w:val="false"/>
      <w:suff w:val="tab"/>
      <w:lvlText w:val="%7."/>
      <w:lvlJc w:val="left"/>
      <w:pPr>
        <w:ind w:left="3847" w:hanging="420"/>
      </w:pPr>
    </w:lvl>
    <w:lvl w:ilvl="7">
      <w:start w:val="1"/>
      <w:numFmt w:val="lowerLetter"/>
      <w:isLgl w:val="false"/>
      <w:suff w:val="tab"/>
      <w:lvlText w:val="%8)"/>
      <w:lvlJc w:val="left"/>
      <w:pPr>
        <w:ind w:left="4267" w:hanging="420"/>
      </w:pPr>
    </w:lvl>
    <w:lvl w:ilvl="8">
      <w:start w:val="1"/>
      <w:numFmt w:val="lowerRoman"/>
      <w:isLgl w:val="false"/>
      <w:suff w:val="tab"/>
      <w:lvlText w:val="%9."/>
      <w:lvlJc w:val="right"/>
      <w:pPr>
        <w:ind w:left="4687" w:hanging="420"/>
      </w:pPr>
    </w:lvl>
  </w:abstractNum>
  <w:abstractNum w:abstractNumId="10">
    <w:multiLevelType w:val="hybridMultilevel"/>
    <w:lvl w:ilvl="0">
      <w:start w:val="1"/>
      <w:numFmt w:val="decimal"/>
      <w:isLgl w:val="false"/>
      <w:suff w:val="tab"/>
      <w:lvlText w:val="%1."/>
      <w:lvlJc w:val="left"/>
      <w:pPr>
        <w:ind w:left="1327" w:hanging="420"/>
      </w:pPr>
    </w:lvl>
    <w:lvl w:ilvl="1">
      <w:start w:val="1"/>
      <w:numFmt w:val="lowerLetter"/>
      <w:isLgl w:val="false"/>
      <w:suff w:val="tab"/>
      <w:lvlText w:val="%2)"/>
      <w:lvlJc w:val="left"/>
      <w:pPr>
        <w:ind w:left="1747" w:hanging="420"/>
      </w:pPr>
    </w:lvl>
    <w:lvl w:ilvl="2">
      <w:start w:val="1"/>
      <w:numFmt w:val="lowerRoman"/>
      <w:isLgl w:val="false"/>
      <w:suff w:val="tab"/>
      <w:lvlText w:val="%3."/>
      <w:lvlJc w:val="right"/>
      <w:pPr>
        <w:ind w:left="2167" w:hanging="420"/>
      </w:pPr>
    </w:lvl>
    <w:lvl w:ilvl="3">
      <w:start w:val="1"/>
      <w:numFmt w:val="decimal"/>
      <w:isLgl w:val="false"/>
      <w:suff w:val="tab"/>
      <w:lvlText w:val="%4."/>
      <w:lvlJc w:val="left"/>
      <w:pPr>
        <w:ind w:left="2587" w:hanging="420"/>
      </w:pPr>
    </w:lvl>
    <w:lvl w:ilvl="4">
      <w:start w:val="1"/>
      <w:numFmt w:val="lowerLetter"/>
      <w:isLgl w:val="false"/>
      <w:suff w:val="tab"/>
      <w:lvlText w:val="%5)"/>
      <w:lvlJc w:val="left"/>
      <w:pPr>
        <w:ind w:left="3007" w:hanging="420"/>
      </w:pPr>
    </w:lvl>
    <w:lvl w:ilvl="5">
      <w:start w:val="1"/>
      <w:numFmt w:val="lowerRoman"/>
      <w:isLgl w:val="false"/>
      <w:suff w:val="tab"/>
      <w:lvlText w:val="%6."/>
      <w:lvlJc w:val="right"/>
      <w:pPr>
        <w:ind w:left="3427" w:hanging="420"/>
      </w:pPr>
    </w:lvl>
    <w:lvl w:ilvl="6">
      <w:start w:val="1"/>
      <w:numFmt w:val="decimal"/>
      <w:isLgl w:val="false"/>
      <w:suff w:val="tab"/>
      <w:lvlText w:val="%7."/>
      <w:lvlJc w:val="left"/>
      <w:pPr>
        <w:ind w:left="3847" w:hanging="420"/>
      </w:pPr>
    </w:lvl>
    <w:lvl w:ilvl="7">
      <w:start w:val="1"/>
      <w:numFmt w:val="lowerLetter"/>
      <w:isLgl w:val="false"/>
      <w:suff w:val="tab"/>
      <w:lvlText w:val="%8)"/>
      <w:lvlJc w:val="left"/>
      <w:pPr>
        <w:ind w:left="4267" w:hanging="420"/>
      </w:pPr>
    </w:lvl>
    <w:lvl w:ilvl="8">
      <w:start w:val="1"/>
      <w:numFmt w:val="lowerRoman"/>
      <w:isLgl w:val="false"/>
      <w:suff w:val="tab"/>
      <w:lvlText w:val="%9."/>
      <w:lvlJc w:val="right"/>
      <w:pPr>
        <w:ind w:left="4687" w:hanging="420"/>
      </w:pPr>
    </w:lvl>
  </w:abstractNum>
  <w:num w:numId="1">
    <w:abstractNumId w:val="0"/>
  </w:num>
  <w:num w:numId="2">
    <w:abstractNumId w:val="2"/>
  </w:num>
  <w:num w:numId="3">
    <w:abstractNumId w:val="9"/>
  </w:num>
  <w:num w:numId="4">
    <w:abstractNumId w:val="7"/>
  </w:num>
  <w:num w:numId="5">
    <w:abstractNumId w:val="10"/>
  </w:num>
  <w:num w:numId="6">
    <w:abstractNumId w:val="3"/>
  </w:num>
  <w:num w:numId="7">
    <w:abstractNumId w:val="5"/>
  </w:num>
  <w:num w:numId="8">
    <w:abstractNumId w:val="6"/>
  </w:num>
  <w:num w:numId="9">
    <w:abstractNumId w:val="1"/>
  </w:num>
  <w:num w:numId="10">
    <w:abstractNumId w:val="4"/>
  </w:num>
  <w:num w:numId="11">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hint="default"/>
        <w:color w:val="auto"/>
        <w:spacing w:val="0"/>
        <w:position w:val="0"/>
        <w:sz w:val="20"/>
        <w:szCs w:val="22"/>
        <w:lang w:val="en-US" w:bidi="ar-SA"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15"/>
    <w:link w:val="413"/>
    <w:uiPriority w:val="9"/>
    <w:rPr>
      <w:rFonts w:ascii="Arial" w:hAnsi="Arial" w:cs="Arial" w:eastAsia="Arial"/>
      <w:sz w:val="40"/>
      <w:szCs w:val="40"/>
    </w:rPr>
  </w:style>
  <w:style w:type="character" w:styleId="14">
    <w:name w:val="Heading 2 Char"/>
    <w:basedOn w:val="415"/>
    <w:link w:val="414"/>
    <w:uiPriority w:val="9"/>
    <w:rPr>
      <w:rFonts w:ascii="Arial" w:hAnsi="Arial" w:cs="Arial" w:eastAsia="Arial"/>
      <w:sz w:val="34"/>
    </w:rPr>
  </w:style>
  <w:style w:type="paragraph" w:styleId="15">
    <w:name w:val="Heading 3"/>
    <w:basedOn w:val="412"/>
    <w:next w:val="41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15"/>
    <w:link w:val="15"/>
    <w:uiPriority w:val="9"/>
    <w:rPr>
      <w:rFonts w:ascii="Arial" w:hAnsi="Arial" w:cs="Arial" w:eastAsia="Arial"/>
      <w:sz w:val="30"/>
      <w:szCs w:val="30"/>
    </w:rPr>
  </w:style>
  <w:style w:type="paragraph" w:styleId="17">
    <w:name w:val="Heading 4"/>
    <w:basedOn w:val="412"/>
    <w:next w:val="41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15"/>
    <w:link w:val="17"/>
    <w:uiPriority w:val="9"/>
    <w:rPr>
      <w:rFonts w:ascii="Arial" w:hAnsi="Arial" w:cs="Arial" w:eastAsia="Arial"/>
      <w:b/>
      <w:bCs/>
      <w:sz w:val="26"/>
      <w:szCs w:val="26"/>
    </w:rPr>
  </w:style>
  <w:style w:type="paragraph" w:styleId="19">
    <w:name w:val="Heading 5"/>
    <w:basedOn w:val="412"/>
    <w:next w:val="41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15"/>
    <w:link w:val="19"/>
    <w:uiPriority w:val="9"/>
    <w:rPr>
      <w:rFonts w:ascii="Arial" w:hAnsi="Arial" w:cs="Arial" w:eastAsia="Arial"/>
      <w:b/>
      <w:bCs/>
      <w:sz w:val="24"/>
      <w:szCs w:val="24"/>
    </w:rPr>
  </w:style>
  <w:style w:type="paragraph" w:styleId="21">
    <w:name w:val="Heading 6"/>
    <w:basedOn w:val="412"/>
    <w:next w:val="41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15"/>
    <w:link w:val="21"/>
    <w:uiPriority w:val="9"/>
    <w:rPr>
      <w:rFonts w:ascii="Arial" w:hAnsi="Arial" w:cs="Arial" w:eastAsia="Arial"/>
      <w:b/>
      <w:bCs/>
      <w:sz w:val="22"/>
      <w:szCs w:val="22"/>
    </w:rPr>
  </w:style>
  <w:style w:type="paragraph" w:styleId="23">
    <w:name w:val="Heading 7"/>
    <w:basedOn w:val="412"/>
    <w:next w:val="41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15"/>
    <w:link w:val="23"/>
    <w:uiPriority w:val="9"/>
    <w:rPr>
      <w:rFonts w:ascii="Arial" w:hAnsi="Arial" w:cs="Arial" w:eastAsia="Arial"/>
      <w:b/>
      <w:bCs/>
      <w:i/>
      <w:iCs/>
      <w:sz w:val="22"/>
      <w:szCs w:val="22"/>
    </w:rPr>
  </w:style>
  <w:style w:type="paragraph" w:styleId="25">
    <w:name w:val="Heading 8"/>
    <w:basedOn w:val="412"/>
    <w:next w:val="41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15"/>
    <w:link w:val="25"/>
    <w:uiPriority w:val="9"/>
    <w:rPr>
      <w:rFonts w:ascii="Arial" w:hAnsi="Arial" w:cs="Arial" w:eastAsia="Arial"/>
      <w:i/>
      <w:iCs/>
      <w:sz w:val="22"/>
      <w:szCs w:val="22"/>
    </w:rPr>
  </w:style>
  <w:style w:type="paragraph" w:styleId="27">
    <w:name w:val="Heading 9"/>
    <w:basedOn w:val="412"/>
    <w:next w:val="41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15"/>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412"/>
    <w:next w:val="412"/>
    <w:link w:val="33"/>
    <w:qFormat/>
    <w:uiPriority w:val="10"/>
    <w:rPr>
      <w:sz w:val="48"/>
      <w:szCs w:val="48"/>
    </w:rPr>
    <w:pPr>
      <w:contextualSpacing w:val="true"/>
      <w:spacing w:after="200" w:before="300"/>
    </w:pPr>
  </w:style>
  <w:style w:type="character" w:styleId="33">
    <w:name w:val="Title Char"/>
    <w:basedOn w:val="415"/>
    <w:link w:val="32"/>
    <w:uiPriority w:val="10"/>
    <w:rPr>
      <w:sz w:val="48"/>
      <w:szCs w:val="48"/>
    </w:rPr>
  </w:style>
  <w:style w:type="paragraph" w:styleId="34">
    <w:name w:val="Subtitle"/>
    <w:basedOn w:val="412"/>
    <w:next w:val="412"/>
    <w:link w:val="35"/>
    <w:qFormat/>
    <w:uiPriority w:val="11"/>
    <w:rPr>
      <w:sz w:val="24"/>
      <w:szCs w:val="24"/>
    </w:rPr>
    <w:pPr>
      <w:spacing w:after="200" w:before="200"/>
    </w:pPr>
  </w:style>
  <w:style w:type="character" w:styleId="35">
    <w:name w:val="Subtitle Char"/>
    <w:basedOn w:val="415"/>
    <w:link w:val="34"/>
    <w:uiPriority w:val="11"/>
    <w:rPr>
      <w:sz w:val="24"/>
      <w:szCs w:val="24"/>
    </w:rPr>
  </w:style>
  <w:style w:type="paragraph" w:styleId="36">
    <w:name w:val="Quote"/>
    <w:basedOn w:val="412"/>
    <w:next w:val="412"/>
    <w:link w:val="37"/>
    <w:qFormat/>
    <w:uiPriority w:val="29"/>
    <w:rPr>
      <w:i/>
    </w:rPr>
    <w:pPr>
      <w:ind w:left="720" w:right="720"/>
    </w:pPr>
  </w:style>
  <w:style w:type="character" w:styleId="37">
    <w:name w:val="Quote Char"/>
    <w:link w:val="36"/>
    <w:uiPriority w:val="29"/>
    <w:rPr>
      <w:i/>
    </w:rPr>
  </w:style>
  <w:style w:type="paragraph" w:styleId="38">
    <w:name w:val="Intense Quote"/>
    <w:basedOn w:val="412"/>
    <w:next w:val="412"/>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415"/>
    <w:link w:val="428"/>
    <w:uiPriority w:val="99"/>
  </w:style>
  <w:style w:type="character" w:styleId="43">
    <w:name w:val="Footer Char"/>
    <w:basedOn w:val="415"/>
    <w:link w:val="427"/>
    <w:uiPriority w:val="99"/>
  </w:style>
  <w:style w:type="paragraph" w:styleId="44">
    <w:name w:val="Caption"/>
    <w:basedOn w:val="412"/>
    <w:next w:val="412"/>
    <w:qFormat/>
    <w:uiPriority w:val="35"/>
    <w:semiHidden/>
    <w:unhideWhenUsed/>
    <w:rPr>
      <w:b/>
      <w:bCs/>
      <w:color w:val="4F81BD" w:themeColor="accent1"/>
      <w:sz w:val="18"/>
      <w:szCs w:val="18"/>
    </w:rPr>
    <w:pPr>
      <w:spacing w:lineRule="auto" w:line="276"/>
    </w:pPr>
  </w:style>
  <w:style w:type="character" w:styleId="45">
    <w:name w:val="Caption Char"/>
    <w:basedOn w:val="44"/>
    <w:link w:val="427"/>
    <w:uiPriority w:val="99"/>
  </w:style>
  <w:style w:type="table" w:styleId="47">
    <w:name w:val="Table Grid Light"/>
    <w:basedOn w:val="41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1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1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1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1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1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1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1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1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1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1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1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1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1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1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1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1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1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1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1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1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1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1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1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1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1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1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1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1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1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1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1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1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1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1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1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1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1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1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1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1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41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1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1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1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1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1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1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1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1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1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1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1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1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1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1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1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1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1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1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1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1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1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1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1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1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1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1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1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1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1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1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1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1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1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1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1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1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1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1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1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1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1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1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1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41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41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41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41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41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41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1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41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41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41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41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41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4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1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1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1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1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1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1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1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1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1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1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1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1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1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1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41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15"/>
    <w:uiPriority w:val="99"/>
    <w:unhideWhenUsed/>
    <w:rPr>
      <w:vertAlign w:val="superscript"/>
    </w:rPr>
  </w:style>
  <w:style w:type="paragraph" w:styleId="185">
    <w:name w:val="TOC Heading"/>
    <w:uiPriority w:val="39"/>
    <w:unhideWhenUsed/>
  </w:style>
  <w:style w:type="paragraph" w:styleId="412" w:default="1">
    <w:name w:val="Normal"/>
    <w:qFormat/>
    <w:rPr>
      <w:rFonts w:cs="Calibri"/>
      <w:sz w:val="21"/>
      <w:szCs w:val="22"/>
    </w:rPr>
    <w:pPr>
      <w:jc w:val="both"/>
      <w:widowControl w:val="off"/>
    </w:pPr>
  </w:style>
  <w:style w:type="paragraph" w:styleId="413">
    <w:name w:val="Heading 1"/>
    <w:basedOn w:val="412"/>
    <w:next w:val="412"/>
    <w:link w:val="443"/>
    <w:qFormat/>
    <w:uiPriority w:val="9"/>
    <w:rPr>
      <w:b/>
      <w:bCs/>
      <w:sz w:val="44"/>
      <w:szCs w:val="44"/>
    </w:rPr>
    <w:pPr>
      <w:keepLines/>
      <w:keepNext/>
      <w:spacing w:lineRule="auto" w:line="578" w:after="330" w:before="340"/>
      <w:outlineLvl w:val="0"/>
    </w:pPr>
  </w:style>
  <w:style w:type="paragraph" w:styleId="414">
    <w:name w:val="Heading 2"/>
    <w:basedOn w:val="412"/>
    <w:next w:val="412"/>
    <w:link w:val="448"/>
    <w:qFormat/>
    <w:uiPriority w:val="9"/>
    <w:unhideWhenUsed/>
    <w:rPr>
      <w:rFonts w:ascii="Cambria" w:hAnsi="Cambria" w:cs="Cambria" w:eastAsia="Cambria"/>
      <w:b/>
      <w:bCs/>
      <w:sz w:val="32"/>
      <w:szCs w:val="32"/>
    </w:rPr>
    <w:pPr>
      <w:keepLines/>
      <w:keepNext/>
      <w:spacing w:lineRule="auto" w:line="416" w:after="260" w:before="260"/>
      <w:outlineLvl w:val="1"/>
    </w:pPr>
  </w:style>
  <w:style w:type="character" w:styleId="415" w:default="1">
    <w:name w:val="Default Paragraph Font"/>
    <w:uiPriority w:val="1"/>
    <w:semiHidden/>
    <w:unhideWhenUsed/>
  </w:style>
  <w:style w:type="table" w:styleId="416" w:default="1">
    <w:name w:val="Normal Table"/>
    <w:uiPriority w:val="99"/>
    <w:semiHidden/>
    <w:unhideWhenUsed/>
    <w:tblPr>
      <w:tblInd w:w="0" w:type="dxa"/>
      <w:tblCellMar>
        <w:left w:w="108" w:type="dxa"/>
        <w:top w:w="0" w:type="dxa"/>
        <w:right w:w="108" w:type="dxa"/>
        <w:bottom w:w="0" w:type="dxa"/>
      </w:tblCellMar>
    </w:tblPr>
  </w:style>
  <w:style w:type="numbering" w:styleId="417" w:default="1">
    <w:name w:val="No List"/>
    <w:uiPriority w:val="99"/>
    <w:semiHidden/>
    <w:unhideWhenUsed/>
  </w:style>
  <w:style w:type="paragraph" w:styleId="418">
    <w:name w:val="toc 7"/>
    <w:basedOn w:val="412"/>
    <w:next w:val="412"/>
    <w:qFormat/>
    <w:uiPriority w:val="39"/>
    <w:unhideWhenUsed/>
    <w:rPr>
      <w:sz w:val="18"/>
      <w:szCs w:val="18"/>
    </w:rPr>
    <w:pPr>
      <w:ind w:left="1260"/>
      <w:jc w:val="left"/>
    </w:pPr>
  </w:style>
  <w:style w:type="paragraph" w:styleId="419">
    <w:name w:val="Normal Indent"/>
    <w:basedOn w:val="412"/>
    <w:link w:val="442"/>
    <w:qFormat/>
    <w:rPr>
      <w:rFonts w:ascii="Times New Roman" w:hAnsi="Times New Roman" w:cs="Times New Roman" w:eastAsia="宋体"/>
      <w:sz w:val="24"/>
      <w:szCs w:val="24"/>
    </w:rPr>
    <w:pPr>
      <w:ind w:firstLine="200"/>
      <w:spacing w:lineRule="auto" w:line="360"/>
    </w:pPr>
  </w:style>
  <w:style w:type="paragraph" w:styleId="420">
    <w:name w:val="annotation text"/>
    <w:basedOn w:val="412"/>
    <w:link w:val="451"/>
    <w:qFormat/>
    <w:uiPriority w:val="99"/>
    <w:semiHidden/>
    <w:unhideWhenUsed/>
    <w:pPr>
      <w:jc w:val="left"/>
    </w:pPr>
  </w:style>
  <w:style w:type="paragraph" w:styleId="421">
    <w:name w:val="Body Text"/>
    <w:basedOn w:val="412"/>
    <w:link w:val="445"/>
    <w:qFormat/>
    <w:rPr>
      <w:rFonts w:ascii="Times New Roman" w:hAnsi="Times New Roman" w:cs="Times New Roman" w:eastAsia="宋体"/>
      <w:sz w:val="28"/>
      <w:szCs w:val="20"/>
    </w:rPr>
    <w:pPr>
      <w:spacing w:after="120"/>
    </w:pPr>
  </w:style>
  <w:style w:type="paragraph" w:styleId="422">
    <w:name w:val="toc 5"/>
    <w:basedOn w:val="412"/>
    <w:next w:val="412"/>
    <w:qFormat/>
    <w:uiPriority w:val="39"/>
    <w:unhideWhenUsed/>
    <w:rPr>
      <w:sz w:val="18"/>
      <w:szCs w:val="18"/>
    </w:rPr>
    <w:pPr>
      <w:ind w:left="840"/>
      <w:jc w:val="left"/>
    </w:pPr>
  </w:style>
  <w:style w:type="paragraph" w:styleId="423">
    <w:name w:val="toc 3"/>
    <w:basedOn w:val="412"/>
    <w:next w:val="412"/>
    <w:qFormat/>
    <w:uiPriority w:val="39"/>
    <w:unhideWhenUsed/>
    <w:rPr>
      <w:i/>
      <w:iCs/>
      <w:sz w:val="20"/>
      <w:szCs w:val="20"/>
    </w:rPr>
    <w:pPr>
      <w:ind w:left="420"/>
      <w:jc w:val="left"/>
    </w:pPr>
  </w:style>
  <w:style w:type="paragraph" w:styleId="424">
    <w:name w:val="toc 8"/>
    <w:basedOn w:val="412"/>
    <w:next w:val="412"/>
    <w:qFormat/>
    <w:uiPriority w:val="39"/>
    <w:unhideWhenUsed/>
    <w:rPr>
      <w:sz w:val="18"/>
      <w:szCs w:val="18"/>
    </w:rPr>
    <w:pPr>
      <w:ind w:left="1470"/>
      <w:jc w:val="left"/>
    </w:pPr>
  </w:style>
  <w:style w:type="paragraph" w:styleId="425">
    <w:name w:val="Date"/>
    <w:basedOn w:val="412"/>
    <w:next w:val="412"/>
    <w:link w:val="449"/>
    <w:qFormat/>
    <w:uiPriority w:val="99"/>
    <w:semiHidden/>
    <w:unhideWhenUsed/>
    <w:pPr>
      <w:ind w:left="100"/>
    </w:pPr>
  </w:style>
  <w:style w:type="paragraph" w:styleId="426">
    <w:name w:val="Balloon Text"/>
    <w:basedOn w:val="412"/>
    <w:link w:val="441"/>
    <w:qFormat/>
    <w:uiPriority w:val="99"/>
    <w:semiHidden/>
    <w:unhideWhenUsed/>
    <w:rPr>
      <w:sz w:val="18"/>
      <w:szCs w:val="18"/>
    </w:rPr>
  </w:style>
  <w:style w:type="paragraph" w:styleId="427">
    <w:name w:val="Footer"/>
    <w:basedOn w:val="412"/>
    <w:link w:val="440"/>
    <w:qFormat/>
    <w:uiPriority w:val="99"/>
    <w:unhideWhenUsed/>
    <w:rPr>
      <w:sz w:val="18"/>
      <w:szCs w:val="18"/>
    </w:rPr>
    <w:pPr>
      <w:jc w:val="left"/>
      <w:tabs>
        <w:tab w:val="center" w:pos="4153" w:leader="none"/>
        <w:tab w:val="right" w:pos="8306" w:leader="none"/>
      </w:tabs>
    </w:pPr>
  </w:style>
  <w:style w:type="paragraph" w:styleId="428">
    <w:name w:val="Header"/>
    <w:basedOn w:val="412"/>
    <w:link w:val="439"/>
    <w:qFormat/>
    <w:uiPriority w:val="99"/>
    <w:unhideWhenUsed/>
    <w:rPr>
      <w:sz w:val="18"/>
      <w:szCs w:val="18"/>
    </w:rPr>
    <w:pPr>
      <w:jc w:val="center"/>
      <w:tabs>
        <w:tab w:val="center" w:pos="4153" w:leader="none"/>
        <w:tab w:val="right" w:pos="8306" w:leader="none"/>
      </w:tabs>
      <w:pBdr>
        <w:bottom w:val="single" w:sz="6" w:space="1" w:color="auto"/>
      </w:pBdr>
    </w:pPr>
  </w:style>
  <w:style w:type="paragraph" w:styleId="429">
    <w:name w:val="toc 1"/>
    <w:basedOn w:val="412"/>
    <w:next w:val="412"/>
    <w:qFormat/>
    <w:uiPriority w:val="39"/>
    <w:rPr>
      <w:b/>
      <w:bCs/>
      <w:caps/>
      <w:sz w:val="20"/>
      <w:szCs w:val="20"/>
    </w:rPr>
    <w:pPr>
      <w:jc w:val="left"/>
      <w:spacing w:after="120" w:before="120"/>
    </w:pPr>
  </w:style>
  <w:style w:type="paragraph" w:styleId="430">
    <w:name w:val="toc 4"/>
    <w:basedOn w:val="412"/>
    <w:next w:val="412"/>
    <w:qFormat/>
    <w:uiPriority w:val="39"/>
    <w:unhideWhenUsed/>
    <w:rPr>
      <w:sz w:val="18"/>
      <w:szCs w:val="18"/>
    </w:rPr>
    <w:pPr>
      <w:ind w:left="630"/>
      <w:jc w:val="left"/>
    </w:pPr>
  </w:style>
  <w:style w:type="paragraph" w:styleId="431">
    <w:name w:val="toc 6"/>
    <w:basedOn w:val="412"/>
    <w:next w:val="412"/>
    <w:qFormat/>
    <w:uiPriority w:val="39"/>
    <w:unhideWhenUsed/>
    <w:rPr>
      <w:sz w:val="18"/>
      <w:szCs w:val="18"/>
    </w:rPr>
    <w:pPr>
      <w:ind w:left="1050"/>
      <w:jc w:val="left"/>
    </w:pPr>
  </w:style>
  <w:style w:type="paragraph" w:styleId="432">
    <w:name w:val="toc 2"/>
    <w:basedOn w:val="412"/>
    <w:next w:val="412"/>
    <w:qFormat/>
    <w:uiPriority w:val="39"/>
    <w:rPr>
      <w:smallCaps/>
      <w:sz w:val="20"/>
      <w:szCs w:val="20"/>
    </w:rPr>
    <w:pPr>
      <w:ind w:left="210"/>
      <w:jc w:val="left"/>
    </w:pPr>
  </w:style>
  <w:style w:type="paragraph" w:styleId="433">
    <w:name w:val="toc 9"/>
    <w:basedOn w:val="412"/>
    <w:next w:val="412"/>
    <w:qFormat/>
    <w:uiPriority w:val="39"/>
    <w:unhideWhenUsed/>
    <w:rPr>
      <w:sz w:val="18"/>
      <w:szCs w:val="18"/>
    </w:rPr>
    <w:pPr>
      <w:ind w:left="1680"/>
      <w:jc w:val="left"/>
    </w:pPr>
  </w:style>
  <w:style w:type="paragraph" w:styleId="434">
    <w:name w:val="annotation subject"/>
    <w:basedOn w:val="420"/>
    <w:next w:val="420"/>
    <w:link w:val="452"/>
    <w:qFormat/>
    <w:uiPriority w:val="99"/>
    <w:semiHidden/>
    <w:unhideWhenUsed/>
    <w:rPr>
      <w:b/>
      <w:bCs/>
    </w:rPr>
  </w:style>
  <w:style w:type="table" w:styleId="435">
    <w:name w:val="Table Grid"/>
    <w:basedOn w:val="416"/>
    <w:qFormat/>
    <w:uiPriority w:val="39"/>
    <w:rPr>
      <w:rFonts w:ascii="Times New Roman" w:hAnsi="Times New Roman" w:eastAsia="宋体"/>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436">
    <w:name w:val="Hyperlink"/>
    <w:qFormat/>
    <w:uiPriority w:val="99"/>
    <w:rPr>
      <w:rFonts w:ascii="Tahoma" w:hAnsi="Tahoma" w:eastAsia="宋体"/>
      <w:b/>
      <w:color w:val="0000FF"/>
      <w:sz w:val="24"/>
      <w:szCs w:val="24"/>
      <w:u w:val="single"/>
      <w:lang w:val="en-US" w:bidi="ar-SA" w:eastAsia="zh-CN"/>
    </w:rPr>
  </w:style>
  <w:style w:type="character" w:styleId="437">
    <w:name w:val="annotation reference"/>
    <w:basedOn w:val="415"/>
    <w:qFormat/>
    <w:uiPriority w:val="99"/>
    <w:semiHidden/>
    <w:unhideWhenUsed/>
    <w:rPr>
      <w:sz w:val="21"/>
      <w:szCs w:val="21"/>
    </w:rPr>
  </w:style>
  <w:style w:type="paragraph" w:styleId="438">
    <w:name w:val="List Paragraph"/>
    <w:basedOn w:val="412"/>
    <w:qFormat/>
    <w:uiPriority w:val="34"/>
    <w:pPr>
      <w:ind w:firstLine="420"/>
    </w:pPr>
  </w:style>
  <w:style w:type="character" w:styleId="439" w:customStyle="1">
    <w:name w:val="页眉 字符"/>
    <w:basedOn w:val="415"/>
    <w:link w:val="428"/>
    <w:qFormat/>
    <w:uiPriority w:val="99"/>
    <w:rPr>
      <w:sz w:val="18"/>
      <w:szCs w:val="18"/>
    </w:rPr>
  </w:style>
  <w:style w:type="character" w:styleId="440" w:customStyle="1">
    <w:name w:val="页脚 字符"/>
    <w:basedOn w:val="415"/>
    <w:link w:val="427"/>
    <w:qFormat/>
    <w:uiPriority w:val="99"/>
    <w:rPr>
      <w:sz w:val="18"/>
      <w:szCs w:val="18"/>
    </w:rPr>
  </w:style>
  <w:style w:type="character" w:styleId="441" w:customStyle="1">
    <w:name w:val="批注框文本 字符"/>
    <w:basedOn w:val="415"/>
    <w:link w:val="426"/>
    <w:qFormat/>
    <w:uiPriority w:val="99"/>
    <w:semiHidden/>
    <w:rPr>
      <w:sz w:val="18"/>
      <w:szCs w:val="18"/>
    </w:rPr>
  </w:style>
  <w:style w:type="character" w:styleId="442" w:customStyle="1">
    <w:name w:val="正文缩进 字符"/>
    <w:link w:val="419"/>
    <w:qFormat/>
    <w:rPr>
      <w:rFonts w:ascii="Times New Roman" w:hAnsi="Times New Roman" w:cs="Times New Roman" w:eastAsia="宋体"/>
      <w:sz w:val="24"/>
      <w:szCs w:val="24"/>
    </w:rPr>
  </w:style>
  <w:style w:type="character" w:styleId="443" w:customStyle="1">
    <w:name w:val="标题 1 字符"/>
    <w:basedOn w:val="415"/>
    <w:link w:val="413"/>
    <w:qFormat/>
    <w:uiPriority w:val="9"/>
    <w:rPr>
      <w:b/>
      <w:bCs/>
      <w:sz w:val="44"/>
      <w:szCs w:val="44"/>
    </w:rPr>
  </w:style>
  <w:style w:type="paragraph" w:styleId="444" w:customStyle="1">
    <w:name w:val="TOC 标题1"/>
    <w:basedOn w:val="413"/>
    <w:next w:val="412"/>
    <w:qFormat/>
    <w:uiPriority w:val="39"/>
    <w:semiHidden/>
    <w:unhideWhenUsed/>
    <w:rPr>
      <w:rFonts w:ascii="Cambria" w:hAnsi="Cambria" w:cs="Cambria" w:eastAsia="Cambria"/>
      <w:color w:val="365F91" w:themeColor="accent1" w:themeShade="BF"/>
      <w:sz w:val="28"/>
      <w:szCs w:val="28"/>
    </w:rPr>
    <w:pPr>
      <w:jc w:val="left"/>
      <w:spacing w:lineRule="auto" w:line="276" w:after="0" w:before="480"/>
      <w:widowControl/>
      <w:outlineLvl w:val="9"/>
    </w:pPr>
  </w:style>
  <w:style w:type="character" w:styleId="445" w:customStyle="1">
    <w:name w:val="正文文本 字符"/>
    <w:basedOn w:val="415"/>
    <w:link w:val="421"/>
    <w:qFormat/>
    <w:rPr>
      <w:rFonts w:ascii="Times New Roman" w:hAnsi="Times New Roman" w:cs="Times New Roman" w:eastAsia="宋体"/>
      <w:sz w:val="28"/>
      <w:szCs w:val="20"/>
    </w:rPr>
  </w:style>
  <w:style w:type="paragraph" w:styleId="446" w:customStyle="1">
    <w:name w:val="缩进正文"/>
    <w:basedOn w:val="412"/>
    <w:link w:val="447"/>
    <w:qFormat/>
    <w:rPr>
      <w:rFonts w:ascii="宋体" w:hAnsi="宋体" w:cs="Times New Roman" w:eastAsia="宋体"/>
      <w:color w:val="000000"/>
      <w:sz w:val="24"/>
      <w:szCs w:val="24"/>
    </w:rPr>
    <w:pPr>
      <w:ind w:firstLine="480"/>
      <w:spacing w:lineRule="auto" w:line="360"/>
    </w:pPr>
  </w:style>
  <w:style w:type="character" w:styleId="447" w:customStyle="1">
    <w:name w:val="缩进正文 Char"/>
    <w:link w:val="446"/>
    <w:qFormat/>
    <w:rPr>
      <w:rFonts w:ascii="宋体" w:hAnsi="宋体" w:cs="Times New Roman" w:eastAsia="宋体"/>
      <w:color w:val="000000"/>
      <w:sz w:val="24"/>
      <w:szCs w:val="24"/>
    </w:rPr>
  </w:style>
  <w:style w:type="character" w:styleId="448" w:customStyle="1">
    <w:name w:val="标题 2 字符"/>
    <w:basedOn w:val="415"/>
    <w:link w:val="414"/>
    <w:qFormat/>
    <w:uiPriority w:val="9"/>
    <w:rPr>
      <w:rFonts w:ascii="Cambria" w:hAnsi="Cambria" w:cs="Cambria" w:eastAsia="Cambria"/>
      <w:b/>
      <w:bCs/>
      <w:sz w:val="32"/>
      <w:szCs w:val="32"/>
    </w:rPr>
  </w:style>
  <w:style w:type="character" w:styleId="449" w:customStyle="1">
    <w:name w:val="日期 字符"/>
    <w:basedOn w:val="415"/>
    <w:link w:val="425"/>
    <w:qFormat/>
    <w:uiPriority w:val="99"/>
    <w:semiHidden/>
    <w:rPr>
      <w:sz w:val="21"/>
      <w:szCs w:val="22"/>
    </w:rPr>
  </w:style>
  <w:style w:type="paragraph" w:styleId="450" w:customStyle="1">
    <w:name w:val="修订1"/>
    <w:qFormat/>
    <w:uiPriority w:val="99"/>
    <w:hidden/>
    <w:semiHidden/>
    <w:rPr>
      <w:rFonts w:cs="Calibri"/>
      <w:sz w:val="21"/>
      <w:szCs w:val="22"/>
    </w:rPr>
  </w:style>
  <w:style w:type="character" w:styleId="451" w:customStyle="1">
    <w:name w:val="批注文字 字符"/>
    <w:basedOn w:val="415"/>
    <w:link w:val="420"/>
    <w:qFormat/>
    <w:uiPriority w:val="99"/>
    <w:semiHidden/>
    <w:rPr>
      <w:sz w:val="21"/>
      <w:szCs w:val="22"/>
    </w:rPr>
  </w:style>
  <w:style w:type="character" w:styleId="452" w:customStyle="1">
    <w:name w:val="批注主题 字符"/>
    <w:basedOn w:val="451"/>
    <w:link w:val="434"/>
    <w:qFormat/>
    <w:uiPriority w:val="99"/>
    <w:semiHidden/>
    <w:rPr>
      <w:b/>
      <w:bCs/>
      <w:sz w:val="21"/>
      <w:szCs w:val="22"/>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oleObject" Target="embeddings/oleObject1.vsd"/><Relationship Id="rId13" Type="http://schemas.openxmlformats.org/officeDocument/2006/relationships/image" Target="media/image3.emf"/><Relationship Id="rId14" Type="http://schemas.openxmlformats.org/officeDocument/2006/relationships/image" Target="media/image4.emf"/></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ONLYOFFICE/5.5.0.165</Application>
  <Company>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徐志贤</dc:creator>
  <cp:lastModifiedBy>shaodianhong</cp:lastModifiedBy>
  <cp:revision>3</cp:revision>
  <dcterms:created xsi:type="dcterms:W3CDTF">2021-01-19T03:14:00Z</dcterms:created>
  <dcterms:modified xsi:type="dcterms:W3CDTF">2022-03-10T03:22:51Z</dcterms:modified>
</cp:coreProperties>
</file>