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F5786" w14:textId="77777777" w:rsidR="004F2561" w:rsidRDefault="004F2561">
      <w:pPr>
        <w:pStyle w:val="a3"/>
        <w:jc w:val="center"/>
        <w:rPr>
          <w:rFonts w:ascii="仿宋" w:eastAsia="仿宋" w:hAnsi="仿宋" w:cs="仿宋"/>
          <w:sz w:val="20"/>
        </w:rPr>
      </w:pPr>
    </w:p>
    <w:p w14:paraId="24ED7477" w14:textId="77777777" w:rsidR="004F2561" w:rsidRDefault="004F2561">
      <w:pPr>
        <w:pStyle w:val="a3"/>
        <w:jc w:val="center"/>
        <w:rPr>
          <w:rFonts w:ascii="仿宋" w:eastAsia="仿宋" w:hAnsi="仿宋" w:cs="仿宋"/>
          <w:b/>
          <w:bCs/>
          <w:sz w:val="20"/>
        </w:rPr>
      </w:pPr>
    </w:p>
    <w:p w14:paraId="4499C954" w14:textId="77777777" w:rsidR="004F2561" w:rsidRDefault="004F2561">
      <w:pPr>
        <w:pStyle w:val="a3"/>
        <w:jc w:val="center"/>
        <w:rPr>
          <w:rFonts w:ascii="仿宋" w:eastAsia="仿宋" w:hAnsi="仿宋" w:cs="仿宋"/>
          <w:b/>
          <w:bCs/>
          <w:sz w:val="20"/>
        </w:rPr>
      </w:pPr>
    </w:p>
    <w:p w14:paraId="5ACD7C06" w14:textId="77777777" w:rsidR="004F2561" w:rsidRDefault="004F2561">
      <w:pPr>
        <w:pStyle w:val="a3"/>
        <w:jc w:val="center"/>
        <w:rPr>
          <w:rFonts w:ascii="仿宋" w:eastAsia="仿宋" w:hAnsi="仿宋" w:cs="仿宋"/>
          <w:b/>
          <w:bCs/>
          <w:sz w:val="44"/>
          <w:szCs w:val="44"/>
        </w:rPr>
      </w:pPr>
    </w:p>
    <w:p w14:paraId="181BCA39" w14:textId="77777777" w:rsidR="004F2561" w:rsidRDefault="004F2561">
      <w:pPr>
        <w:pStyle w:val="a3"/>
        <w:jc w:val="center"/>
        <w:rPr>
          <w:rFonts w:ascii="仿宋" w:eastAsia="仿宋" w:hAnsi="仿宋" w:cs="仿宋"/>
          <w:b/>
          <w:bCs/>
          <w:sz w:val="44"/>
          <w:szCs w:val="44"/>
        </w:rPr>
      </w:pPr>
    </w:p>
    <w:p w14:paraId="7D29B097" w14:textId="77777777" w:rsidR="004F2561" w:rsidRDefault="004F2561">
      <w:pPr>
        <w:pStyle w:val="a3"/>
        <w:jc w:val="center"/>
        <w:rPr>
          <w:rFonts w:ascii="仿宋" w:eastAsia="仿宋" w:hAnsi="仿宋" w:cs="仿宋"/>
          <w:b/>
          <w:bCs/>
          <w:sz w:val="44"/>
          <w:szCs w:val="44"/>
        </w:rPr>
      </w:pPr>
    </w:p>
    <w:p w14:paraId="4368806C" w14:textId="77777777" w:rsidR="004F2561" w:rsidRDefault="004F2561">
      <w:pPr>
        <w:pStyle w:val="a3"/>
        <w:jc w:val="center"/>
        <w:rPr>
          <w:rFonts w:ascii="仿宋" w:eastAsia="仿宋" w:hAnsi="仿宋" w:cs="黑体"/>
          <w:b/>
          <w:bCs/>
          <w:sz w:val="44"/>
          <w:szCs w:val="44"/>
        </w:rPr>
      </w:pPr>
    </w:p>
    <w:p w14:paraId="1B139AE9" w14:textId="77777777" w:rsidR="004F2561" w:rsidRDefault="003F27B4">
      <w:pPr>
        <w:spacing w:before="170" w:line="364" w:lineRule="auto"/>
        <w:ind w:right="110"/>
        <w:jc w:val="center"/>
        <w:rPr>
          <w:rFonts w:ascii="仿宋" w:eastAsia="仿宋" w:hAnsi="仿宋"/>
          <w:b/>
          <w:spacing w:val="-29"/>
          <w:sz w:val="44"/>
        </w:rPr>
      </w:pPr>
      <w:r>
        <w:rPr>
          <w:rFonts w:ascii="仿宋" w:eastAsia="仿宋" w:hAnsi="仿宋" w:hint="eastAsia"/>
          <w:b/>
          <w:spacing w:val="-29"/>
          <w:sz w:val="44"/>
        </w:rPr>
        <w:t>中移在线服务</w:t>
      </w:r>
      <w:r>
        <w:rPr>
          <w:rFonts w:ascii="仿宋" w:eastAsia="仿宋" w:hAnsi="仿宋"/>
          <w:b/>
          <w:spacing w:val="-29"/>
          <w:sz w:val="44"/>
        </w:rPr>
        <w:t>有限公司</w:t>
      </w:r>
    </w:p>
    <w:p w14:paraId="5A2A90CB" w14:textId="77777777" w:rsidR="004F2561" w:rsidRDefault="003F27B4">
      <w:pPr>
        <w:spacing w:before="170" w:line="364" w:lineRule="auto"/>
        <w:ind w:right="110"/>
        <w:jc w:val="center"/>
        <w:rPr>
          <w:rFonts w:ascii="仿宋" w:eastAsia="仿宋" w:hAnsi="仿宋"/>
          <w:b/>
          <w:spacing w:val="-25"/>
          <w:sz w:val="44"/>
        </w:rPr>
      </w:pPr>
      <w:r>
        <w:rPr>
          <w:rFonts w:ascii="仿宋" w:eastAsia="仿宋" w:hAnsi="仿宋" w:hint="eastAsia"/>
          <w:b/>
          <w:spacing w:val="-29"/>
          <w:sz w:val="44"/>
        </w:rPr>
        <w:t>机房</w:t>
      </w:r>
      <w:r>
        <w:rPr>
          <w:rFonts w:ascii="仿宋" w:eastAsia="仿宋" w:hAnsi="仿宋" w:hint="eastAsia"/>
          <w:b/>
          <w:spacing w:val="-25"/>
          <w:sz w:val="44"/>
        </w:rPr>
        <w:t>维护管理规定</w:t>
      </w:r>
    </w:p>
    <w:p w14:paraId="2E01A5C5" w14:textId="77777777" w:rsidR="004F2561" w:rsidRDefault="003F27B4">
      <w:pPr>
        <w:spacing w:before="170" w:line="364" w:lineRule="auto"/>
        <w:ind w:right="110"/>
        <w:jc w:val="center"/>
        <w:rPr>
          <w:rFonts w:ascii="仿宋" w:eastAsia="仿宋" w:hAnsi="仿宋"/>
          <w:b/>
          <w:sz w:val="44"/>
        </w:rPr>
      </w:pPr>
      <w:r>
        <w:rPr>
          <w:rFonts w:ascii="仿宋" w:eastAsia="仿宋" w:hAnsi="仿宋" w:hint="eastAsia"/>
          <w:b/>
          <w:sz w:val="44"/>
        </w:rPr>
        <w:t>动环</w:t>
      </w:r>
      <w:r>
        <w:rPr>
          <w:rFonts w:ascii="仿宋" w:eastAsia="仿宋" w:hAnsi="仿宋"/>
          <w:b/>
          <w:sz w:val="44"/>
        </w:rPr>
        <w:t>设施运维管理分册</w:t>
      </w:r>
    </w:p>
    <w:p w14:paraId="1041513C" w14:textId="660CD1D9" w:rsidR="004F2561" w:rsidRDefault="003F27B4">
      <w:pPr>
        <w:spacing w:before="2"/>
        <w:ind w:leftChars="-2" w:left="-4" w:right="78" w:firstLine="4"/>
        <w:jc w:val="center"/>
        <w:rPr>
          <w:rFonts w:ascii="仿宋" w:eastAsia="仿宋" w:hAnsi="仿宋"/>
          <w:b/>
          <w:sz w:val="44"/>
        </w:rPr>
      </w:pPr>
      <w:r>
        <w:rPr>
          <w:rFonts w:ascii="仿宋" w:eastAsia="仿宋" w:hAnsi="仿宋" w:hint="eastAsia"/>
          <w:b/>
          <w:sz w:val="44"/>
        </w:rPr>
        <w:t>(20</w:t>
      </w:r>
      <w:r w:rsidR="00862053">
        <w:rPr>
          <w:rFonts w:ascii="仿宋" w:eastAsia="仿宋" w:hAnsi="仿宋"/>
          <w:b/>
          <w:sz w:val="44"/>
        </w:rPr>
        <w:t>20</w:t>
      </w:r>
      <w:r>
        <w:rPr>
          <w:rFonts w:ascii="仿宋" w:eastAsia="仿宋" w:hAnsi="仿宋" w:hint="eastAsia"/>
          <w:b/>
          <w:sz w:val="44"/>
        </w:rPr>
        <w:t xml:space="preserve"> 版)</w:t>
      </w:r>
    </w:p>
    <w:p w14:paraId="34D61608" w14:textId="77777777" w:rsidR="004F2561" w:rsidRDefault="004F2561">
      <w:pPr>
        <w:pStyle w:val="a3"/>
        <w:rPr>
          <w:rFonts w:ascii="仿宋" w:eastAsia="仿宋" w:hAnsi="仿宋" w:cs="黑体"/>
          <w:b/>
          <w:bCs/>
          <w:sz w:val="20"/>
        </w:rPr>
      </w:pPr>
    </w:p>
    <w:p w14:paraId="14180355" w14:textId="77777777" w:rsidR="004F2561" w:rsidRDefault="004F2561">
      <w:pPr>
        <w:pStyle w:val="a3"/>
        <w:rPr>
          <w:rFonts w:ascii="仿宋" w:eastAsia="仿宋" w:hAnsi="仿宋" w:cs="黑体"/>
          <w:b/>
          <w:bCs/>
          <w:sz w:val="20"/>
        </w:rPr>
      </w:pPr>
    </w:p>
    <w:p w14:paraId="78447FDC" w14:textId="77777777" w:rsidR="004F2561" w:rsidRDefault="004F2561">
      <w:pPr>
        <w:pStyle w:val="a3"/>
        <w:rPr>
          <w:rFonts w:ascii="仿宋" w:eastAsia="仿宋" w:hAnsi="仿宋" w:cs="黑体"/>
          <w:b/>
          <w:bCs/>
          <w:sz w:val="20"/>
        </w:rPr>
      </w:pPr>
    </w:p>
    <w:p w14:paraId="76EA0CA9" w14:textId="77777777" w:rsidR="004F2561" w:rsidRDefault="004F2561">
      <w:pPr>
        <w:pStyle w:val="a3"/>
        <w:rPr>
          <w:rFonts w:ascii="仿宋" w:eastAsia="仿宋" w:hAnsi="仿宋" w:cs="黑体"/>
          <w:b/>
          <w:bCs/>
          <w:sz w:val="20"/>
        </w:rPr>
      </w:pPr>
    </w:p>
    <w:p w14:paraId="0BF4A569" w14:textId="77777777" w:rsidR="004F2561" w:rsidRDefault="004F2561">
      <w:pPr>
        <w:pStyle w:val="a3"/>
        <w:rPr>
          <w:rFonts w:ascii="仿宋" w:eastAsia="仿宋" w:hAnsi="仿宋" w:cs="黑体"/>
          <w:b/>
          <w:bCs/>
          <w:sz w:val="20"/>
        </w:rPr>
      </w:pPr>
    </w:p>
    <w:p w14:paraId="437A63EB" w14:textId="77777777" w:rsidR="004F2561" w:rsidRDefault="004F2561">
      <w:pPr>
        <w:pStyle w:val="a3"/>
        <w:rPr>
          <w:rFonts w:ascii="仿宋" w:eastAsia="仿宋" w:hAnsi="仿宋" w:cs="黑体"/>
          <w:b/>
          <w:bCs/>
          <w:sz w:val="20"/>
        </w:rPr>
      </w:pPr>
    </w:p>
    <w:p w14:paraId="4957FFBE" w14:textId="77777777" w:rsidR="004F2561" w:rsidRDefault="004F2561">
      <w:pPr>
        <w:pStyle w:val="a3"/>
        <w:rPr>
          <w:rFonts w:ascii="仿宋" w:eastAsia="仿宋" w:hAnsi="仿宋" w:cs="黑体"/>
          <w:b/>
          <w:bCs/>
          <w:sz w:val="20"/>
        </w:rPr>
      </w:pPr>
    </w:p>
    <w:p w14:paraId="4FFAFFE7" w14:textId="77777777" w:rsidR="004F2561" w:rsidRDefault="004F2561">
      <w:pPr>
        <w:pStyle w:val="a3"/>
        <w:rPr>
          <w:rFonts w:ascii="仿宋" w:eastAsia="仿宋" w:hAnsi="仿宋" w:cs="黑体"/>
          <w:b/>
          <w:bCs/>
          <w:sz w:val="20"/>
        </w:rPr>
      </w:pPr>
    </w:p>
    <w:p w14:paraId="6B381FA0" w14:textId="77777777" w:rsidR="004F2561" w:rsidRDefault="004F2561">
      <w:pPr>
        <w:pStyle w:val="a3"/>
        <w:rPr>
          <w:rFonts w:ascii="仿宋" w:eastAsia="仿宋" w:hAnsi="仿宋" w:cs="黑体"/>
          <w:b/>
          <w:bCs/>
          <w:sz w:val="20"/>
        </w:rPr>
      </w:pPr>
    </w:p>
    <w:p w14:paraId="63222DBE" w14:textId="77777777" w:rsidR="004F2561" w:rsidRDefault="004F2561">
      <w:pPr>
        <w:pStyle w:val="a3"/>
        <w:jc w:val="center"/>
        <w:rPr>
          <w:rFonts w:ascii="仿宋" w:eastAsia="仿宋" w:hAnsi="仿宋" w:cs="黑体"/>
          <w:b/>
          <w:bCs/>
          <w:sz w:val="20"/>
        </w:rPr>
      </w:pPr>
    </w:p>
    <w:p w14:paraId="3141AC2A" w14:textId="77777777" w:rsidR="004F2561" w:rsidRDefault="004F2561">
      <w:pPr>
        <w:pStyle w:val="a3"/>
        <w:jc w:val="center"/>
        <w:rPr>
          <w:rFonts w:ascii="仿宋" w:eastAsia="仿宋" w:hAnsi="仿宋" w:cs="黑体"/>
          <w:b/>
          <w:bCs/>
          <w:sz w:val="20"/>
        </w:rPr>
      </w:pPr>
    </w:p>
    <w:p w14:paraId="3F768E71" w14:textId="77777777" w:rsidR="004F2561" w:rsidRDefault="004F2561">
      <w:pPr>
        <w:pStyle w:val="a3"/>
        <w:jc w:val="center"/>
        <w:rPr>
          <w:rFonts w:ascii="仿宋" w:eastAsia="仿宋" w:hAnsi="仿宋" w:cs="黑体"/>
          <w:b/>
          <w:bCs/>
          <w:sz w:val="20"/>
        </w:rPr>
      </w:pPr>
    </w:p>
    <w:p w14:paraId="42434DF5" w14:textId="77777777" w:rsidR="004F2561" w:rsidRDefault="004F2561">
      <w:pPr>
        <w:pStyle w:val="a3"/>
        <w:jc w:val="center"/>
        <w:rPr>
          <w:rFonts w:ascii="仿宋" w:eastAsia="仿宋" w:hAnsi="仿宋" w:cs="黑体"/>
          <w:b/>
          <w:bCs/>
          <w:sz w:val="20"/>
        </w:rPr>
      </w:pPr>
    </w:p>
    <w:p w14:paraId="2B127FBB" w14:textId="77777777" w:rsidR="004F2561" w:rsidRDefault="004F2561">
      <w:pPr>
        <w:pStyle w:val="a3"/>
        <w:jc w:val="center"/>
        <w:rPr>
          <w:rFonts w:ascii="仿宋" w:eastAsia="仿宋" w:hAnsi="仿宋" w:cs="黑体"/>
          <w:b/>
          <w:bCs/>
          <w:sz w:val="20"/>
        </w:rPr>
      </w:pPr>
    </w:p>
    <w:p w14:paraId="7FBAE699" w14:textId="77777777" w:rsidR="004F2561" w:rsidRDefault="004F2561">
      <w:pPr>
        <w:pStyle w:val="a3"/>
        <w:jc w:val="center"/>
        <w:rPr>
          <w:rFonts w:ascii="仿宋" w:eastAsia="仿宋" w:hAnsi="仿宋" w:cs="黑体"/>
          <w:b/>
          <w:bCs/>
          <w:sz w:val="20"/>
        </w:rPr>
      </w:pPr>
    </w:p>
    <w:p w14:paraId="402D683A" w14:textId="77777777" w:rsidR="004F2561" w:rsidRDefault="004F2561">
      <w:pPr>
        <w:pStyle w:val="a3"/>
        <w:jc w:val="center"/>
        <w:rPr>
          <w:rFonts w:ascii="仿宋" w:eastAsia="仿宋" w:hAnsi="仿宋" w:cs="黑体"/>
          <w:b/>
          <w:bCs/>
          <w:sz w:val="20"/>
        </w:rPr>
      </w:pPr>
    </w:p>
    <w:p w14:paraId="29046199" w14:textId="77777777" w:rsidR="004F2561" w:rsidRDefault="004F2561">
      <w:pPr>
        <w:pStyle w:val="a3"/>
        <w:jc w:val="center"/>
        <w:rPr>
          <w:rFonts w:ascii="仿宋" w:eastAsia="仿宋" w:hAnsi="仿宋" w:cs="黑体"/>
          <w:b/>
          <w:bCs/>
          <w:sz w:val="20"/>
        </w:rPr>
      </w:pPr>
    </w:p>
    <w:p w14:paraId="2820ECF8" w14:textId="77777777" w:rsidR="004F2561" w:rsidRDefault="004F2561">
      <w:pPr>
        <w:pStyle w:val="a3"/>
        <w:jc w:val="center"/>
        <w:rPr>
          <w:rFonts w:ascii="仿宋" w:eastAsia="仿宋" w:hAnsi="仿宋" w:cs="黑体"/>
          <w:b/>
          <w:bCs/>
          <w:sz w:val="20"/>
        </w:rPr>
      </w:pPr>
    </w:p>
    <w:p w14:paraId="122FBD63" w14:textId="77777777" w:rsidR="004F2561" w:rsidRDefault="004F2561">
      <w:pPr>
        <w:pStyle w:val="a3"/>
        <w:jc w:val="center"/>
        <w:rPr>
          <w:rFonts w:ascii="仿宋" w:eastAsia="仿宋" w:hAnsi="仿宋" w:cs="黑体"/>
          <w:b/>
          <w:bCs/>
          <w:sz w:val="20"/>
        </w:rPr>
      </w:pPr>
    </w:p>
    <w:p w14:paraId="4C8149E5" w14:textId="77777777" w:rsidR="004F2561" w:rsidRDefault="004F2561">
      <w:pPr>
        <w:pStyle w:val="a3"/>
        <w:jc w:val="center"/>
        <w:rPr>
          <w:rFonts w:ascii="仿宋" w:eastAsia="仿宋" w:hAnsi="仿宋" w:cs="黑体"/>
          <w:b/>
          <w:bCs/>
          <w:sz w:val="20"/>
        </w:rPr>
      </w:pPr>
    </w:p>
    <w:p w14:paraId="16FCA23F" w14:textId="77777777" w:rsidR="004F2561" w:rsidRDefault="004F2561">
      <w:pPr>
        <w:pStyle w:val="a3"/>
        <w:jc w:val="center"/>
        <w:rPr>
          <w:rFonts w:ascii="仿宋" w:eastAsia="仿宋" w:hAnsi="仿宋" w:cs="黑体"/>
          <w:b/>
          <w:bCs/>
          <w:sz w:val="20"/>
        </w:rPr>
      </w:pPr>
    </w:p>
    <w:p w14:paraId="74E90C5F" w14:textId="77777777" w:rsidR="004F2561" w:rsidRDefault="004F2561">
      <w:pPr>
        <w:pStyle w:val="a3"/>
        <w:jc w:val="center"/>
        <w:rPr>
          <w:rFonts w:ascii="仿宋" w:eastAsia="仿宋" w:hAnsi="仿宋" w:cs="黑体"/>
          <w:b/>
          <w:bCs/>
          <w:sz w:val="20"/>
        </w:rPr>
      </w:pPr>
    </w:p>
    <w:p w14:paraId="2B8C8F46" w14:textId="77777777" w:rsidR="004F2561" w:rsidRDefault="004F2561">
      <w:pPr>
        <w:pStyle w:val="a3"/>
        <w:jc w:val="center"/>
        <w:rPr>
          <w:rFonts w:ascii="仿宋" w:eastAsia="仿宋" w:hAnsi="仿宋" w:cs="黑体"/>
          <w:b/>
          <w:bCs/>
          <w:sz w:val="20"/>
        </w:rPr>
      </w:pPr>
    </w:p>
    <w:p w14:paraId="4A614686" w14:textId="77777777" w:rsidR="004F2561" w:rsidRDefault="004F2561">
      <w:pPr>
        <w:pStyle w:val="a3"/>
        <w:jc w:val="center"/>
        <w:rPr>
          <w:rFonts w:ascii="仿宋" w:eastAsia="仿宋" w:hAnsi="仿宋" w:cs="黑体"/>
          <w:b/>
          <w:bCs/>
          <w:sz w:val="20"/>
        </w:rPr>
      </w:pPr>
    </w:p>
    <w:p w14:paraId="10DB5135" w14:textId="77777777" w:rsidR="004F2561" w:rsidRDefault="004F2561">
      <w:pPr>
        <w:pStyle w:val="a3"/>
        <w:jc w:val="center"/>
        <w:rPr>
          <w:rFonts w:ascii="仿宋" w:eastAsia="仿宋" w:hAnsi="仿宋" w:cs="黑体"/>
          <w:b/>
          <w:bCs/>
          <w:sz w:val="20"/>
        </w:rPr>
      </w:pPr>
    </w:p>
    <w:p w14:paraId="48C71F84" w14:textId="77777777" w:rsidR="004F2561" w:rsidRDefault="004F2561">
      <w:pPr>
        <w:pStyle w:val="a3"/>
        <w:jc w:val="center"/>
        <w:rPr>
          <w:rFonts w:ascii="仿宋" w:eastAsia="仿宋" w:hAnsi="仿宋" w:cs="黑体"/>
          <w:b/>
          <w:bCs/>
          <w:sz w:val="20"/>
        </w:rPr>
      </w:pPr>
    </w:p>
    <w:p w14:paraId="1A10ECD0" w14:textId="77777777" w:rsidR="004F2561" w:rsidRDefault="004F2561">
      <w:pPr>
        <w:pStyle w:val="a3"/>
        <w:jc w:val="center"/>
        <w:rPr>
          <w:rFonts w:ascii="仿宋" w:eastAsia="仿宋" w:hAnsi="仿宋" w:cs="黑体"/>
          <w:b/>
          <w:bCs/>
          <w:sz w:val="20"/>
        </w:rPr>
      </w:pPr>
    </w:p>
    <w:p w14:paraId="1659A395" w14:textId="77777777" w:rsidR="004F2561" w:rsidRDefault="004F2561">
      <w:pPr>
        <w:pStyle w:val="a3"/>
        <w:jc w:val="center"/>
        <w:rPr>
          <w:rFonts w:ascii="仿宋" w:eastAsia="仿宋" w:hAnsi="仿宋" w:cs="黑体"/>
          <w:sz w:val="28"/>
          <w:szCs w:val="28"/>
        </w:rPr>
        <w:sectPr w:rsidR="004F2561">
          <w:headerReference w:type="default" r:id="rId8"/>
          <w:type w:val="continuous"/>
          <w:pgSz w:w="11850" w:h="16783"/>
          <w:pgMar w:top="1440" w:right="1800" w:bottom="1440" w:left="1800" w:header="720" w:footer="720" w:gutter="0"/>
          <w:cols w:space="720"/>
        </w:sectPr>
      </w:pPr>
    </w:p>
    <w:tbl>
      <w:tblPr>
        <w:tblW w:w="8420" w:type="dxa"/>
        <w:tblInd w:w="250"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4A0" w:firstRow="1" w:lastRow="0" w:firstColumn="1" w:lastColumn="0" w:noHBand="0" w:noVBand="1"/>
      </w:tblPr>
      <w:tblGrid>
        <w:gridCol w:w="932"/>
        <w:gridCol w:w="1484"/>
        <w:gridCol w:w="1734"/>
        <w:gridCol w:w="1559"/>
        <w:gridCol w:w="1134"/>
        <w:gridCol w:w="247"/>
        <w:gridCol w:w="1330"/>
      </w:tblGrid>
      <w:tr w:rsidR="004F2561" w14:paraId="0376D144" w14:textId="77777777">
        <w:trPr>
          <w:trHeight w:val="623"/>
        </w:trPr>
        <w:tc>
          <w:tcPr>
            <w:tcW w:w="8420" w:type="dxa"/>
            <w:gridSpan w:val="7"/>
          </w:tcPr>
          <w:p w14:paraId="07E55191" w14:textId="4A455246" w:rsidR="004F2561" w:rsidRDefault="003F27B4">
            <w:pPr>
              <w:pStyle w:val="TableParagraph"/>
              <w:spacing w:before="164"/>
              <w:rPr>
                <w:rFonts w:ascii="仿宋" w:eastAsia="仿宋" w:hAnsi="仿宋"/>
                <w:b/>
                <w:sz w:val="18"/>
              </w:rPr>
            </w:pPr>
            <w:r>
              <w:rPr>
                <w:rFonts w:ascii="仿宋" w:eastAsia="仿宋" w:hAnsi="仿宋"/>
                <w:b/>
                <w:sz w:val="18"/>
              </w:rPr>
              <w:lastRenderedPageBreak/>
              <w:t>文</w:t>
            </w:r>
            <w:r>
              <w:rPr>
                <w:rFonts w:ascii="仿宋" w:eastAsia="仿宋" w:hAnsi="仿宋" w:hint="eastAsia"/>
                <w:b/>
                <w:sz w:val="18"/>
              </w:rPr>
              <w:t>档</w:t>
            </w:r>
            <w:r>
              <w:rPr>
                <w:rFonts w:ascii="仿宋" w:eastAsia="仿宋" w:hAnsi="仿宋"/>
                <w:b/>
                <w:sz w:val="18"/>
              </w:rPr>
              <w:t>名</w:t>
            </w:r>
            <w:r>
              <w:rPr>
                <w:rFonts w:ascii="仿宋" w:eastAsia="仿宋" w:hAnsi="仿宋" w:hint="eastAsia"/>
                <w:b/>
                <w:sz w:val="18"/>
              </w:rPr>
              <w:t>称</w:t>
            </w:r>
            <w:r>
              <w:rPr>
                <w:rFonts w:ascii="仿宋" w:eastAsia="仿宋" w:hAnsi="仿宋"/>
                <w:b/>
                <w:sz w:val="18"/>
              </w:rPr>
              <w:t>：</w:t>
            </w:r>
            <w:r>
              <w:rPr>
                <w:rFonts w:ascii="仿宋" w:eastAsia="仿宋" w:hAnsi="仿宋" w:hint="eastAsia"/>
                <w:b/>
                <w:sz w:val="18"/>
              </w:rPr>
              <w:t>中移在线服务</w:t>
            </w:r>
            <w:r>
              <w:rPr>
                <w:rFonts w:ascii="仿宋" w:eastAsia="仿宋" w:hAnsi="仿宋"/>
                <w:b/>
                <w:sz w:val="18"/>
              </w:rPr>
              <w:t>有限公司</w:t>
            </w:r>
            <w:r>
              <w:rPr>
                <w:rFonts w:ascii="仿宋" w:eastAsia="仿宋" w:hAnsi="仿宋" w:hint="eastAsia"/>
                <w:b/>
                <w:sz w:val="18"/>
              </w:rPr>
              <w:t>机房维护</w:t>
            </w:r>
            <w:r>
              <w:rPr>
                <w:rFonts w:ascii="仿宋" w:eastAsia="仿宋" w:hAnsi="仿宋"/>
                <w:b/>
                <w:sz w:val="18"/>
              </w:rPr>
              <w:t>管理</w:t>
            </w:r>
            <w:r>
              <w:rPr>
                <w:rFonts w:ascii="仿宋" w:eastAsia="仿宋" w:hAnsi="仿宋" w:hint="eastAsia"/>
                <w:b/>
                <w:sz w:val="18"/>
              </w:rPr>
              <w:t>规</w:t>
            </w:r>
            <w:r>
              <w:rPr>
                <w:rFonts w:ascii="仿宋" w:eastAsia="仿宋" w:hAnsi="仿宋"/>
                <w:b/>
                <w:sz w:val="18"/>
              </w:rPr>
              <w:t>定</w:t>
            </w:r>
            <w:r>
              <w:rPr>
                <w:rFonts w:ascii="仿宋" w:eastAsia="仿宋" w:hAnsi="仿宋" w:hint="eastAsia"/>
                <w:b/>
                <w:sz w:val="18"/>
              </w:rPr>
              <w:t>-动环设</w:t>
            </w:r>
            <w:r>
              <w:rPr>
                <w:rFonts w:ascii="仿宋" w:eastAsia="仿宋" w:hAnsi="仿宋"/>
                <w:b/>
                <w:sz w:val="18"/>
              </w:rPr>
              <w:t>施</w:t>
            </w:r>
            <w:r>
              <w:rPr>
                <w:rFonts w:ascii="仿宋" w:eastAsia="仿宋" w:hAnsi="仿宋" w:hint="eastAsia"/>
                <w:b/>
                <w:sz w:val="18"/>
              </w:rPr>
              <w:t>运维</w:t>
            </w:r>
            <w:r>
              <w:rPr>
                <w:rFonts w:ascii="仿宋" w:eastAsia="仿宋" w:hAnsi="仿宋"/>
                <w:b/>
                <w:sz w:val="18"/>
              </w:rPr>
              <w:t>管理分</w:t>
            </w:r>
            <w:r>
              <w:rPr>
                <w:rFonts w:ascii="仿宋" w:eastAsia="仿宋" w:hAnsi="仿宋" w:hint="eastAsia"/>
                <w:b/>
                <w:sz w:val="18"/>
              </w:rPr>
              <w:t>册-</w:t>
            </w:r>
            <w:r>
              <w:rPr>
                <w:rFonts w:ascii="仿宋" w:eastAsia="仿宋" w:hAnsi="仿宋"/>
                <w:b/>
                <w:sz w:val="18"/>
              </w:rPr>
              <w:t>20</w:t>
            </w:r>
            <w:r w:rsidR="00862053">
              <w:rPr>
                <w:rFonts w:ascii="仿宋" w:eastAsia="仿宋" w:hAnsi="仿宋"/>
                <w:b/>
                <w:sz w:val="18"/>
              </w:rPr>
              <w:t>20</w:t>
            </w:r>
            <w:r>
              <w:rPr>
                <w:rFonts w:ascii="仿宋" w:eastAsia="仿宋" w:hAnsi="仿宋" w:hint="eastAsia"/>
                <w:b/>
                <w:sz w:val="18"/>
              </w:rPr>
              <w:t>版</w:t>
            </w:r>
          </w:p>
        </w:tc>
      </w:tr>
      <w:tr w:rsidR="004F2561" w14:paraId="0481A09A" w14:textId="77777777">
        <w:trPr>
          <w:trHeight w:val="624"/>
        </w:trPr>
        <w:tc>
          <w:tcPr>
            <w:tcW w:w="6843" w:type="dxa"/>
            <w:gridSpan w:val="5"/>
          </w:tcPr>
          <w:p w14:paraId="0046C9EA" w14:textId="77777777" w:rsidR="004F2561" w:rsidRDefault="003F27B4">
            <w:pPr>
              <w:pStyle w:val="TableParagraph"/>
              <w:spacing w:before="164"/>
              <w:rPr>
                <w:rFonts w:ascii="仿宋" w:eastAsia="仿宋" w:hAnsi="仿宋"/>
                <w:b/>
                <w:sz w:val="18"/>
              </w:rPr>
            </w:pPr>
            <w:r>
              <w:rPr>
                <w:rFonts w:ascii="仿宋" w:eastAsia="仿宋" w:hAnsi="仿宋"/>
                <w:b/>
                <w:sz w:val="18"/>
              </w:rPr>
              <w:t>本文</w:t>
            </w:r>
            <w:r>
              <w:rPr>
                <w:rFonts w:ascii="仿宋" w:eastAsia="仿宋" w:hAnsi="仿宋" w:hint="eastAsia"/>
                <w:b/>
                <w:sz w:val="18"/>
              </w:rPr>
              <w:t>档编号</w:t>
            </w:r>
            <w:r>
              <w:rPr>
                <w:rFonts w:ascii="仿宋" w:eastAsia="仿宋" w:hAnsi="仿宋"/>
                <w:b/>
                <w:sz w:val="18"/>
              </w:rPr>
              <w:t>：</w:t>
            </w:r>
          </w:p>
        </w:tc>
        <w:tc>
          <w:tcPr>
            <w:tcW w:w="1577" w:type="dxa"/>
            <w:gridSpan w:val="2"/>
          </w:tcPr>
          <w:p w14:paraId="36BCCFEE" w14:textId="77777777" w:rsidR="004F2561" w:rsidRDefault="003F27B4">
            <w:pPr>
              <w:pStyle w:val="TableParagraph"/>
              <w:spacing w:before="164"/>
              <w:ind w:left="1"/>
              <w:rPr>
                <w:rFonts w:ascii="仿宋" w:eastAsia="仿宋" w:hAnsi="仿宋"/>
                <w:b/>
                <w:sz w:val="18"/>
              </w:rPr>
            </w:pPr>
            <w:r>
              <w:rPr>
                <w:rFonts w:ascii="仿宋" w:eastAsia="仿宋" w:hAnsi="仿宋" w:hint="eastAsia"/>
                <w:b/>
                <w:sz w:val="18"/>
              </w:rPr>
              <w:t>总页数</w:t>
            </w:r>
            <w:r>
              <w:rPr>
                <w:rFonts w:ascii="仿宋" w:eastAsia="仿宋" w:hAnsi="仿宋"/>
                <w:b/>
                <w:sz w:val="18"/>
              </w:rPr>
              <w:t xml:space="preserve">： </w:t>
            </w:r>
            <w:r>
              <w:rPr>
                <w:rFonts w:ascii="仿宋" w:eastAsia="仿宋" w:hAnsi="仿宋" w:hint="eastAsia"/>
                <w:b/>
                <w:sz w:val="18"/>
              </w:rPr>
              <w:t>3</w:t>
            </w:r>
            <w:r>
              <w:rPr>
                <w:rFonts w:ascii="仿宋" w:eastAsia="仿宋" w:hAnsi="仿宋"/>
                <w:b/>
                <w:sz w:val="18"/>
              </w:rPr>
              <w:t>7</w:t>
            </w:r>
            <w:r>
              <w:rPr>
                <w:rFonts w:ascii="仿宋" w:eastAsia="仿宋" w:hAnsi="仿宋" w:hint="eastAsia"/>
                <w:b/>
                <w:sz w:val="18"/>
              </w:rPr>
              <w:t xml:space="preserve"> 页</w:t>
            </w:r>
          </w:p>
        </w:tc>
      </w:tr>
      <w:tr w:rsidR="004F2561" w14:paraId="6444E3A1" w14:textId="77777777">
        <w:trPr>
          <w:trHeight w:val="623"/>
        </w:trPr>
        <w:tc>
          <w:tcPr>
            <w:tcW w:w="8420" w:type="dxa"/>
            <w:gridSpan w:val="7"/>
          </w:tcPr>
          <w:p w14:paraId="7BFAEC37" w14:textId="77777777" w:rsidR="004F2561" w:rsidRDefault="003F27B4">
            <w:pPr>
              <w:pStyle w:val="TableParagraph"/>
              <w:spacing w:before="164"/>
              <w:jc w:val="center"/>
              <w:rPr>
                <w:rFonts w:ascii="仿宋" w:eastAsia="仿宋" w:hAnsi="仿宋"/>
                <w:b/>
                <w:sz w:val="18"/>
              </w:rPr>
            </w:pPr>
            <w:r>
              <w:rPr>
                <w:rFonts w:ascii="仿宋" w:eastAsia="仿宋" w:hAnsi="仿宋"/>
                <w:b/>
                <w:sz w:val="18"/>
              </w:rPr>
              <w:t>文</w:t>
            </w:r>
            <w:r>
              <w:rPr>
                <w:rFonts w:ascii="仿宋" w:eastAsia="仿宋" w:hAnsi="仿宋" w:hint="eastAsia"/>
                <w:b/>
                <w:sz w:val="18"/>
              </w:rPr>
              <w:t>档</w:t>
            </w:r>
            <w:r>
              <w:rPr>
                <w:rFonts w:ascii="仿宋" w:eastAsia="仿宋" w:hAnsi="仿宋"/>
                <w:b/>
                <w:sz w:val="18"/>
              </w:rPr>
              <w:t>修</w:t>
            </w:r>
            <w:r>
              <w:rPr>
                <w:rFonts w:ascii="仿宋" w:eastAsia="仿宋" w:hAnsi="仿宋" w:hint="eastAsia"/>
                <w:b/>
                <w:sz w:val="18"/>
              </w:rPr>
              <w:t>订历</w:t>
            </w:r>
            <w:r>
              <w:rPr>
                <w:rFonts w:ascii="仿宋" w:eastAsia="仿宋" w:hAnsi="仿宋"/>
                <w:b/>
                <w:sz w:val="18"/>
              </w:rPr>
              <w:t>史</w:t>
            </w:r>
          </w:p>
        </w:tc>
      </w:tr>
      <w:tr w:rsidR="004F2561" w14:paraId="300862B8" w14:textId="77777777">
        <w:trPr>
          <w:trHeight w:val="498"/>
        </w:trPr>
        <w:tc>
          <w:tcPr>
            <w:tcW w:w="932" w:type="dxa"/>
            <w:shd w:val="clear" w:color="auto" w:fill="BFBFBF"/>
          </w:tcPr>
          <w:p w14:paraId="41DD75D3" w14:textId="77777777" w:rsidR="004F2561" w:rsidRDefault="003F27B4">
            <w:pPr>
              <w:pStyle w:val="TableParagraph"/>
              <w:spacing w:before="164"/>
              <w:jc w:val="center"/>
              <w:rPr>
                <w:rFonts w:ascii="仿宋" w:eastAsia="仿宋" w:hAnsi="仿宋"/>
                <w:b/>
                <w:sz w:val="18"/>
              </w:rPr>
            </w:pPr>
            <w:r>
              <w:rPr>
                <w:rFonts w:ascii="仿宋" w:eastAsia="仿宋" w:hAnsi="仿宋"/>
                <w:b/>
                <w:sz w:val="18"/>
              </w:rPr>
              <w:t>修改</w:t>
            </w:r>
            <w:r>
              <w:rPr>
                <w:rFonts w:ascii="仿宋" w:eastAsia="仿宋" w:hAnsi="仿宋" w:hint="eastAsia"/>
                <w:b/>
                <w:sz w:val="18"/>
              </w:rPr>
              <w:t>状态</w:t>
            </w:r>
          </w:p>
        </w:tc>
        <w:tc>
          <w:tcPr>
            <w:tcW w:w="1484" w:type="dxa"/>
            <w:shd w:val="clear" w:color="auto" w:fill="BFBFBF"/>
          </w:tcPr>
          <w:p w14:paraId="67FDED6D" w14:textId="77777777" w:rsidR="004F2561" w:rsidRDefault="003F27B4">
            <w:pPr>
              <w:pStyle w:val="TableParagraph"/>
              <w:spacing w:before="164"/>
              <w:jc w:val="center"/>
              <w:rPr>
                <w:rFonts w:ascii="仿宋" w:eastAsia="仿宋" w:hAnsi="仿宋"/>
                <w:b/>
                <w:sz w:val="18"/>
              </w:rPr>
            </w:pPr>
            <w:r>
              <w:rPr>
                <w:rFonts w:ascii="仿宋" w:eastAsia="仿宋" w:hAnsi="仿宋"/>
                <w:b/>
                <w:sz w:val="18"/>
              </w:rPr>
              <w:t>修改</w:t>
            </w:r>
            <w:r>
              <w:rPr>
                <w:rFonts w:ascii="仿宋" w:eastAsia="仿宋" w:hAnsi="仿宋" w:hint="eastAsia"/>
                <w:b/>
                <w:sz w:val="18"/>
              </w:rPr>
              <w:t>内</w:t>
            </w:r>
            <w:r>
              <w:rPr>
                <w:rFonts w:ascii="仿宋" w:eastAsia="仿宋" w:hAnsi="仿宋"/>
                <w:b/>
                <w:sz w:val="18"/>
              </w:rPr>
              <w:t>容</w:t>
            </w:r>
          </w:p>
        </w:tc>
        <w:tc>
          <w:tcPr>
            <w:tcW w:w="1734" w:type="dxa"/>
            <w:shd w:val="clear" w:color="auto" w:fill="BFBFBF"/>
          </w:tcPr>
          <w:p w14:paraId="138A5D45" w14:textId="77777777" w:rsidR="004F2561" w:rsidRDefault="003F27B4">
            <w:pPr>
              <w:pStyle w:val="TableParagraph"/>
              <w:spacing w:before="164"/>
              <w:jc w:val="center"/>
              <w:rPr>
                <w:rFonts w:ascii="仿宋" w:eastAsia="仿宋" w:hAnsi="仿宋"/>
                <w:b/>
                <w:sz w:val="18"/>
              </w:rPr>
            </w:pPr>
            <w:r>
              <w:rPr>
                <w:rFonts w:ascii="仿宋" w:eastAsia="仿宋" w:hAnsi="仿宋"/>
                <w:b/>
                <w:sz w:val="18"/>
              </w:rPr>
              <w:t>修</w:t>
            </w:r>
            <w:r>
              <w:rPr>
                <w:rFonts w:ascii="仿宋" w:eastAsia="仿宋" w:hAnsi="仿宋" w:hint="eastAsia"/>
                <w:b/>
                <w:sz w:val="18"/>
              </w:rPr>
              <w:t>订</w:t>
            </w:r>
            <w:r>
              <w:rPr>
                <w:rFonts w:ascii="仿宋" w:eastAsia="仿宋" w:hAnsi="仿宋"/>
                <w:b/>
                <w:sz w:val="18"/>
              </w:rPr>
              <w:t>人</w:t>
            </w:r>
          </w:p>
        </w:tc>
        <w:tc>
          <w:tcPr>
            <w:tcW w:w="1559" w:type="dxa"/>
            <w:shd w:val="clear" w:color="auto" w:fill="BFBFBF"/>
          </w:tcPr>
          <w:p w14:paraId="3E28DE68" w14:textId="77777777" w:rsidR="004F2561" w:rsidRDefault="003F27B4">
            <w:pPr>
              <w:pStyle w:val="TableParagraph"/>
              <w:spacing w:before="164"/>
              <w:jc w:val="center"/>
              <w:rPr>
                <w:rFonts w:ascii="仿宋" w:eastAsia="仿宋" w:hAnsi="仿宋"/>
                <w:b/>
                <w:sz w:val="18"/>
              </w:rPr>
            </w:pPr>
            <w:r>
              <w:rPr>
                <w:rFonts w:ascii="仿宋" w:eastAsia="仿宋" w:hAnsi="仿宋" w:hint="eastAsia"/>
                <w:b/>
                <w:sz w:val="18"/>
              </w:rPr>
              <w:t>审</w:t>
            </w:r>
            <w:r>
              <w:rPr>
                <w:rFonts w:ascii="仿宋" w:eastAsia="仿宋" w:hAnsi="仿宋"/>
                <w:b/>
                <w:sz w:val="18"/>
              </w:rPr>
              <w:t>核人</w:t>
            </w:r>
          </w:p>
        </w:tc>
        <w:tc>
          <w:tcPr>
            <w:tcW w:w="1381" w:type="dxa"/>
            <w:gridSpan w:val="2"/>
            <w:shd w:val="clear" w:color="auto" w:fill="BFBFBF"/>
          </w:tcPr>
          <w:p w14:paraId="40E91A6A" w14:textId="77777777" w:rsidR="004F2561" w:rsidRDefault="003F27B4">
            <w:pPr>
              <w:pStyle w:val="TableParagraph"/>
              <w:spacing w:before="164"/>
              <w:jc w:val="center"/>
              <w:rPr>
                <w:rFonts w:ascii="仿宋" w:eastAsia="仿宋" w:hAnsi="仿宋"/>
                <w:b/>
                <w:sz w:val="18"/>
              </w:rPr>
            </w:pPr>
            <w:r>
              <w:rPr>
                <w:rFonts w:ascii="仿宋" w:eastAsia="仿宋" w:hAnsi="仿宋"/>
                <w:b/>
                <w:sz w:val="18"/>
              </w:rPr>
              <w:t>修改日期</w:t>
            </w:r>
          </w:p>
        </w:tc>
        <w:tc>
          <w:tcPr>
            <w:tcW w:w="1330" w:type="dxa"/>
            <w:shd w:val="clear" w:color="auto" w:fill="BFBFBF"/>
          </w:tcPr>
          <w:p w14:paraId="49A73E28" w14:textId="77777777" w:rsidR="004F2561" w:rsidRDefault="003F27B4">
            <w:pPr>
              <w:pStyle w:val="TableParagraph"/>
              <w:spacing w:before="164"/>
              <w:jc w:val="center"/>
              <w:rPr>
                <w:rFonts w:ascii="仿宋" w:eastAsia="仿宋" w:hAnsi="仿宋"/>
                <w:b/>
                <w:sz w:val="18"/>
              </w:rPr>
            </w:pPr>
            <w:r>
              <w:rPr>
                <w:rFonts w:ascii="仿宋" w:eastAsia="仿宋" w:hAnsi="仿宋"/>
                <w:b/>
                <w:sz w:val="18"/>
              </w:rPr>
              <w:t>版本</w:t>
            </w:r>
            <w:r>
              <w:rPr>
                <w:rFonts w:ascii="仿宋" w:eastAsia="仿宋" w:hAnsi="仿宋" w:hint="eastAsia"/>
                <w:b/>
                <w:sz w:val="18"/>
              </w:rPr>
              <w:t>号</w:t>
            </w:r>
          </w:p>
        </w:tc>
      </w:tr>
      <w:tr w:rsidR="004F2561" w14:paraId="4E650A25" w14:textId="77777777">
        <w:trPr>
          <w:trHeight w:val="624"/>
        </w:trPr>
        <w:tc>
          <w:tcPr>
            <w:tcW w:w="932" w:type="dxa"/>
          </w:tcPr>
          <w:p w14:paraId="4CBFECAF" w14:textId="77777777" w:rsidR="004F2561" w:rsidRDefault="003F27B4">
            <w:pPr>
              <w:pStyle w:val="TableParagraph"/>
              <w:spacing w:before="164"/>
              <w:ind w:left="71" w:right="71"/>
              <w:jc w:val="center"/>
              <w:rPr>
                <w:rFonts w:ascii="仿宋" w:eastAsia="仿宋" w:hAnsi="仿宋"/>
                <w:b/>
                <w:sz w:val="18"/>
              </w:rPr>
            </w:pPr>
            <w:r>
              <w:rPr>
                <w:rFonts w:ascii="仿宋" w:eastAsia="仿宋" w:hAnsi="仿宋" w:hint="eastAsia"/>
                <w:b/>
                <w:sz w:val="18"/>
              </w:rPr>
              <w:t>新建</w:t>
            </w:r>
          </w:p>
        </w:tc>
        <w:tc>
          <w:tcPr>
            <w:tcW w:w="1484" w:type="dxa"/>
          </w:tcPr>
          <w:p w14:paraId="79E7C61E" w14:textId="77777777" w:rsidR="004F2561" w:rsidRDefault="003F27B4">
            <w:pPr>
              <w:pStyle w:val="TableParagraph"/>
              <w:spacing w:before="164"/>
              <w:ind w:left="-36"/>
              <w:jc w:val="center"/>
              <w:rPr>
                <w:rFonts w:ascii="仿宋" w:eastAsia="仿宋" w:hAnsi="仿宋"/>
                <w:b/>
                <w:sz w:val="18"/>
              </w:rPr>
            </w:pPr>
            <w:r>
              <w:rPr>
                <w:rFonts w:ascii="仿宋" w:eastAsia="仿宋" w:hAnsi="仿宋" w:hint="eastAsia"/>
                <w:b/>
                <w:sz w:val="18"/>
              </w:rPr>
              <w:t>新建文档</w:t>
            </w:r>
          </w:p>
        </w:tc>
        <w:tc>
          <w:tcPr>
            <w:tcW w:w="1734" w:type="dxa"/>
          </w:tcPr>
          <w:p w14:paraId="4BA87737" w14:textId="77777777" w:rsidR="004F2561" w:rsidRDefault="003F27B4">
            <w:pPr>
              <w:pStyle w:val="TableParagraph"/>
              <w:spacing w:before="164"/>
              <w:ind w:left="671" w:right="646"/>
              <w:jc w:val="center"/>
              <w:rPr>
                <w:rFonts w:ascii="仿宋" w:eastAsia="仿宋" w:hAnsi="仿宋"/>
                <w:b/>
                <w:sz w:val="18"/>
              </w:rPr>
            </w:pPr>
            <w:r>
              <w:rPr>
                <w:rFonts w:ascii="仿宋" w:eastAsia="仿宋" w:hAnsi="仿宋" w:hint="eastAsia"/>
                <w:b/>
                <w:sz w:val="18"/>
              </w:rPr>
              <w:t>朱磊</w:t>
            </w:r>
          </w:p>
        </w:tc>
        <w:tc>
          <w:tcPr>
            <w:tcW w:w="1559" w:type="dxa"/>
          </w:tcPr>
          <w:p w14:paraId="18F25ED0" w14:textId="77777777" w:rsidR="004F2561" w:rsidRDefault="003F27B4">
            <w:pPr>
              <w:pStyle w:val="TableParagraph"/>
              <w:spacing w:before="164"/>
              <w:ind w:left="67" w:right="69"/>
              <w:jc w:val="center"/>
              <w:rPr>
                <w:rFonts w:ascii="仿宋" w:eastAsia="仿宋" w:hAnsi="仿宋"/>
                <w:b/>
                <w:sz w:val="18"/>
              </w:rPr>
            </w:pPr>
            <w:r>
              <w:rPr>
                <w:rFonts w:ascii="仿宋" w:eastAsia="仿宋" w:hAnsi="仿宋" w:hint="eastAsia"/>
                <w:b/>
                <w:sz w:val="18"/>
              </w:rPr>
              <w:t>吴瑞华</w:t>
            </w:r>
          </w:p>
        </w:tc>
        <w:tc>
          <w:tcPr>
            <w:tcW w:w="1381" w:type="dxa"/>
            <w:gridSpan w:val="2"/>
          </w:tcPr>
          <w:p w14:paraId="252BFF45" w14:textId="77777777" w:rsidR="004F2561" w:rsidRDefault="003F27B4">
            <w:pPr>
              <w:pStyle w:val="TableParagraph"/>
              <w:spacing w:before="164"/>
              <w:ind w:right="194"/>
              <w:jc w:val="center"/>
              <w:rPr>
                <w:rFonts w:ascii="仿宋" w:eastAsia="仿宋" w:hAnsi="仿宋"/>
                <w:b/>
                <w:sz w:val="18"/>
              </w:rPr>
            </w:pPr>
            <w:r>
              <w:rPr>
                <w:rFonts w:ascii="仿宋" w:eastAsia="仿宋" w:hAnsi="仿宋"/>
                <w:b/>
                <w:sz w:val="18"/>
              </w:rPr>
              <w:t>201</w:t>
            </w:r>
            <w:r>
              <w:rPr>
                <w:rFonts w:ascii="仿宋" w:eastAsia="仿宋" w:hAnsi="仿宋" w:hint="eastAsia"/>
                <w:b/>
                <w:sz w:val="18"/>
              </w:rPr>
              <w:t>8-9-27</w:t>
            </w:r>
          </w:p>
        </w:tc>
        <w:tc>
          <w:tcPr>
            <w:tcW w:w="1330" w:type="dxa"/>
          </w:tcPr>
          <w:p w14:paraId="23ECCC44" w14:textId="77777777" w:rsidR="004F2561" w:rsidRDefault="003F27B4">
            <w:pPr>
              <w:pStyle w:val="TableParagraph"/>
              <w:spacing w:before="164"/>
              <w:ind w:left="36" w:right="9"/>
              <w:jc w:val="center"/>
              <w:rPr>
                <w:rFonts w:ascii="仿宋" w:eastAsia="仿宋" w:hAnsi="仿宋"/>
                <w:b/>
                <w:sz w:val="18"/>
              </w:rPr>
            </w:pPr>
            <w:r>
              <w:rPr>
                <w:rFonts w:ascii="仿宋" w:eastAsia="仿宋" w:hAnsi="仿宋"/>
                <w:b/>
                <w:sz w:val="18"/>
              </w:rPr>
              <w:t>V1.0</w:t>
            </w:r>
          </w:p>
        </w:tc>
      </w:tr>
      <w:tr w:rsidR="00862053" w14:paraId="676C39F3" w14:textId="77777777">
        <w:trPr>
          <w:trHeight w:val="623"/>
        </w:trPr>
        <w:tc>
          <w:tcPr>
            <w:tcW w:w="932" w:type="dxa"/>
          </w:tcPr>
          <w:p w14:paraId="1543052F" w14:textId="51E3D040" w:rsidR="00862053" w:rsidRDefault="00862053" w:rsidP="00862053">
            <w:pPr>
              <w:pStyle w:val="TableParagraph"/>
              <w:spacing w:before="164"/>
              <w:ind w:left="71" w:right="71"/>
              <w:jc w:val="center"/>
              <w:rPr>
                <w:rFonts w:ascii="仿宋" w:eastAsia="仿宋" w:hAnsi="仿宋"/>
                <w:b/>
                <w:sz w:val="18"/>
              </w:rPr>
            </w:pPr>
            <w:r w:rsidRPr="00862053">
              <w:rPr>
                <w:rFonts w:ascii="仿宋" w:eastAsia="仿宋" w:hAnsi="仿宋" w:hint="eastAsia"/>
                <w:b/>
                <w:sz w:val="18"/>
              </w:rPr>
              <w:t>修订</w:t>
            </w:r>
          </w:p>
        </w:tc>
        <w:tc>
          <w:tcPr>
            <w:tcW w:w="1484" w:type="dxa"/>
          </w:tcPr>
          <w:p w14:paraId="472AAA73" w14:textId="2BB8FBEC" w:rsidR="00862053" w:rsidRDefault="00862053" w:rsidP="00862053">
            <w:pPr>
              <w:pStyle w:val="TableParagraph"/>
              <w:spacing w:before="164"/>
              <w:ind w:left="366"/>
              <w:rPr>
                <w:rFonts w:ascii="仿宋" w:eastAsia="仿宋" w:hAnsi="仿宋"/>
                <w:b/>
                <w:sz w:val="18"/>
              </w:rPr>
            </w:pPr>
            <w:r w:rsidRPr="00862053">
              <w:rPr>
                <w:rFonts w:ascii="仿宋" w:eastAsia="仿宋" w:hAnsi="仿宋" w:hint="eastAsia"/>
                <w:b/>
                <w:sz w:val="18"/>
              </w:rPr>
              <w:t>修订内容</w:t>
            </w:r>
          </w:p>
        </w:tc>
        <w:tc>
          <w:tcPr>
            <w:tcW w:w="1734" w:type="dxa"/>
          </w:tcPr>
          <w:p w14:paraId="4AD9D777" w14:textId="72A549F3" w:rsidR="00862053" w:rsidRDefault="00862053" w:rsidP="00862053">
            <w:pPr>
              <w:pStyle w:val="TableParagraph"/>
              <w:spacing w:before="164"/>
              <w:ind w:left="671" w:right="646"/>
              <w:jc w:val="center"/>
              <w:rPr>
                <w:rFonts w:ascii="仿宋" w:eastAsia="仿宋" w:hAnsi="仿宋"/>
                <w:b/>
                <w:sz w:val="18"/>
              </w:rPr>
            </w:pPr>
            <w:r w:rsidRPr="00862053">
              <w:rPr>
                <w:rFonts w:ascii="仿宋" w:eastAsia="仿宋" w:hAnsi="仿宋" w:hint="eastAsia"/>
                <w:b/>
                <w:sz w:val="18"/>
              </w:rPr>
              <w:t>朱磊</w:t>
            </w:r>
          </w:p>
        </w:tc>
        <w:tc>
          <w:tcPr>
            <w:tcW w:w="1559" w:type="dxa"/>
          </w:tcPr>
          <w:p w14:paraId="222BDA55" w14:textId="4A12D87A" w:rsidR="00862053" w:rsidRDefault="00862053" w:rsidP="00862053">
            <w:pPr>
              <w:pStyle w:val="TableParagraph"/>
              <w:spacing w:before="164"/>
              <w:ind w:left="366" w:right="366"/>
              <w:jc w:val="center"/>
              <w:rPr>
                <w:rFonts w:ascii="仿宋" w:eastAsia="仿宋" w:hAnsi="仿宋"/>
                <w:b/>
                <w:sz w:val="18"/>
              </w:rPr>
            </w:pPr>
            <w:r w:rsidRPr="00862053">
              <w:rPr>
                <w:rFonts w:ascii="仿宋" w:eastAsia="仿宋" w:hAnsi="仿宋" w:hint="eastAsia"/>
                <w:b/>
                <w:sz w:val="18"/>
              </w:rPr>
              <w:t>贾业武</w:t>
            </w:r>
          </w:p>
        </w:tc>
        <w:tc>
          <w:tcPr>
            <w:tcW w:w="1381" w:type="dxa"/>
            <w:gridSpan w:val="2"/>
          </w:tcPr>
          <w:p w14:paraId="0763AA27" w14:textId="50079B0F" w:rsidR="00862053" w:rsidRDefault="00862053" w:rsidP="00533069">
            <w:pPr>
              <w:pStyle w:val="TableParagraph"/>
              <w:spacing w:before="164"/>
              <w:ind w:right="72"/>
              <w:jc w:val="center"/>
              <w:rPr>
                <w:rFonts w:ascii="仿宋" w:eastAsia="仿宋" w:hAnsi="仿宋"/>
                <w:b/>
                <w:sz w:val="18"/>
              </w:rPr>
            </w:pPr>
            <w:r w:rsidRPr="00862053">
              <w:rPr>
                <w:rFonts w:ascii="仿宋" w:eastAsia="仿宋" w:hAnsi="仿宋" w:hint="eastAsia"/>
                <w:b/>
                <w:sz w:val="18"/>
              </w:rPr>
              <w:t>2</w:t>
            </w:r>
            <w:r w:rsidRPr="00862053">
              <w:rPr>
                <w:rFonts w:ascii="仿宋" w:eastAsia="仿宋" w:hAnsi="仿宋"/>
                <w:b/>
                <w:sz w:val="18"/>
              </w:rPr>
              <w:t>020-7-6</w:t>
            </w:r>
          </w:p>
        </w:tc>
        <w:tc>
          <w:tcPr>
            <w:tcW w:w="1330" w:type="dxa"/>
          </w:tcPr>
          <w:p w14:paraId="15834149" w14:textId="4ED46704" w:rsidR="00862053" w:rsidRDefault="00862053" w:rsidP="00862053">
            <w:pPr>
              <w:pStyle w:val="TableParagraph"/>
              <w:spacing w:before="164"/>
              <w:ind w:left="359" w:right="360"/>
              <w:jc w:val="center"/>
              <w:rPr>
                <w:rFonts w:ascii="仿宋" w:eastAsia="仿宋" w:hAnsi="仿宋"/>
                <w:b/>
                <w:sz w:val="18"/>
              </w:rPr>
            </w:pPr>
            <w:r w:rsidRPr="00862053">
              <w:rPr>
                <w:rFonts w:ascii="仿宋" w:eastAsia="仿宋" w:hAnsi="仿宋" w:hint="eastAsia"/>
                <w:b/>
                <w:sz w:val="18"/>
              </w:rPr>
              <w:t>V</w:t>
            </w:r>
            <w:r w:rsidRPr="00862053">
              <w:rPr>
                <w:rFonts w:ascii="仿宋" w:eastAsia="仿宋" w:hAnsi="仿宋"/>
                <w:b/>
                <w:sz w:val="18"/>
              </w:rPr>
              <w:t>1.1</w:t>
            </w:r>
          </w:p>
        </w:tc>
      </w:tr>
      <w:tr w:rsidR="00862053" w14:paraId="0B375509" w14:textId="77777777">
        <w:trPr>
          <w:trHeight w:val="624"/>
        </w:trPr>
        <w:tc>
          <w:tcPr>
            <w:tcW w:w="932" w:type="dxa"/>
          </w:tcPr>
          <w:p w14:paraId="3DF81477" w14:textId="77777777" w:rsidR="00862053" w:rsidRDefault="00862053" w:rsidP="00862053">
            <w:pPr>
              <w:pStyle w:val="TableParagraph"/>
              <w:ind w:left="71" w:right="71"/>
              <w:jc w:val="center"/>
              <w:rPr>
                <w:rFonts w:ascii="仿宋" w:eastAsia="仿宋" w:hAnsi="仿宋"/>
                <w:b/>
                <w:sz w:val="18"/>
              </w:rPr>
            </w:pPr>
          </w:p>
        </w:tc>
        <w:tc>
          <w:tcPr>
            <w:tcW w:w="1484" w:type="dxa"/>
          </w:tcPr>
          <w:p w14:paraId="7135F65D" w14:textId="77777777" w:rsidR="00862053" w:rsidRDefault="00862053" w:rsidP="00862053">
            <w:pPr>
              <w:pStyle w:val="TableParagraph"/>
              <w:spacing w:before="188"/>
              <w:ind w:left="103"/>
              <w:rPr>
                <w:rFonts w:ascii="仿宋" w:eastAsia="仿宋" w:hAnsi="仿宋"/>
                <w:b/>
                <w:sz w:val="18"/>
              </w:rPr>
            </w:pPr>
          </w:p>
        </w:tc>
        <w:tc>
          <w:tcPr>
            <w:tcW w:w="1734" w:type="dxa"/>
          </w:tcPr>
          <w:p w14:paraId="3E394585" w14:textId="77777777" w:rsidR="00862053" w:rsidRDefault="00862053" w:rsidP="00862053">
            <w:pPr>
              <w:pStyle w:val="TableParagraph"/>
              <w:ind w:left="644" w:right="646"/>
              <w:jc w:val="center"/>
              <w:rPr>
                <w:rFonts w:ascii="仿宋" w:eastAsia="仿宋" w:hAnsi="仿宋"/>
                <w:b/>
                <w:sz w:val="18"/>
              </w:rPr>
            </w:pPr>
          </w:p>
        </w:tc>
        <w:tc>
          <w:tcPr>
            <w:tcW w:w="1559" w:type="dxa"/>
          </w:tcPr>
          <w:p w14:paraId="362CE359" w14:textId="77777777" w:rsidR="00862053" w:rsidRDefault="00862053" w:rsidP="00862053">
            <w:pPr>
              <w:pStyle w:val="TableParagraph"/>
              <w:spacing w:before="188"/>
              <w:ind w:left="378" w:right="352"/>
              <w:jc w:val="center"/>
              <w:rPr>
                <w:rFonts w:ascii="仿宋" w:eastAsia="仿宋" w:hAnsi="仿宋"/>
                <w:b/>
                <w:sz w:val="18"/>
              </w:rPr>
            </w:pPr>
          </w:p>
        </w:tc>
        <w:tc>
          <w:tcPr>
            <w:tcW w:w="1381" w:type="dxa"/>
            <w:gridSpan w:val="2"/>
          </w:tcPr>
          <w:p w14:paraId="731A939D" w14:textId="77777777" w:rsidR="00862053" w:rsidRDefault="00862053" w:rsidP="00862053">
            <w:pPr>
              <w:pStyle w:val="TableParagraph"/>
              <w:ind w:right="72"/>
              <w:jc w:val="right"/>
              <w:rPr>
                <w:rFonts w:ascii="仿宋" w:eastAsia="仿宋" w:hAnsi="仿宋"/>
                <w:b/>
                <w:sz w:val="18"/>
              </w:rPr>
            </w:pPr>
          </w:p>
        </w:tc>
        <w:tc>
          <w:tcPr>
            <w:tcW w:w="1330" w:type="dxa"/>
          </w:tcPr>
          <w:p w14:paraId="5D9DD669" w14:textId="77777777" w:rsidR="00862053" w:rsidRDefault="00862053" w:rsidP="00862053">
            <w:pPr>
              <w:pStyle w:val="TableParagraph"/>
              <w:ind w:left="359" w:right="360"/>
              <w:jc w:val="center"/>
              <w:rPr>
                <w:rFonts w:ascii="仿宋" w:eastAsia="仿宋" w:hAnsi="仿宋"/>
                <w:b/>
                <w:sz w:val="18"/>
              </w:rPr>
            </w:pPr>
          </w:p>
        </w:tc>
      </w:tr>
    </w:tbl>
    <w:p w14:paraId="64C5FA68" w14:textId="77777777" w:rsidR="004F2561" w:rsidRDefault="004F2561">
      <w:pPr>
        <w:rPr>
          <w:rFonts w:ascii="仿宋" w:eastAsia="仿宋" w:hAnsi="仿宋"/>
          <w:sz w:val="18"/>
        </w:rPr>
        <w:sectPr w:rsidR="004F2561">
          <w:pgSz w:w="11900" w:h="16840"/>
          <w:pgMar w:top="1440" w:right="1800" w:bottom="1440" w:left="1800" w:header="720" w:footer="720" w:gutter="0"/>
          <w:cols w:space="720"/>
        </w:sectPr>
      </w:pPr>
    </w:p>
    <w:bookmarkStart w:id="0" w:name="目_录" w:displacedByCustomXml="next"/>
    <w:bookmarkEnd w:id="0" w:displacedByCustomXml="next"/>
    <w:sdt>
      <w:sdtPr>
        <w:rPr>
          <w:rFonts w:ascii="仿宋" w:eastAsia="仿宋" w:hAnsi="仿宋" w:cs="Gulim"/>
          <w:color w:val="auto"/>
          <w:sz w:val="22"/>
          <w:szCs w:val="22"/>
          <w:lang w:val="zh-CN" w:bidi="zh-CN"/>
        </w:rPr>
        <w:id w:val="-22396870"/>
        <w:docPartObj>
          <w:docPartGallery w:val="Table of Contents"/>
          <w:docPartUnique/>
        </w:docPartObj>
      </w:sdtPr>
      <w:sdtEndPr>
        <w:rPr>
          <w:b/>
          <w:bCs/>
        </w:rPr>
      </w:sdtEndPr>
      <w:sdtContent>
        <w:p w14:paraId="1A245435" w14:textId="77777777" w:rsidR="004F2561" w:rsidRDefault="003F27B4">
          <w:pPr>
            <w:pStyle w:val="TOC20"/>
            <w:jc w:val="center"/>
            <w:rPr>
              <w:rFonts w:ascii="仿宋" w:eastAsia="仿宋" w:hAnsi="仿宋"/>
            </w:rPr>
          </w:pPr>
          <w:r>
            <w:rPr>
              <w:rFonts w:ascii="仿宋" w:eastAsia="仿宋" w:hAnsi="仿宋"/>
              <w:lang w:val="zh-CN"/>
            </w:rPr>
            <w:t>目录</w:t>
          </w:r>
        </w:p>
        <w:p w14:paraId="7EBF225B" w14:textId="77777777" w:rsidR="004F2561" w:rsidRDefault="003F27B4">
          <w:pPr>
            <w:pStyle w:val="TOC1"/>
            <w:tabs>
              <w:tab w:val="right" w:leader="dot" w:pos="8290"/>
            </w:tabs>
            <w:rPr>
              <w:rFonts w:asciiTheme="minorHAnsi" w:eastAsiaTheme="minorEastAsia" w:hAnsiTheme="minorHAnsi" w:cstheme="minorBidi"/>
              <w:b/>
              <w:kern w:val="2"/>
              <w:sz w:val="21"/>
              <w:lang w:val="en-US" w:bidi="ar-SA"/>
            </w:rPr>
          </w:pPr>
          <w:r>
            <w:rPr>
              <w:rFonts w:ascii="仿宋" w:eastAsia="仿宋" w:hAnsi="仿宋"/>
              <w:b/>
              <w:bCs/>
            </w:rPr>
            <w:fldChar w:fldCharType="begin"/>
          </w:r>
          <w:r>
            <w:rPr>
              <w:rFonts w:ascii="仿宋" w:eastAsia="仿宋" w:hAnsi="仿宋"/>
              <w:b/>
              <w:bCs/>
            </w:rPr>
            <w:instrText xml:space="preserve"> TOC \o "1-3" \h \z \u </w:instrText>
          </w:r>
          <w:r>
            <w:rPr>
              <w:rFonts w:ascii="仿宋" w:eastAsia="仿宋" w:hAnsi="仿宋"/>
              <w:b/>
              <w:bCs/>
            </w:rPr>
            <w:fldChar w:fldCharType="separate"/>
          </w:r>
          <w:hyperlink w:anchor="_Toc528954551" w:history="1">
            <w:r>
              <w:rPr>
                <w:rStyle w:val="a8"/>
                <w:rFonts w:ascii="仿宋" w:eastAsia="仿宋" w:hAnsi="仿宋" w:hint="eastAsia"/>
                <w:b/>
                <w:lang w:val="en-US"/>
              </w:rPr>
              <w:t>第一章</w:t>
            </w:r>
            <w:r>
              <w:rPr>
                <w:rStyle w:val="a8"/>
                <w:rFonts w:ascii="仿宋" w:eastAsia="仿宋" w:hAnsi="仿宋"/>
                <w:b/>
                <w:lang w:val="en-US"/>
              </w:rPr>
              <w:t xml:space="preserve"> </w:t>
            </w:r>
            <w:r>
              <w:rPr>
                <w:rStyle w:val="a8"/>
                <w:rFonts w:ascii="仿宋" w:eastAsia="仿宋" w:hAnsi="仿宋" w:hint="eastAsia"/>
                <w:b/>
              </w:rPr>
              <w:t>概述</w:t>
            </w:r>
            <w:r>
              <w:rPr>
                <w:b/>
              </w:rPr>
              <w:tab/>
            </w:r>
            <w:r>
              <w:rPr>
                <w:b/>
              </w:rPr>
              <w:fldChar w:fldCharType="begin"/>
            </w:r>
            <w:r>
              <w:rPr>
                <w:b/>
              </w:rPr>
              <w:instrText xml:space="preserve"> PAGEREF _Toc528954551 \h </w:instrText>
            </w:r>
            <w:r>
              <w:rPr>
                <w:b/>
              </w:rPr>
            </w:r>
            <w:r>
              <w:rPr>
                <w:b/>
              </w:rPr>
              <w:fldChar w:fldCharType="separate"/>
            </w:r>
            <w:r>
              <w:rPr>
                <w:b/>
              </w:rPr>
              <w:t>4</w:t>
            </w:r>
            <w:r>
              <w:rPr>
                <w:b/>
              </w:rPr>
              <w:fldChar w:fldCharType="end"/>
            </w:r>
          </w:hyperlink>
        </w:p>
        <w:p w14:paraId="05960A9A" w14:textId="77777777" w:rsidR="004F2561" w:rsidRDefault="00FF552E">
          <w:pPr>
            <w:pStyle w:val="TOC1"/>
            <w:tabs>
              <w:tab w:val="right" w:leader="dot" w:pos="8290"/>
            </w:tabs>
            <w:rPr>
              <w:rFonts w:asciiTheme="minorHAnsi" w:eastAsiaTheme="minorEastAsia" w:hAnsiTheme="minorHAnsi" w:cstheme="minorBidi"/>
              <w:b/>
              <w:kern w:val="2"/>
              <w:sz w:val="21"/>
              <w:lang w:val="en-US" w:bidi="ar-SA"/>
            </w:rPr>
          </w:pPr>
          <w:hyperlink w:anchor="_Toc528954552" w:history="1">
            <w:r w:rsidR="003F27B4">
              <w:rPr>
                <w:rStyle w:val="a8"/>
                <w:rFonts w:ascii="仿宋" w:eastAsia="仿宋" w:hAnsi="仿宋" w:hint="eastAsia"/>
                <w:b/>
              </w:rPr>
              <w:t>第二章</w:t>
            </w:r>
            <w:r w:rsidR="003F27B4">
              <w:rPr>
                <w:rStyle w:val="a8"/>
                <w:rFonts w:ascii="仿宋" w:eastAsia="仿宋" w:hAnsi="仿宋"/>
                <w:b/>
              </w:rPr>
              <w:t xml:space="preserve"> </w:t>
            </w:r>
            <w:r w:rsidR="003F27B4">
              <w:rPr>
                <w:rStyle w:val="a8"/>
                <w:rFonts w:ascii="仿宋" w:eastAsia="仿宋" w:hAnsi="仿宋" w:hint="eastAsia"/>
                <w:b/>
              </w:rPr>
              <w:t>运维管理总体要求</w:t>
            </w:r>
            <w:r w:rsidR="003F27B4">
              <w:rPr>
                <w:b/>
              </w:rPr>
              <w:tab/>
            </w:r>
            <w:r w:rsidR="003F27B4">
              <w:rPr>
                <w:b/>
              </w:rPr>
              <w:fldChar w:fldCharType="begin"/>
            </w:r>
            <w:r w:rsidR="003F27B4">
              <w:rPr>
                <w:b/>
              </w:rPr>
              <w:instrText xml:space="preserve"> PAGEREF _Toc528954552 \h </w:instrText>
            </w:r>
            <w:r w:rsidR="003F27B4">
              <w:rPr>
                <w:b/>
              </w:rPr>
            </w:r>
            <w:r w:rsidR="003F27B4">
              <w:rPr>
                <w:b/>
              </w:rPr>
              <w:fldChar w:fldCharType="separate"/>
            </w:r>
            <w:r w:rsidR="003F27B4">
              <w:rPr>
                <w:b/>
              </w:rPr>
              <w:t>5</w:t>
            </w:r>
            <w:r w:rsidR="003F27B4">
              <w:rPr>
                <w:b/>
              </w:rPr>
              <w:fldChar w:fldCharType="end"/>
            </w:r>
          </w:hyperlink>
        </w:p>
        <w:p w14:paraId="68216E11" w14:textId="77777777" w:rsidR="004F2561" w:rsidRDefault="00FF552E">
          <w:pPr>
            <w:pStyle w:val="TOC2"/>
            <w:tabs>
              <w:tab w:val="left" w:pos="1470"/>
              <w:tab w:val="right" w:leader="dot" w:pos="8290"/>
            </w:tabs>
            <w:ind w:left="440"/>
            <w:rPr>
              <w:rFonts w:asciiTheme="minorHAnsi" w:eastAsiaTheme="minorEastAsia" w:hAnsiTheme="minorHAnsi" w:cstheme="minorBidi"/>
              <w:b/>
              <w:kern w:val="2"/>
              <w:sz w:val="21"/>
              <w:lang w:val="en-US" w:bidi="ar-SA"/>
            </w:rPr>
          </w:pPr>
          <w:hyperlink w:anchor="_Toc528954553" w:history="1">
            <w:r w:rsidR="003F27B4">
              <w:rPr>
                <w:rStyle w:val="a8"/>
                <w:rFonts w:ascii="仿宋" w:eastAsia="仿宋" w:hAnsi="仿宋" w:hint="eastAsia"/>
                <w:b/>
              </w:rPr>
              <w:t>第一节</w:t>
            </w:r>
            <w:r w:rsidR="003F27B4">
              <w:rPr>
                <w:rFonts w:asciiTheme="minorHAnsi" w:eastAsiaTheme="minorEastAsia" w:hAnsiTheme="minorHAnsi" w:cstheme="minorBidi"/>
                <w:b/>
                <w:kern w:val="2"/>
                <w:sz w:val="21"/>
                <w:lang w:val="en-US" w:bidi="ar-SA"/>
              </w:rPr>
              <w:tab/>
            </w:r>
            <w:r w:rsidR="003F27B4">
              <w:rPr>
                <w:rStyle w:val="a8"/>
                <w:rFonts w:ascii="仿宋" w:eastAsia="仿宋" w:hAnsi="仿宋" w:hint="eastAsia"/>
                <w:b/>
              </w:rPr>
              <w:t>运维管理目标</w:t>
            </w:r>
            <w:r w:rsidR="003F27B4">
              <w:rPr>
                <w:b/>
              </w:rPr>
              <w:tab/>
            </w:r>
            <w:r w:rsidR="003F27B4">
              <w:rPr>
                <w:b/>
              </w:rPr>
              <w:fldChar w:fldCharType="begin"/>
            </w:r>
            <w:r w:rsidR="003F27B4">
              <w:rPr>
                <w:b/>
              </w:rPr>
              <w:instrText xml:space="preserve"> PAGEREF _Toc528954553 \h </w:instrText>
            </w:r>
            <w:r w:rsidR="003F27B4">
              <w:rPr>
                <w:b/>
              </w:rPr>
            </w:r>
            <w:r w:rsidR="003F27B4">
              <w:rPr>
                <w:b/>
              </w:rPr>
              <w:fldChar w:fldCharType="separate"/>
            </w:r>
            <w:r w:rsidR="003F27B4">
              <w:rPr>
                <w:b/>
              </w:rPr>
              <w:t>5</w:t>
            </w:r>
            <w:r w:rsidR="003F27B4">
              <w:rPr>
                <w:b/>
              </w:rPr>
              <w:fldChar w:fldCharType="end"/>
            </w:r>
          </w:hyperlink>
        </w:p>
        <w:p w14:paraId="65885DE3" w14:textId="77777777" w:rsidR="004F2561" w:rsidRDefault="00FF552E">
          <w:pPr>
            <w:pStyle w:val="TOC2"/>
            <w:tabs>
              <w:tab w:val="left" w:pos="1470"/>
              <w:tab w:val="right" w:leader="dot" w:pos="8290"/>
            </w:tabs>
            <w:ind w:left="440"/>
            <w:rPr>
              <w:rFonts w:asciiTheme="minorHAnsi" w:eastAsiaTheme="minorEastAsia" w:hAnsiTheme="minorHAnsi" w:cstheme="minorBidi"/>
              <w:b/>
              <w:kern w:val="2"/>
              <w:sz w:val="21"/>
              <w:lang w:val="en-US" w:bidi="ar-SA"/>
            </w:rPr>
          </w:pPr>
          <w:hyperlink w:anchor="_Toc528954554" w:history="1">
            <w:r w:rsidR="003F27B4">
              <w:rPr>
                <w:rStyle w:val="a8"/>
                <w:rFonts w:ascii="仿宋" w:eastAsia="仿宋" w:hAnsi="仿宋" w:hint="eastAsia"/>
                <w:b/>
              </w:rPr>
              <w:t>第二节</w:t>
            </w:r>
            <w:r w:rsidR="003F27B4">
              <w:rPr>
                <w:rFonts w:asciiTheme="minorHAnsi" w:eastAsiaTheme="minorEastAsia" w:hAnsiTheme="minorHAnsi" w:cstheme="minorBidi"/>
                <w:b/>
                <w:kern w:val="2"/>
                <w:sz w:val="21"/>
                <w:lang w:val="en-US" w:bidi="ar-SA"/>
              </w:rPr>
              <w:tab/>
            </w:r>
            <w:r w:rsidR="003F27B4">
              <w:rPr>
                <w:rStyle w:val="a8"/>
                <w:rFonts w:ascii="仿宋" w:eastAsia="仿宋" w:hAnsi="仿宋" w:hint="eastAsia"/>
                <w:b/>
              </w:rPr>
              <w:t>组织机构与职责</w:t>
            </w:r>
            <w:r w:rsidR="003F27B4">
              <w:rPr>
                <w:b/>
              </w:rPr>
              <w:tab/>
            </w:r>
            <w:r w:rsidR="003F27B4">
              <w:rPr>
                <w:b/>
              </w:rPr>
              <w:fldChar w:fldCharType="begin"/>
            </w:r>
            <w:r w:rsidR="003F27B4">
              <w:rPr>
                <w:b/>
              </w:rPr>
              <w:instrText xml:space="preserve"> PAGEREF _Toc528954554 \h </w:instrText>
            </w:r>
            <w:r w:rsidR="003F27B4">
              <w:rPr>
                <w:b/>
              </w:rPr>
            </w:r>
            <w:r w:rsidR="003F27B4">
              <w:rPr>
                <w:b/>
              </w:rPr>
              <w:fldChar w:fldCharType="separate"/>
            </w:r>
            <w:r w:rsidR="003F27B4">
              <w:rPr>
                <w:b/>
              </w:rPr>
              <w:t>5</w:t>
            </w:r>
            <w:r w:rsidR="003F27B4">
              <w:rPr>
                <w:b/>
              </w:rPr>
              <w:fldChar w:fldCharType="end"/>
            </w:r>
          </w:hyperlink>
        </w:p>
        <w:p w14:paraId="3B86B3E4" w14:textId="77777777" w:rsidR="004F2561" w:rsidRDefault="00FF552E">
          <w:pPr>
            <w:pStyle w:val="TOC2"/>
            <w:tabs>
              <w:tab w:val="left" w:pos="1470"/>
              <w:tab w:val="right" w:leader="dot" w:pos="8290"/>
            </w:tabs>
            <w:ind w:left="440"/>
            <w:rPr>
              <w:rFonts w:asciiTheme="minorHAnsi" w:eastAsiaTheme="minorEastAsia" w:hAnsiTheme="minorHAnsi" w:cstheme="minorBidi"/>
              <w:b/>
              <w:kern w:val="2"/>
              <w:sz w:val="21"/>
              <w:lang w:val="en-US" w:bidi="ar-SA"/>
            </w:rPr>
          </w:pPr>
          <w:hyperlink w:anchor="_Toc528954555" w:history="1">
            <w:r w:rsidR="003F27B4">
              <w:rPr>
                <w:rStyle w:val="a8"/>
                <w:rFonts w:ascii="仿宋" w:eastAsia="仿宋" w:hAnsi="仿宋" w:hint="eastAsia"/>
                <w:b/>
              </w:rPr>
              <w:t>第三节</w:t>
            </w:r>
            <w:r w:rsidR="003F27B4">
              <w:rPr>
                <w:rFonts w:asciiTheme="minorHAnsi" w:eastAsiaTheme="minorEastAsia" w:hAnsiTheme="minorHAnsi" w:cstheme="minorBidi"/>
                <w:b/>
                <w:kern w:val="2"/>
                <w:sz w:val="21"/>
                <w:lang w:val="en-US" w:bidi="ar-SA"/>
              </w:rPr>
              <w:tab/>
            </w:r>
            <w:r w:rsidR="003F27B4">
              <w:rPr>
                <w:rStyle w:val="a8"/>
                <w:rFonts w:ascii="仿宋" w:eastAsia="仿宋" w:hAnsi="仿宋" w:hint="eastAsia"/>
                <w:b/>
              </w:rPr>
              <w:t>维护界面划分</w:t>
            </w:r>
            <w:r w:rsidR="003F27B4">
              <w:rPr>
                <w:b/>
              </w:rPr>
              <w:tab/>
            </w:r>
            <w:r w:rsidR="003F27B4">
              <w:rPr>
                <w:b/>
              </w:rPr>
              <w:fldChar w:fldCharType="begin"/>
            </w:r>
            <w:r w:rsidR="003F27B4">
              <w:rPr>
                <w:b/>
              </w:rPr>
              <w:instrText xml:space="preserve"> PAGEREF _Toc528954555 \h </w:instrText>
            </w:r>
            <w:r w:rsidR="003F27B4">
              <w:rPr>
                <w:b/>
              </w:rPr>
            </w:r>
            <w:r w:rsidR="003F27B4">
              <w:rPr>
                <w:b/>
              </w:rPr>
              <w:fldChar w:fldCharType="separate"/>
            </w:r>
            <w:r w:rsidR="003F27B4">
              <w:rPr>
                <w:b/>
              </w:rPr>
              <w:t>7</w:t>
            </w:r>
            <w:r w:rsidR="003F27B4">
              <w:rPr>
                <w:b/>
              </w:rPr>
              <w:fldChar w:fldCharType="end"/>
            </w:r>
          </w:hyperlink>
        </w:p>
        <w:p w14:paraId="39B01748" w14:textId="77777777" w:rsidR="004F2561" w:rsidRDefault="00FF552E">
          <w:pPr>
            <w:pStyle w:val="TOC2"/>
            <w:tabs>
              <w:tab w:val="left" w:pos="1470"/>
              <w:tab w:val="right" w:leader="dot" w:pos="8290"/>
            </w:tabs>
            <w:ind w:left="440"/>
            <w:rPr>
              <w:rFonts w:asciiTheme="minorHAnsi" w:eastAsiaTheme="minorEastAsia" w:hAnsiTheme="minorHAnsi" w:cstheme="minorBidi"/>
              <w:b/>
              <w:kern w:val="2"/>
              <w:sz w:val="21"/>
              <w:lang w:val="en-US" w:bidi="ar-SA"/>
            </w:rPr>
          </w:pPr>
          <w:hyperlink w:anchor="_Toc528954556" w:history="1">
            <w:r w:rsidR="003F27B4">
              <w:rPr>
                <w:rStyle w:val="a8"/>
                <w:rFonts w:ascii="仿宋" w:eastAsia="仿宋" w:hAnsi="仿宋" w:hint="eastAsia"/>
                <w:b/>
              </w:rPr>
              <w:t>第四节</w:t>
            </w:r>
            <w:r w:rsidR="003F27B4">
              <w:rPr>
                <w:rFonts w:asciiTheme="minorHAnsi" w:eastAsiaTheme="minorEastAsia" w:hAnsiTheme="minorHAnsi" w:cstheme="minorBidi"/>
                <w:b/>
                <w:kern w:val="2"/>
                <w:sz w:val="21"/>
                <w:lang w:val="en-US" w:bidi="ar-SA"/>
              </w:rPr>
              <w:tab/>
            </w:r>
            <w:r w:rsidR="003F27B4">
              <w:rPr>
                <w:rStyle w:val="a8"/>
                <w:rFonts w:ascii="仿宋" w:eastAsia="仿宋" w:hAnsi="仿宋" w:hint="eastAsia"/>
                <w:b/>
              </w:rPr>
              <w:t>生命周期管理</w:t>
            </w:r>
            <w:r w:rsidR="003F27B4">
              <w:rPr>
                <w:b/>
              </w:rPr>
              <w:tab/>
            </w:r>
            <w:r w:rsidR="003F27B4">
              <w:rPr>
                <w:b/>
              </w:rPr>
              <w:fldChar w:fldCharType="begin"/>
            </w:r>
            <w:r w:rsidR="003F27B4">
              <w:rPr>
                <w:b/>
              </w:rPr>
              <w:instrText xml:space="preserve"> PAGEREF _Toc528954556 \h </w:instrText>
            </w:r>
            <w:r w:rsidR="003F27B4">
              <w:rPr>
                <w:b/>
              </w:rPr>
            </w:r>
            <w:r w:rsidR="003F27B4">
              <w:rPr>
                <w:b/>
              </w:rPr>
              <w:fldChar w:fldCharType="separate"/>
            </w:r>
            <w:r w:rsidR="003F27B4">
              <w:rPr>
                <w:b/>
              </w:rPr>
              <w:t>8</w:t>
            </w:r>
            <w:r w:rsidR="003F27B4">
              <w:rPr>
                <w:b/>
              </w:rPr>
              <w:fldChar w:fldCharType="end"/>
            </w:r>
          </w:hyperlink>
        </w:p>
        <w:p w14:paraId="3379FCC0" w14:textId="77777777" w:rsidR="004F2561" w:rsidRDefault="00FF552E">
          <w:pPr>
            <w:pStyle w:val="TOC1"/>
            <w:tabs>
              <w:tab w:val="right" w:leader="dot" w:pos="8290"/>
            </w:tabs>
            <w:rPr>
              <w:rFonts w:asciiTheme="minorHAnsi" w:eastAsiaTheme="minorEastAsia" w:hAnsiTheme="minorHAnsi" w:cstheme="minorBidi"/>
              <w:b/>
              <w:kern w:val="2"/>
              <w:sz w:val="21"/>
              <w:lang w:val="en-US" w:bidi="ar-SA"/>
            </w:rPr>
          </w:pPr>
          <w:hyperlink w:anchor="_Toc528954557" w:history="1">
            <w:r w:rsidR="003F27B4">
              <w:rPr>
                <w:rStyle w:val="a8"/>
                <w:rFonts w:ascii="仿宋" w:eastAsia="仿宋" w:hAnsi="仿宋" w:hint="eastAsia"/>
                <w:b/>
              </w:rPr>
              <w:t>第三章</w:t>
            </w:r>
            <w:r w:rsidR="003F27B4">
              <w:rPr>
                <w:rStyle w:val="a8"/>
                <w:rFonts w:ascii="仿宋" w:eastAsia="仿宋" w:hAnsi="仿宋"/>
                <w:b/>
              </w:rPr>
              <w:t xml:space="preserve"> </w:t>
            </w:r>
            <w:r w:rsidR="003F27B4">
              <w:rPr>
                <w:rStyle w:val="a8"/>
                <w:rFonts w:ascii="仿宋" w:eastAsia="仿宋" w:hAnsi="仿宋" w:hint="eastAsia"/>
                <w:b/>
              </w:rPr>
              <w:t>设备运维管理</w:t>
            </w:r>
            <w:r w:rsidR="003F27B4">
              <w:rPr>
                <w:b/>
              </w:rPr>
              <w:tab/>
            </w:r>
            <w:r w:rsidR="003F27B4">
              <w:rPr>
                <w:b/>
              </w:rPr>
              <w:fldChar w:fldCharType="begin"/>
            </w:r>
            <w:r w:rsidR="003F27B4">
              <w:rPr>
                <w:b/>
              </w:rPr>
              <w:instrText xml:space="preserve"> PAGEREF _Toc528954557 \h </w:instrText>
            </w:r>
            <w:r w:rsidR="003F27B4">
              <w:rPr>
                <w:b/>
              </w:rPr>
            </w:r>
            <w:r w:rsidR="003F27B4">
              <w:rPr>
                <w:b/>
              </w:rPr>
              <w:fldChar w:fldCharType="separate"/>
            </w:r>
            <w:r w:rsidR="003F27B4">
              <w:rPr>
                <w:b/>
              </w:rPr>
              <w:t>9</w:t>
            </w:r>
            <w:r w:rsidR="003F27B4">
              <w:rPr>
                <w:b/>
              </w:rPr>
              <w:fldChar w:fldCharType="end"/>
            </w:r>
          </w:hyperlink>
        </w:p>
        <w:p w14:paraId="69E21230" w14:textId="77777777" w:rsidR="004F2561" w:rsidRDefault="00FF552E">
          <w:pPr>
            <w:pStyle w:val="TOC2"/>
            <w:tabs>
              <w:tab w:val="left" w:pos="1470"/>
              <w:tab w:val="right" w:leader="dot" w:pos="8290"/>
            </w:tabs>
            <w:ind w:left="440"/>
            <w:rPr>
              <w:rFonts w:asciiTheme="minorHAnsi" w:eastAsiaTheme="minorEastAsia" w:hAnsiTheme="minorHAnsi" w:cstheme="minorBidi"/>
              <w:b/>
              <w:kern w:val="2"/>
              <w:sz w:val="21"/>
              <w:lang w:val="en-US" w:bidi="ar-SA"/>
            </w:rPr>
          </w:pPr>
          <w:hyperlink w:anchor="_Toc528954558" w:history="1">
            <w:r w:rsidR="003F27B4">
              <w:rPr>
                <w:rStyle w:val="a8"/>
                <w:rFonts w:ascii="仿宋" w:eastAsia="仿宋" w:hAnsi="仿宋" w:hint="eastAsia"/>
                <w:b/>
              </w:rPr>
              <w:t>第一节</w:t>
            </w:r>
            <w:r w:rsidR="003F27B4">
              <w:rPr>
                <w:rFonts w:asciiTheme="minorHAnsi" w:eastAsiaTheme="minorEastAsia" w:hAnsiTheme="minorHAnsi" w:cstheme="minorBidi"/>
                <w:b/>
                <w:kern w:val="2"/>
                <w:sz w:val="21"/>
                <w:lang w:val="en-US" w:bidi="ar-SA"/>
              </w:rPr>
              <w:tab/>
            </w:r>
            <w:r w:rsidR="003F27B4">
              <w:rPr>
                <w:rStyle w:val="a8"/>
                <w:rFonts w:ascii="仿宋" w:eastAsia="仿宋" w:hAnsi="仿宋" w:hint="eastAsia"/>
                <w:b/>
              </w:rPr>
              <w:t>设备管理</w:t>
            </w:r>
            <w:r w:rsidR="003F27B4">
              <w:rPr>
                <w:b/>
              </w:rPr>
              <w:tab/>
            </w:r>
            <w:r w:rsidR="003F27B4">
              <w:rPr>
                <w:b/>
              </w:rPr>
              <w:fldChar w:fldCharType="begin"/>
            </w:r>
            <w:r w:rsidR="003F27B4">
              <w:rPr>
                <w:b/>
              </w:rPr>
              <w:instrText xml:space="preserve"> PAGEREF _Toc528954558 \h </w:instrText>
            </w:r>
            <w:r w:rsidR="003F27B4">
              <w:rPr>
                <w:b/>
              </w:rPr>
            </w:r>
            <w:r w:rsidR="003F27B4">
              <w:rPr>
                <w:b/>
              </w:rPr>
              <w:fldChar w:fldCharType="separate"/>
            </w:r>
            <w:r w:rsidR="003F27B4">
              <w:rPr>
                <w:b/>
              </w:rPr>
              <w:t>9</w:t>
            </w:r>
            <w:r w:rsidR="003F27B4">
              <w:rPr>
                <w:b/>
              </w:rPr>
              <w:fldChar w:fldCharType="end"/>
            </w:r>
          </w:hyperlink>
        </w:p>
        <w:p w14:paraId="20E09D5F" w14:textId="77777777" w:rsidR="004F2561" w:rsidRDefault="00FF552E">
          <w:pPr>
            <w:pStyle w:val="TOC2"/>
            <w:tabs>
              <w:tab w:val="left" w:pos="1470"/>
              <w:tab w:val="right" w:leader="dot" w:pos="8290"/>
            </w:tabs>
            <w:ind w:left="440"/>
            <w:rPr>
              <w:rFonts w:asciiTheme="minorHAnsi" w:eastAsiaTheme="minorEastAsia" w:hAnsiTheme="minorHAnsi" w:cstheme="minorBidi"/>
              <w:b/>
              <w:kern w:val="2"/>
              <w:sz w:val="21"/>
              <w:lang w:val="en-US" w:bidi="ar-SA"/>
            </w:rPr>
          </w:pPr>
          <w:hyperlink w:anchor="_Toc528954559" w:history="1">
            <w:r w:rsidR="003F27B4">
              <w:rPr>
                <w:rStyle w:val="a8"/>
                <w:rFonts w:ascii="仿宋" w:eastAsia="仿宋" w:hAnsi="仿宋" w:hint="eastAsia"/>
                <w:b/>
              </w:rPr>
              <w:t>第二节</w:t>
            </w:r>
            <w:r w:rsidR="003F27B4">
              <w:rPr>
                <w:rFonts w:asciiTheme="minorHAnsi" w:eastAsiaTheme="minorEastAsia" w:hAnsiTheme="minorHAnsi" w:cstheme="minorBidi"/>
                <w:b/>
                <w:kern w:val="2"/>
                <w:sz w:val="21"/>
                <w:lang w:val="en-US" w:bidi="ar-SA"/>
              </w:rPr>
              <w:tab/>
            </w:r>
            <w:r w:rsidR="003F27B4">
              <w:rPr>
                <w:rStyle w:val="a8"/>
                <w:rFonts w:ascii="仿宋" w:eastAsia="仿宋" w:hAnsi="仿宋" w:hint="eastAsia"/>
                <w:b/>
              </w:rPr>
              <w:t>设备入网管理</w:t>
            </w:r>
            <w:r w:rsidR="003F27B4">
              <w:rPr>
                <w:b/>
              </w:rPr>
              <w:tab/>
            </w:r>
            <w:r w:rsidR="003F27B4">
              <w:rPr>
                <w:b/>
              </w:rPr>
              <w:fldChar w:fldCharType="begin"/>
            </w:r>
            <w:r w:rsidR="003F27B4">
              <w:rPr>
                <w:b/>
              </w:rPr>
              <w:instrText xml:space="preserve"> PAGEREF _Toc528954559 \h </w:instrText>
            </w:r>
            <w:r w:rsidR="003F27B4">
              <w:rPr>
                <w:b/>
              </w:rPr>
            </w:r>
            <w:r w:rsidR="003F27B4">
              <w:rPr>
                <w:b/>
              </w:rPr>
              <w:fldChar w:fldCharType="separate"/>
            </w:r>
            <w:r w:rsidR="003F27B4">
              <w:rPr>
                <w:b/>
              </w:rPr>
              <w:t>9</w:t>
            </w:r>
            <w:r w:rsidR="003F27B4">
              <w:rPr>
                <w:b/>
              </w:rPr>
              <w:fldChar w:fldCharType="end"/>
            </w:r>
          </w:hyperlink>
        </w:p>
        <w:p w14:paraId="6402087F" w14:textId="77777777" w:rsidR="004F2561" w:rsidRDefault="00FF552E">
          <w:pPr>
            <w:pStyle w:val="TOC2"/>
            <w:tabs>
              <w:tab w:val="left" w:pos="1470"/>
              <w:tab w:val="right" w:leader="dot" w:pos="8290"/>
            </w:tabs>
            <w:ind w:left="440"/>
            <w:rPr>
              <w:rFonts w:asciiTheme="minorHAnsi" w:eastAsiaTheme="minorEastAsia" w:hAnsiTheme="minorHAnsi" w:cstheme="minorBidi"/>
              <w:b/>
              <w:kern w:val="2"/>
              <w:sz w:val="21"/>
              <w:lang w:val="en-US" w:bidi="ar-SA"/>
            </w:rPr>
          </w:pPr>
          <w:hyperlink w:anchor="_Toc528954560" w:history="1">
            <w:r w:rsidR="003F27B4">
              <w:rPr>
                <w:rStyle w:val="a8"/>
                <w:rFonts w:ascii="仿宋" w:eastAsia="仿宋" w:hAnsi="仿宋" w:hint="eastAsia"/>
                <w:b/>
              </w:rPr>
              <w:t>第三节</w:t>
            </w:r>
            <w:r w:rsidR="003F27B4">
              <w:rPr>
                <w:rFonts w:asciiTheme="minorHAnsi" w:eastAsiaTheme="minorEastAsia" w:hAnsiTheme="minorHAnsi" w:cstheme="minorBidi"/>
                <w:b/>
                <w:kern w:val="2"/>
                <w:sz w:val="21"/>
                <w:lang w:val="en-US" w:bidi="ar-SA"/>
              </w:rPr>
              <w:tab/>
            </w:r>
            <w:r w:rsidR="003F27B4">
              <w:rPr>
                <w:rStyle w:val="a8"/>
                <w:rFonts w:ascii="仿宋" w:eastAsia="仿宋" w:hAnsi="仿宋" w:hint="eastAsia"/>
                <w:b/>
              </w:rPr>
              <w:t>告警管理</w:t>
            </w:r>
            <w:r w:rsidR="003F27B4">
              <w:rPr>
                <w:b/>
              </w:rPr>
              <w:tab/>
            </w:r>
            <w:r w:rsidR="003F27B4">
              <w:rPr>
                <w:b/>
              </w:rPr>
              <w:fldChar w:fldCharType="begin"/>
            </w:r>
            <w:r w:rsidR="003F27B4">
              <w:rPr>
                <w:b/>
              </w:rPr>
              <w:instrText xml:space="preserve"> PAGEREF _Toc528954560 \h </w:instrText>
            </w:r>
            <w:r w:rsidR="003F27B4">
              <w:rPr>
                <w:b/>
              </w:rPr>
            </w:r>
            <w:r w:rsidR="003F27B4">
              <w:rPr>
                <w:b/>
              </w:rPr>
              <w:fldChar w:fldCharType="separate"/>
            </w:r>
            <w:r w:rsidR="003F27B4">
              <w:rPr>
                <w:b/>
              </w:rPr>
              <w:t>12</w:t>
            </w:r>
            <w:r w:rsidR="003F27B4">
              <w:rPr>
                <w:b/>
              </w:rPr>
              <w:fldChar w:fldCharType="end"/>
            </w:r>
          </w:hyperlink>
        </w:p>
        <w:p w14:paraId="3D0CD8D0" w14:textId="77777777" w:rsidR="004F2561" w:rsidRDefault="00FF552E">
          <w:pPr>
            <w:pStyle w:val="TOC2"/>
            <w:tabs>
              <w:tab w:val="left" w:pos="1470"/>
              <w:tab w:val="right" w:leader="dot" w:pos="8290"/>
            </w:tabs>
            <w:ind w:left="440"/>
            <w:rPr>
              <w:rFonts w:asciiTheme="minorHAnsi" w:eastAsiaTheme="minorEastAsia" w:hAnsiTheme="minorHAnsi" w:cstheme="minorBidi"/>
              <w:b/>
              <w:kern w:val="2"/>
              <w:sz w:val="21"/>
              <w:lang w:val="en-US" w:bidi="ar-SA"/>
            </w:rPr>
          </w:pPr>
          <w:hyperlink w:anchor="_Toc528954561" w:history="1">
            <w:r w:rsidR="003F27B4">
              <w:rPr>
                <w:rStyle w:val="a8"/>
                <w:rFonts w:ascii="仿宋" w:eastAsia="仿宋" w:hAnsi="仿宋" w:hint="eastAsia"/>
                <w:b/>
              </w:rPr>
              <w:t>第四节</w:t>
            </w:r>
            <w:r w:rsidR="003F27B4">
              <w:rPr>
                <w:rFonts w:asciiTheme="minorHAnsi" w:eastAsiaTheme="minorEastAsia" w:hAnsiTheme="minorHAnsi" w:cstheme="minorBidi"/>
                <w:b/>
                <w:kern w:val="2"/>
                <w:sz w:val="21"/>
                <w:lang w:val="en-US" w:bidi="ar-SA"/>
              </w:rPr>
              <w:tab/>
            </w:r>
            <w:r w:rsidR="003F27B4">
              <w:rPr>
                <w:rStyle w:val="a8"/>
                <w:rFonts w:ascii="仿宋" w:eastAsia="仿宋" w:hAnsi="仿宋" w:hint="eastAsia"/>
                <w:b/>
              </w:rPr>
              <w:t>维护作业管理</w:t>
            </w:r>
            <w:r w:rsidR="003F27B4">
              <w:rPr>
                <w:b/>
              </w:rPr>
              <w:tab/>
            </w:r>
            <w:r w:rsidR="003F27B4">
              <w:rPr>
                <w:b/>
              </w:rPr>
              <w:fldChar w:fldCharType="begin"/>
            </w:r>
            <w:r w:rsidR="003F27B4">
              <w:rPr>
                <w:b/>
              </w:rPr>
              <w:instrText xml:space="preserve"> PAGEREF _Toc528954561 \h </w:instrText>
            </w:r>
            <w:r w:rsidR="003F27B4">
              <w:rPr>
                <w:b/>
              </w:rPr>
            </w:r>
            <w:r w:rsidR="003F27B4">
              <w:rPr>
                <w:b/>
              </w:rPr>
              <w:fldChar w:fldCharType="separate"/>
            </w:r>
            <w:r w:rsidR="003F27B4">
              <w:rPr>
                <w:b/>
              </w:rPr>
              <w:t>12</w:t>
            </w:r>
            <w:r w:rsidR="003F27B4">
              <w:rPr>
                <w:b/>
              </w:rPr>
              <w:fldChar w:fldCharType="end"/>
            </w:r>
          </w:hyperlink>
        </w:p>
        <w:p w14:paraId="30E673E3" w14:textId="77777777" w:rsidR="004F2561" w:rsidRDefault="00FF552E">
          <w:pPr>
            <w:pStyle w:val="TOC2"/>
            <w:tabs>
              <w:tab w:val="left" w:pos="1470"/>
              <w:tab w:val="right" w:leader="dot" w:pos="8290"/>
            </w:tabs>
            <w:ind w:left="440"/>
            <w:rPr>
              <w:rFonts w:asciiTheme="minorHAnsi" w:eastAsiaTheme="minorEastAsia" w:hAnsiTheme="minorHAnsi" w:cstheme="minorBidi"/>
              <w:b/>
              <w:kern w:val="2"/>
              <w:sz w:val="21"/>
              <w:lang w:val="en-US" w:bidi="ar-SA"/>
            </w:rPr>
          </w:pPr>
          <w:hyperlink w:anchor="_Toc528954562" w:history="1">
            <w:r w:rsidR="003F27B4">
              <w:rPr>
                <w:rStyle w:val="a8"/>
                <w:rFonts w:ascii="仿宋" w:eastAsia="仿宋" w:hAnsi="仿宋" w:hint="eastAsia"/>
                <w:b/>
              </w:rPr>
              <w:t>第五节</w:t>
            </w:r>
            <w:r w:rsidR="003F27B4">
              <w:rPr>
                <w:rFonts w:asciiTheme="minorHAnsi" w:eastAsiaTheme="minorEastAsia" w:hAnsiTheme="minorHAnsi" w:cstheme="minorBidi"/>
                <w:b/>
                <w:kern w:val="2"/>
                <w:sz w:val="21"/>
                <w:lang w:val="en-US" w:bidi="ar-SA"/>
              </w:rPr>
              <w:tab/>
            </w:r>
            <w:r w:rsidR="003F27B4">
              <w:rPr>
                <w:rStyle w:val="a8"/>
                <w:rFonts w:ascii="仿宋" w:eastAsia="仿宋" w:hAnsi="仿宋" w:hint="eastAsia"/>
                <w:b/>
              </w:rPr>
              <w:t>故障管理</w:t>
            </w:r>
            <w:r w:rsidR="003F27B4">
              <w:rPr>
                <w:b/>
              </w:rPr>
              <w:tab/>
            </w:r>
            <w:r w:rsidR="003F27B4">
              <w:rPr>
                <w:b/>
              </w:rPr>
              <w:fldChar w:fldCharType="begin"/>
            </w:r>
            <w:r w:rsidR="003F27B4">
              <w:rPr>
                <w:b/>
              </w:rPr>
              <w:instrText xml:space="preserve"> PAGEREF _Toc528954562 \h </w:instrText>
            </w:r>
            <w:r w:rsidR="003F27B4">
              <w:rPr>
                <w:b/>
              </w:rPr>
            </w:r>
            <w:r w:rsidR="003F27B4">
              <w:rPr>
                <w:b/>
              </w:rPr>
              <w:fldChar w:fldCharType="separate"/>
            </w:r>
            <w:r w:rsidR="003F27B4">
              <w:rPr>
                <w:b/>
              </w:rPr>
              <w:t>13</w:t>
            </w:r>
            <w:r w:rsidR="003F27B4">
              <w:rPr>
                <w:b/>
              </w:rPr>
              <w:fldChar w:fldCharType="end"/>
            </w:r>
          </w:hyperlink>
        </w:p>
        <w:p w14:paraId="13F89A84" w14:textId="77777777" w:rsidR="004F2561" w:rsidRDefault="00FF552E">
          <w:pPr>
            <w:pStyle w:val="TOC2"/>
            <w:tabs>
              <w:tab w:val="left" w:pos="1470"/>
              <w:tab w:val="right" w:leader="dot" w:pos="8290"/>
            </w:tabs>
            <w:ind w:left="440"/>
            <w:rPr>
              <w:rFonts w:asciiTheme="minorHAnsi" w:eastAsiaTheme="minorEastAsia" w:hAnsiTheme="minorHAnsi" w:cstheme="minorBidi"/>
              <w:b/>
              <w:kern w:val="2"/>
              <w:sz w:val="21"/>
              <w:lang w:val="en-US" w:bidi="ar-SA"/>
            </w:rPr>
          </w:pPr>
          <w:hyperlink w:anchor="_Toc528954563" w:history="1">
            <w:r w:rsidR="003F27B4">
              <w:rPr>
                <w:rStyle w:val="a8"/>
                <w:rFonts w:ascii="仿宋" w:eastAsia="仿宋" w:hAnsi="仿宋" w:hint="eastAsia"/>
                <w:b/>
              </w:rPr>
              <w:t>第六节</w:t>
            </w:r>
            <w:r w:rsidR="003F27B4">
              <w:rPr>
                <w:rFonts w:asciiTheme="minorHAnsi" w:eastAsiaTheme="minorEastAsia" w:hAnsiTheme="minorHAnsi" w:cstheme="minorBidi"/>
                <w:b/>
                <w:kern w:val="2"/>
                <w:sz w:val="21"/>
                <w:lang w:val="en-US" w:bidi="ar-SA"/>
              </w:rPr>
              <w:tab/>
            </w:r>
            <w:r w:rsidR="003F27B4">
              <w:rPr>
                <w:rStyle w:val="a8"/>
                <w:rFonts w:ascii="仿宋" w:eastAsia="仿宋" w:hAnsi="仿宋" w:hint="eastAsia"/>
                <w:b/>
              </w:rPr>
              <w:t>容量管理</w:t>
            </w:r>
            <w:r w:rsidR="003F27B4">
              <w:rPr>
                <w:b/>
              </w:rPr>
              <w:tab/>
            </w:r>
            <w:r w:rsidR="003F27B4">
              <w:rPr>
                <w:b/>
              </w:rPr>
              <w:fldChar w:fldCharType="begin"/>
            </w:r>
            <w:r w:rsidR="003F27B4">
              <w:rPr>
                <w:b/>
              </w:rPr>
              <w:instrText xml:space="preserve"> PAGEREF _Toc528954563 \h </w:instrText>
            </w:r>
            <w:r w:rsidR="003F27B4">
              <w:rPr>
                <w:b/>
              </w:rPr>
            </w:r>
            <w:r w:rsidR="003F27B4">
              <w:rPr>
                <w:b/>
              </w:rPr>
              <w:fldChar w:fldCharType="separate"/>
            </w:r>
            <w:r w:rsidR="003F27B4">
              <w:rPr>
                <w:b/>
              </w:rPr>
              <w:t>14</w:t>
            </w:r>
            <w:r w:rsidR="003F27B4">
              <w:rPr>
                <w:b/>
              </w:rPr>
              <w:fldChar w:fldCharType="end"/>
            </w:r>
          </w:hyperlink>
        </w:p>
        <w:p w14:paraId="434C85A1" w14:textId="77777777" w:rsidR="004F2561" w:rsidRDefault="00FF552E">
          <w:pPr>
            <w:pStyle w:val="TOC2"/>
            <w:tabs>
              <w:tab w:val="left" w:pos="1470"/>
              <w:tab w:val="right" w:leader="dot" w:pos="8290"/>
            </w:tabs>
            <w:ind w:left="440"/>
            <w:rPr>
              <w:rFonts w:asciiTheme="minorHAnsi" w:eastAsiaTheme="minorEastAsia" w:hAnsiTheme="minorHAnsi" w:cstheme="minorBidi"/>
              <w:b/>
              <w:kern w:val="2"/>
              <w:sz w:val="21"/>
              <w:lang w:val="en-US" w:bidi="ar-SA"/>
            </w:rPr>
          </w:pPr>
          <w:hyperlink w:anchor="_Toc528954564" w:history="1">
            <w:r w:rsidR="003F27B4">
              <w:rPr>
                <w:rStyle w:val="a8"/>
                <w:rFonts w:ascii="仿宋" w:eastAsia="仿宋" w:hAnsi="仿宋" w:hint="eastAsia"/>
                <w:b/>
              </w:rPr>
              <w:t>第七节</w:t>
            </w:r>
            <w:r w:rsidR="003F27B4">
              <w:rPr>
                <w:rFonts w:asciiTheme="minorHAnsi" w:eastAsiaTheme="minorEastAsia" w:hAnsiTheme="minorHAnsi" w:cstheme="minorBidi"/>
                <w:b/>
                <w:kern w:val="2"/>
                <w:sz w:val="21"/>
                <w:lang w:val="en-US" w:bidi="ar-SA"/>
              </w:rPr>
              <w:tab/>
            </w:r>
            <w:r w:rsidR="003F27B4">
              <w:rPr>
                <w:rStyle w:val="a8"/>
                <w:rFonts w:ascii="仿宋" w:eastAsia="仿宋" w:hAnsi="仿宋" w:hint="eastAsia"/>
                <w:b/>
              </w:rPr>
              <w:t>应急管理</w:t>
            </w:r>
            <w:r w:rsidR="003F27B4">
              <w:rPr>
                <w:b/>
              </w:rPr>
              <w:tab/>
            </w:r>
            <w:r w:rsidR="003F27B4">
              <w:rPr>
                <w:b/>
              </w:rPr>
              <w:fldChar w:fldCharType="begin"/>
            </w:r>
            <w:r w:rsidR="003F27B4">
              <w:rPr>
                <w:b/>
              </w:rPr>
              <w:instrText xml:space="preserve"> PAGEREF _Toc528954564 \h </w:instrText>
            </w:r>
            <w:r w:rsidR="003F27B4">
              <w:rPr>
                <w:b/>
              </w:rPr>
            </w:r>
            <w:r w:rsidR="003F27B4">
              <w:rPr>
                <w:b/>
              </w:rPr>
              <w:fldChar w:fldCharType="separate"/>
            </w:r>
            <w:r w:rsidR="003F27B4">
              <w:rPr>
                <w:b/>
              </w:rPr>
              <w:t>18</w:t>
            </w:r>
            <w:r w:rsidR="003F27B4">
              <w:rPr>
                <w:b/>
              </w:rPr>
              <w:fldChar w:fldCharType="end"/>
            </w:r>
          </w:hyperlink>
        </w:p>
        <w:p w14:paraId="69AF5CDC" w14:textId="77777777" w:rsidR="004F2561" w:rsidRDefault="00FF552E">
          <w:pPr>
            <w:pStyle w:val="TOC2"/>
            <w:tabs>
              <w:tab w:val="left" w:pos="1470"/>
              <w:tab w:val="right" w:leader="dot" w:pos="8290"/>
            </w:tabs>
            <w:ind w:left="440"/>
            <w:rPr>
              <w:rFonts w:asciiTheme="minorHAnsi" w:eastAsiaTheme="minorEastAsia" w:hAnsiTheme="minorHAnsi" w:cstheme="minorBidi"/>
              <w:b/>
              <w:kern w:val="2"/>
              <w:sz w:val="21"/>
              <w:lang w:val="en-US" w:bidi="ar-SA"/>
            </w:rPr>
          </w:pPr>
          <w:hyperlink w:anchor="_Toc528954565" w:history="1">
            <w:r w:rsidR="003F27B4">
              <w:rPr>
                <w:rStyle w:val="a8"/>
                <w:rFonts w:ascii="仿宋" w:eastAsia="仿宋" w:hAnsi="仿宋" w:hint="eastAsia"/>
                <w:b/>
              </w:rPr>
              <w:t>第八节</w:t>
            </w:r>
            <w:r w:rsidR="003F27B4">
              <w:rPr>
                <w:rFonts w:asciiTheme="minorHAnsi" w:eastAsiaTheme="minorEastAsia" w:hAnsiTheme="minorHAnsi" w:cstheme="minorBidi"/>
                <w:b/>
                <w:kern w:val="2"/>
                <w:sz w:val="21"/>
                <w:lang w:val="en-US" w:bidi="ar-SA"/>
              </w:rPr>
              <w:tab/>
            </w:r>
            <w:r w:rsidR="003F27B4">
              <w:rPr>
                <w:rStyle w:val="a8"/>
                <w:rFonts w:ascii="仿宋" w:eastAsia="仿宋" w:hAnsi="仿宋" w:hint="eastAsia"/>
                <w:b/>
              </w:rPr>
              <w:t>割接管理</w:t>
            </w:r>
            <w:r w:rsidR="003F27B4">
              <w:rPr>
                <w:b/>
              </w:rPr>
              <w:tab/>
            </w:r>
            <w:r w:rsidR="003F27B4">
              <w:rPr>
                <w:b/>
              </w:rPr>
              <w:fldChar w:fldCharType="begin"/>
            </w:r>
            <w:r w:rsidR="003F27B4">
              <w:rPr>
                <w:b/>
              </w:rPr>
              <w:instrText xml:space="preserve"> PAGEREF _Toc528954565 \h </w:instrText>
            </w:r>
            <w:r w:rsidR="003F27B4">
              <w:rPr>
                <w:b/>
              </w:rPr>
            </w:r>
            <w:r w:rsidR="003F27B4">
              <w:rPr>
                <w:b/>
              </w:rPr>
              <w:fldChar w:fldCharType="separate"/>
            </w:r>
            <w:r w:rsidR="003F27B4">
              <w:rPr>
                <w:b/>
              </w:rPr>
              <w:t>18</w:t>
            </w:r>
            <w:r w:rsidR="003F27B4">
              <w:rPr>
                <w:b/>
              </w:rPr>
              <w:fldChar w:fldCharType="end"/>
            </w:r>
          </w:hyperlink>
        </w:p>
        <w:p w14:paraId="078A48EE" w14:textId="77777777" w:rsidR="004F2561" w:rsidRDefault="00FF552E">
          <w:pPr>
            <w:pStyle w:val="TOC2"/>
            <w:tabs>
              <w:tab w:val="left" w:pos="1470"/>
              <w:tab w:val="right" w:leader="dot" w:pos="8290"/>
            </w:tabs>
            <w:ind w:left="440"/>
            <w:rPr>
              <w:rFonts w:asciiTheme="minorHAnsi" w:eastAsiaTheme="minorEastAsia" w:hAnsiTheme="minorHAnsi" w:cstheme="minorBidi"/>
              <w:b/>
              <w:kern w:val="2"/>
              <w:sz w:val="21"/>
              <w:lang w:val="en-US" w:bidi="ar-SA"/>
            </w:rPr>
          </w:pPr>
          <w:hyperlink w:anchor="_Toc528954566" w:history="1">
            <w:r w:rsidR="003F27B4">
              <w:rPr>
                <w:rStyle w:val="a8"/>
                <w:rFonts w:ascii="仿宋" w:eastAsia="仿宋" w:hAnsi="仿宋" w:hint="eastAsia"/>
                <w:b/>
              </w:rPr>
              <w:t>第九节</w:t>
            </w:r>
            <w:r w:rsidR="003F27B4">
              <w:rPr>
                <w:rFonts w:asciiTheme="minorHAnsi" w:eastAsiaTheme="minorEastAsia" w:hAnsiTheme="minorHAnsi" w:cstheme="minorBidi"/>
                <w:b/>
                <w:kern w:val="2"/>
                <w:sz w:val="21"/>
                <w:lang w:val="en-US" w:bidi="ar-SA"/>
              </w:rPr>
              <w:tab/>
            </w:r>
            <w:r w:rsidR="003F27B4">
              <w:rPr>
                <w:rStyle w:val="a8"/>
                <w:rFonts w:ascii="仿宋" w:eastAsia="仿宋" w:hAnsi="仿宋" w:hint="eastAsia"/>
                <w:b/>
              </w:rPr>
              <w:t>设备退网管理</w:t>
            </w:r>
            <w:r w:rsidR="003F27B4">
              <w:rPr>
                <w:b/>
              </w:rPr>
              <w:tab/>
            </w:r>
            <w:r w:rsidR="003F27B4">
              <w:rPr>
                <w:b/>
              </w:rPr>
              <w:fldChar w:fldCharType="begin"/>
            </w:r>
            <w:r w:rsidR="003F27B4">
              <w:rPr>
                <w:b/>
              </w:rPr>
              <w:instrText xml:space="preserve"> PAGEREF _Toc528954566 \h </w:instrText>
            </w:r>
            <w:r w:rsidR="003F27B4">
              <w:rPr>
                <w:b/>
              </w:rPr>
            </w:r>
            <w:r w:rsidR="003F27B4">
              <w:rPr>
                <w:b/>
              </w:rPr>
              <w:fldChar w:fldCharType="separate"/>
            </w:r>
            <w:r w:rsidR="003F27B4">
              <w:rPr>
                <w:b/>
              </w:rPr>
              <w:t>19</w:t>
            </w:r>
            <w:r w:rsidR="003F27B4">
              <w:rPr>
                <w:b/>
              </w:rPr>
              <w:fldChar w:fldCharType="end"/>
            </w:r>
          </w:hyperlink>
        </w:p>
        <w:p w14:paraId="5F1C803E" w14:textId="77777777" w:rsidR="004F2561" w:rsidRDefault="00FF552E">
          <w:pPr>
            <w:pStyle w:val="TOC2"/>
            <w:tabs>
              <w:tab w:val="left" w:pos="1470"/>
              <w:tab w:val="right" w:leader="dot" w:pos="8290"/>
            </w:tabs>
            <w:ind w:left="440"/>
            <w:rPr>
              <w:rFonts w:asciiTheme="minorHAnsi" w:eastAsiaTheme="minorEastAsia" w:hAnsiTheme="minorHAnsi" w:cstheme="minorBidi"/>
              <w:b/>
              <w:kern w:val="2"/>
              <w:sz w:val="21"/>
              <w:lang w:val="en-US" w:bidi="ar-SA"/>
            </w:rPr>
          </w:pPr>
          <w:hyperlink w:anchor="_Toc528954567" w:history="1">
            <w:r w:rsidR="003F27B4">
              <w:rPr>
                <w:rStyle w:val="a8"/>
                <w:rFonts w:ascii="仿宋" w:eastAsia="仿宋" w:hAnsi="仿宋" w:hint="eastAsia"/>
                <w:b/>
              </w:rPr>
              <w:t>第十节</w:t>
            </w:r>
            <w:r w:rsidR="003F27B4">
              <w:rPr>
                <w:rFonts w:asciiTheme="minorHAnsi" w:eastAsiaTheme="minorEastAsia" w:hAnsiTheme="minorHAnsi" w:cstheme="minorBidi"/>
                <w:b/>
                <w:kern w:val="2"/>
                <w:sz w:val="21"/>
                <w:lang w:val="en-US" w:bidi="ar-SA"/>
              </w:rPr>
              <w:tab/>
            </w:r>
            <w:r w:rsidR="003F27B4">
              <w:rPr>
                <w:rStyle w:val="a8"/>
                <w:rFonts w:ascii="仿宋" w:eastAsia="仿宋" w:hAnsi="仿宋" w:hint="eastAsia"/>
                <w:b/>
              </w:rPr>
              <w:t>文档管理</w:t>
            </w:r>
            <w:r w:rsidR="003F27B4">
              <w:rPr>
                <w:b/>
              </w:rPr>
              <w:tab/>
            </w:r>
            <w:r w:rsidR="003F27B4">
              <w:rPr>
                <w:b/>
              </w:rPr>
              <w:fldChar w:fldCharType="begin"/>
            </w:r>
            <w:r w:rsidR="003F27B4">
              <w:rPr>
                <w:b/>
              </w:rPr>
              <w:instrText xml:space="preserve"> PAGEREF _Toc528954567 \h </w:instrText>
            </w:r>
            <w:r w:rsidR="003F27B4">
              <w:rPr>
                <w:b/>
              </w:rPr>
            </w:r>
            <w:r w:rsidR="003F27B4">
              <w:rPr>
                <w:b/>
              </w:rPr>
              <w:fldChar w:fldCharType="separate"/>
            </w:r>
            <w:r w:rsidR="003F27B4">
              <w:rPr>
                <w:b/>
              </w:rPr>
              <w:t>21</w:t>
            </w:r>
            <w:r w:rsidR="003F27B4">
              <w:rPr>
                <w:b/>
              </w:rPr>
              <w:fldChar w:fldCharType="end"/>
            </w:r>
          </w:hyperlink>
        </w:p>
        <w:p w14:paraId="6370A3B0" w14:textId="77777777" w:rsidR="004F2561" w:rsidRDefault="00FF552E">
          <w:pPr>
            <w:pStyle w:val="TOC2"/>
            <w:tabs>
              <w:tab w:val="left" w:pos="1680"/>
              <w:tab w:val="right" w:leader="dot" w:pos="8290"/>
            </w:tabs>
            <w:ind w:left="440"/>
            <w:rPr>
              <w:rFonts w:asciiTheme="minorHAnsi" w:eastAsiaTheme="minorEastAsia" w:hAnsiTheme="minorHAnsi" w:cstheme="minorBidi"/>
              <w:b/>
              <w:kern w:val="2"/>
              <w:sz w:val="21"/>
              <w:lang w:val="en-US" w:bidi="ar-SA"/>
            </w:rPr>
          </w:pPr>
          <w:hyperlink w:anchor="_Toc528954568" w:history="1">
            <w:r w:rsidR="003F27B4">
              <w:rPr>
                <w:rStyle w:val="a8"/>
                <w:rFonts w:ascii="仿宋" w:eastAsia="仿宋" w:hAnsi="仿宋" w:hint="eastAsia"/>
                <w:b/>
              </w:rPr>
              <w:t>第十一节</w:t>
            </w:r>
            <w:r w:rsidR="003F27B4">
              <w:rPr>
                <w:rFonts w:asciiTheme="minorHAnsi" w:eastAsiaTheme="minorEastAsia" w:hAnsiTheme="minorHAnsi" w:cstheme="minorBidi"/>
                <w:b/>
                <w:kern w:val="2"/>
                <w:sz w:val="21"/>
                <w:lang w:val="en-US" w:bidi="ar-SA"/>
              </w:rPr>
              <w:tab/>
            </w:r>
            <w:r w:rsidR="003F27B4">
              <w:rPr>
                <w:rStyle w:val="a8"/>
                <w:rFonts w:ascii="仿宋" w:eastAsia="仿宋" w:hAnsi="仿宋" w:hint="eastAsia"/>
                <w:b/>
              </w:rPr>
              <w:t>维护配备仪表</w:t>
            </w:r>
            <w:r w:rsidR="003F27B4">
              <w:rPr>
                <w:b/>
              </w:rPr>
              <w:tab/>
            </w:r>
            <w:r w:rsidR="003F27B4">
              <w:rPr>
                <w:b/>
              </w:rPr>
              <w:fldChar w:fldCharType="begin"/>
            </w:r>
            <w:r w:rsidR="003F27B4">
              <w:rPr>
                <w:b/>
              </w:rPr>
              <w:instrText xml:space="preserve"> PAGEREF _Toc528954568 \h </w:instrText>
            </w:r>
            <w:r w:rsidR="003F27B4">
              <w:rPr>
                <w:b/>
              </w:rPr>
            </w:r>
            <w:r w:rsidR="003F27B4">
              <w:rPr>
                <w:b/>
              </w:rPr>
              <w:fldChar w:fldCharType="separate"/>
            </w:r>
            <w:r w:rsidR="003F27B4">
              <w:rPr>
                <w:b/>
              </w:rPr>
              <w:t>21</w:t>
            </w:r>
            <w:r w:rsidR="003F27B4">
              <w:rPr>
                <w:b/>
              </w:rPr>
              <w:fldChar w:fldCharType="end"/>
            </w:r>
          </w:hyperlink>
        </w:p>
        <w:p w14:paraId="7344769E" w14:textId="77777777" w:rsidR="004F2561" w:rsidRDefault="00FF552E">
          <w:pPr>
            <w:pStyle w:val="TOC1"/>
            <w:tabs>
              <w:tab w:val="right" w:leader="dot" w:pos="8290"/>
            </w:tabs>
            <w:rPr>
              <w:rFonts w:asciiTheme="minorHAnsi" w:eastAsiaTheme="minorEastAsia" w:hAnsiTheme="minorHAnsi" w:cstheme="minorBidi"/>
              <w:b/>
              <w:kern w:val="2"/>
              <w:sz w:val="21"/>
              <w:lang w:val="en-US" w:bidi="ar-SA"/>
            </w:rPr>
          </w:pPr>
          <w:hyperlink w:anchor="_Toc528954569" w:history="1">
            <w:r w:rsidR="003F27B4">
              <w:rPr>
                <w:rStyle w:val="a8"/>
                <w:rFonts w:ascii="仿宋" w:eastAsia="仿宋" w:hAnsi="仿宋" w:hint="eastAsia"/>
                <w:b/>
              </w:rPr>
              <w:t>第四章</w:t>
            </w:r>
            <w:r w:rsidR="003F27B4">
              <w:rPr>
                <w:rStyle w:val="a8"/>
                <w:rFonts w:ascii="仿宋" w:eastAsia="仿宋" w:hAnsi="仿宋"/>
                <w:b/>
              </w:rPr>
              <w:t xml:space="preserve"> </w:t>
            </w:r>
            <w:r w:rsidR="003F27B4">
              <w:rPr>
                <w:rStyle w:val="a8"/>
                <w:rFonts w:ascii="仿宋" w:eastAsia="仿宋" w:hAnsi="仿宋" w:hint="eastAsia"/>
                <w:b/>
              </w:rPr>
              <w:t>质量管理</w:t>
            </w:r>
            <w:r w:rsidR="003F27B4">
              <w:rPr>
                <w:b/>
              </w:rPr>
              <w:tab/>
            </w:r>
            <w:r w:rsidR="003F27B4">
              <w:rPr>
                <w:b/>
              </w:rPr>
              <w:fldChar w:fldCharType="begin"/>
            </w:r>
            <w:r w:rsidR="003F27B4">
              <w:rPr>
                <w:b/>
              </w:rPr>
              <w:instrText xml:space="preserve"> PAGEREF _Toc528954569 \h </w:instrText>
            </w:r>
            <w:r w:rsidR="003F27B4">
              <w:rPr>
                <w:b/>
              </w:rPr>
            </w:r>
            <w:r w:rsidR="003F27B4">
              <w:rPr>
                <w:b/>
              </w:rPr>
              <w:fldChar w:fldCharType="separate"/>
            </w:r>
            <w:r w:rsidR="003F27B4">
              <w:rPr>
                <w:b/>
              </w:rPr>
              <w:t>23</w:t>
            </w:r>
            <w:r w:rsidR="003F27B4">
              <w:rPr>
                <w:b/>
              </w:rPr>
              <w:fldChar w:fldCharType="end"/>
            </w:r>
          </w:hyperlink>
        </w:p>
        <w:p w14:paraId="248789E1" w14:textId="77777777" w:rsidR="004F2561" w:rsidRDefault="00FF552E">
          <w:pPr>
            <w:pStyle w:val="TOC2"/>
            <w:tabs>
              <w:tab w:val="left" w:pos="1470"/>
              <w:tab w:val="right" w:leader="dot" w:pos="8290"/>
            </w:tabs>
            <w:ind w:left="440"/>
            <w:rPr>
              <w:rFonts w:asciiTheme="minorHAnsi" w:eastAsiaTheme="minorEastAsia" w:hAnsiTheme="minorHAnsi" w:cstheme="minorBidi"/>
              <w:b/>
              <w:kern w:val="2"/>
              <w:sz w:val="21"/>
              <w:lang w:val="en-US" w:bidi="ar-SA"/>
            </w:rPr>
          </w:pPr>
          <w:hyperlink w:anchor="_Toc528954570" w:history="1">
            <w:r w:rsidR="003F27B4">
              <w:rPr>
                <w:rStyle w:val="a8"/>
                <w:rFonts w:ascii="仿宋" w:eastAsia="仿宋" w:hAnsi="仿宋" w:hint="eastAsia"/>
                <w:b/>
              </w:rPr>
              <w:t>第一节</w:t>
            </w:r>
            <w:r w:rsidR="003F27B4">
              <w:rPr>
                <w:rFonts w:asciiTheme="minorHAnsi" w:eastAsiaTheme="minorEastAsia" w:hAnsiTheme="minorHAnsi" w:cstheme="minorBidi"/>
                <w:b/>
                <w:kern w:val="2"/>
                <w:sz w:val="21"/>
                <w:lang w:val="en-US" w:bidi="ar-SA"/>
              </w:rPr>
              <w:tab/>
            </w:r>
            <w:r w:rsidR="003F27B4">
              <w:rPr>
                <w:rStyle w:val="a8"/>
                <w:rFonts w:ascii="仿宋" w:eastAsia="仿宋" w:hAnsi="仿宋" w:hint="eastAsia"/>
                <w:b/>
              </w:rPr>
              <w:t>质量管理职责</w:t>
            </w:r>
            <w:r w:rsidR="003F27B4">
              <w:rPr>
                <w:b/>
              </w:rPr>
              <w:tab/>
            </w:r>
            <w:r w:rsidR="003F27B4">
              <w:rPr>
                <w:b/>
              </w:rPr>
              <w:fldChar w:fldCharType="begin"/>
            </w:r>
            <w:r w:rsidR="003F27B4">
              <w:rPr>
                <w:b/>
              </w:rPr>
              <w:instrText xml:space="preserve"> PAGEREF _Toc528954570 \h </w:instrText>
            </w:r>
            <w:r w:rsidR="003F27B4">
              <w:rPr>
                <w:b/>
              </w:rPr>
            </w:r>
            <w:r w:rsidR="003F27B4">
              <w:rPr>
                <w:b/>
              </w:rPr>
              <w:fldChar w:fldCharType="separate"/>
            </w:r>
            <w:r w:rsidR="003F27B4">
              <w:rPr>
                <w:b/>
              </w:rPr>
              <w:t>23</w:t>
            </w:r>
            <w:r w:rsidR="003F27B4">
              <w:rPr>
                <w:b/>
              </w:rPr>
              <w:fldChar w:fldCharType="end"/>
            </w:r>
          </w:hyperlink>
        </w:p>
        <w:p w14:paraId="7EC14797" w14:textId="77777777" w:rsidR="004F2561" w:rsidRDefault="00FF552E">
          <w:pPr>
            <w:pStyle w:val="TOC2"/>
            <w:tabs>
              <w:tab w:val="left" w:pos="1470"/>
              <w:tab w:val="right" w:leader="dot" w:pos="8290"/>
            </w:tabs>
            <w:ind w:left="440"/>
            <w:rPr>
              <w:rFonts w:asciiTheme="minorHAnsi" w:eastAsiaTheme="minorEastAsia" w:hAnsiTheme="minorHAnsi" w:cstheme="minorBidi"/>
              <w:b/>
              <w:kern w:val="2"/>
              <w:sz w:val="21"/>
              <w:lang w:val="en-US" w:bidi="ar-SA"/>
            </w:rPr>
          </w:pPr>
          <w:hyperlink w:anchor="_Toc528954571" w:history="1">
            <w:r w:rsidR="003F27B4">
              <w:rPr>
                <w:rStyle w:val="a8"/>
                <w:rFonts w:ascii="仿宋" w:eastAsia="仿宋" w:hAnsi="仿宋" w:hint="eastAsia"/>
                <w:b/>
              </w:rPr>
              <w:t>第二节</w:t>
            </w:r>
            <w:r w:rsidR="003F27B4">
              <w:rPr>
                <w:rFonts w:asciiTheme="minorHAnsi" w:eastAsiaTheme="minorEastAsia" w:hAnsiTheme="minorHAnsi" w:cstheme="minorBidi"/>
                <w:b/>
                <w:kern w:val="2"/>
                <w:sz w:val="21"/>
                <w:lang w:val="en-US" w:bidi="ar-SA"/>
              </w:rPr>
              <w:tab/>
            </w:r>
            <w:r w:rsidR="003F27B4">
              <w:rPr>
                <w:rStyle w:val="a8"/>
                <w:rFonts w:ascii="仿宋" w:eastAsia="仿宋" w:hAnsi="仿宋" w:hint="eastAsia"/>
                <w:b/>
              </w:rPr>
              <w:t>供电质量标准</w:t>
            </w:r>
            <w:r w:rsidR="003F27B4">
              <w:rPr>
                <w:b/>
              </w:rPr>
              <w:tab/>
            </w:r>
            <w:r w:rsidR="003F27B4">
              <w:rPr>
                <w:b/>
              </w:rPr>
              <w:fldChar w:fldCharType="begin"/>
            </w:r>
            <w:r w:rsidR="003F27B4">
              <w:rPr>
                <w:b/>
              </w:rPr>
              <w:instrText xml:space="preserve"> PAGEREF _Toc528954571 \h </w:instrText>
            </w:r>
            <w:r w:rsidR="003F27B4">
              <w:rPr>
                <w:b/>
              </w:rPr>
            </w:r>
            <w:r w:rsidR="003F27B4">
              <w:rPr>
                <w:b/>
              </w:rPr>
              <w:fldChar w:fldCharType="separate"/>
            </w:r>
            <w:r w:rsidR="003F27B4">
              <w:rPr>
                <w:b/>
              </w:rPr>
              <w:t>23</w:t>
            </w:r>
            <w:r w:rsidR="003F27B4">
              <w:rPr>
                <w:b/>
              </w:rPr>
              <w:fldChar w:fldCharType="end"/>
            </w:r>
          </w:hyperlink>
        </w:p>
        <w:p w14:paraId="57E4574D" w14:textId="77777777" w:rsidR="004F2561" w:rsidRDefault="00FF552E">
          <w:pPr>
            <w:pStyle w:val="TOC2"/>
            <w:tabs>
              <w:tab w:val="left" w:pos="1470"/>
              <w:tab w:val="right" w:leader="dot" w:pos="8290"/>
            </w:tabs>
            <w:ind w:left="440"/>
            <w:rPr>
              <w:rFonts w:asciiTheme="minorHAnsi" w:eastAsiaTheme="minorEastAsia" w:hAnsiTheme="minorHAnsi" w:cstheme="minorBidi"/>
              <w:b/>
              <w:kern w:val="2"/>
              <w:sz w:val="21"/>
              <w:lang w:val="en-US" w:bidi="ar-SA"/>
            </w:rPr>
          </w:pPr>
          <w:hyperlink w:anchor="_Toc528954572" w:history="1">
            <w:r w:rsidR="003F27B4">
              <w:rPr>
                <w:rStyle w:val="a8"/>
                <w:rFonts w:ascii="仿宋" w:eastAsia="仿宋" w:hAnsi="仿宋" w:hint="eastAsia"/>
                <w:b/>
              </w:rPr>
              <w:t>第三节</w:t>
            </w:r>
            <w:r w:rsidR="003F27B4">
              <w:rPr>
                <w:rFonts w:asciiTheme="minorHAnsi" w:eastAsiaTheme="minorEastAsia" w:hAnsiTheme="minorHAnsi" w:cstheme="minorBidi"/>
                <w:b/>
                <w:kern w:val="2"/>
                <w:sz w:val="21"/>
                <w:lang w:val="en-US" w:bidi="ar-SA"/>
              </w:rPr>
              <w:tab/>
            </w:r>
            <w:r w:rsidR="003F27B4">
              <w:rPr>
                <w:rStyle w:val="a8"/>
                <w:rFonts w:ascii="仿宋" w:eastAsia="仿宋" w:hAnsi="仿宋" w:hint="eastAsia"/>
                <w:b/>
              </w:rPr>
              <w:t>环境质量标准</w:t>
            </w:r>
            <w:r w:rsidR="003F27B4">
              <w:rPr>
                <w:b/>
              </w:rPr>
              <w:tab/>
            </w:r>
            <w:r w:rsidR="003F27B4">
              <w:rPr>
                <w:b/>
              </w:rPr>
              <w:fldChar w:fldCharType="begin"/>
            </w:r>
            <w:r w:rsidR="003F27B4">
              <w:rPr>
                <w:b/>
              </w:rPr>
              <w:instrText xml:space="preserve"> PAGEREF _Toc528954572 \h </w:instrText>
            </w:r>
            <w:r w:rsidR="003F27B4">
              <w:rPr>
                <w:b/>
              </w:rPr>
            </w:r>
            <w:r w:rsidR="003F27B4">
              <w:rPr>
                <w:b/>
              </w:rPr>
              <w:fldChar w:fldCharType="separate"/>
            </w:r>
            <w:r w:rsidR="003F27B4">
              <w:rPr>
                <w:b/>
              </w:rPr>
              <w:t>24</w:t>
            </w:r>
            <w:r w:rsidR="003F27B4">
              <w:rPr>
                <w:b/>
              </w:rPr>
              <w:fldChar w:fldCharType="end"/>
            </w:r>
          </w:hyperlink>
        </w:p>
        <w:p w14:paraId="6DF61117" w14:textId="77777777" w:rsidR="004F2561" w:rsidRDefault="00FF552E">
          <w:pPr>
            <w:pStyle w:val="TOC2"/>
            <w:tabs>
              <w:tab w:val="left" w:pos="1470"/>
              <w:tab w:val="right" w:leader="dot" w:pos="8290"/>
            </w:tabs>
            <w:ind w:left="440"/>
            <w:rPr>
              <w:rFonts w:asciiTheme="minorHAnsi" w:eastAsiaTheme="minorEastAsia" w:hAnsiTheme="minorHAnsi" w:cstheme="minorBidi"/>
              <w:b/>
              <w:kern w:val="2"/>
              <w:sz w:val="21"/>
              <w:lang w:val="en-US" w:bidi="ar-SA"/>
            </w:rPr>
          </w:pPr>
          <w:hyperlink w:anchor="_Toc528954573" w:history="1">
            <w:r w:rsidR="003F27B4">
              <w:rPr>
                <w:rStyle w:val="a8"/>
                <w:rFonts w:ascii="仿宋" w:eastAsia="仿宋" w:hAnsi="仿宋" w:hint="eastAsia"/>
                <w:b/>
              </w:rPr>
              <w:t>第四节</w:t>
            </w:r>
            <w:r w:rsidR="003F27B4">
              <w:rPr>
                <w:rFonts w:asciiTheme="minorHAnsi" w:eastAsiaTheme="minorEastAsia" w:hAnsiTheme="minorHAnsi" w:cstheme="minorBidi"/>
                <w:b/>
                <w:kern w:val="2"/>
                <w:sz w:val="21"/>
                <w:lang w:val="en-US" w:bidi="ar-SA"/>
              </w:rPr>
              <w:tab/>
            </w:r>
            <w:r w:rsidR="003F27B4">
              <w:rPr>
                <w:rStyle w:val="a8"/>
                <w:rFonts w:ascii="仿宋" w:eastAsia="仿宋" w:hAnsi="仿宋" w:hint="eastAsia"/>
                <w:b/>
              </w:rPr>
              <w:t>质量检查制度</w:t>
            </w:r>
            <w:r w:rsidR="003F27B4">
              <w:rPr>
                <w:b/>
              </w:rPr>
              <w:tab/>
            </w:r>
            <w:r w:rsidR="003F27B4">
              <w:rPr>
                <w:b/>
              </w:rPr>
              <w:fldChar w:fldCharType="begin"/>
            </w:r>
            <w:r w:rsidR="003F27B4">
              <w:rPr>
                <w:b/>
              </w:rPr>
              <w:instrText xml:space="preserve"> PAGEREF _Toc528954573 \h </w:instrText>
            </w:r>
            <w:r w:rsidR="003F27B4">
              <w:rPr>
                <w:b/>
              </w:rPr>
            </w:r>
            <w:r w:rsidR="003F27B4">
              <w:rPr>
                <w:b/>
              </w:rPr>
              <w:fldChar w:fldCharType="separate"/>
            </w:r>
            <w:r w:rsidR="003F27B4">
              <w:rPr>
                <w:b/>
              </w:rPr>
              <w:t>26</w:t>
            </w:r>
            <w:r w:rsidR="003F27B4">
              <w:rPr>
                <w:b/>
              </w:rPr>
              <w:fldChar w:fldCharType="end"/>
            </w:r>
          </w:hyperlink>
        </w:p>
        <w:p w14:paraId="13FAA3AF" w14:textId="77777777" w:rsidR="004F2561" w:rsidRDefault="00FF552E">
          <w:pPr>
            <w:pStyle w:val="TOC1"/>
            <w:tabs>
              <w:tab w:val="right" w:leader="dot" w:pos="8290"/>
            </w:tabs>
            <w:rPr>
              <w:rFonts w:asciiTheme="minorHAnsi" w:eastAsiaTheme="minorEastAsia" w:hAnsiTheme="minorHAnsi" w:cstheme="minorBidi"/>
              <w:b/>
              <w:kern w:val="2"/>
              <w:sz w:val="21"/>
              <w:lang w:val="en-US" w:bidi="ar-SA"/>
            </w:rPr>
          </w:pPr>
          <w:hyperlink w:anchor="_Toc528954574" w:history="1">
            <w:r w:rsidR="003F27B4">
              <w:rPr>
                <w:rStyle w:val="a8"/>
                <w:rFonts w:ascii="仿宋" w:eastAsia="仿宋" w:hAnsi="仿宋" w:hint="eastAsia"/>
                <w:b/>
              </w:rPr>
              <w:t>第五章</w:t>
            </w:r>
            <w:r w:rsidR="003F27B4">
              <w:rPr>
                <w:rStyle w:val="a8"/>
                <w:rFonts w:ascii="仿宋" w:eastAsia="仿宋" w:hAnsi="仿宋"/>
                <w:b/>
              </w:rPr>
              <w:t xml:space="preserve"> </w:t>
            </w:r>
            <w:r w:rsidR="003F27B4">
              <w:rPr>
                <w:rStyle w:val="a8"/>
                <w:rFonts w:ascii="仿宋" w:eastAsia="仿宋" w:hAnsi="仿宋" w:hint="eastAsia"/>
                <w:b/>
              </w:rPr>
              <w:t>运营管理</w:t>
            </w:r>
            <w:r w:rsidR="003F27B4">
              <w:rPr>
                <w:b/>
              </w:rPr>
              <w:tab/>
            </w:r>
            <w:r w:rsidR="003F27B4">
              <w:rPr>
                <w:b/>
              </w:rPr>
              <w:fldChar w:fldCharType="begin"/>
            </w:r>
            <w:r w:rsidR="003F27B4">
              <w:rPr>
                <w:b/>
              </w:rPr>
              <w:instrText xml:space="preserve"> PAGEREF _Toc528954574 \h </w:instrText>
            </w:r>
            <w:r w:rsidR="003F27B4">
              <w:rPr>
                <w:b/>
              </w:rPr>
            </w:r>
            <w:r w:rsidR="003F27B4">
              <w:rPr>
                <w:b/>
              </w:rPr>
              <w:fldChar w:fldCharType="separate"/>
            </w:r>
            <w:r w:rsidR="003F27B4">
              <w:rPr>
                <w:b/>
              </w:rPr>
              <w:t>27</w:t>
            </w:r>
            <w:r w:rsidR="003F27B4">
              <w:rPr>
                <w:b/>
              </w:rPr>
              <w:fldChar w:fldCharType="end"/>
            </w:r>
          </w:hyperlink>
        </w:p>
        <w:p w14:paraId="11661BA9" w14:textId="77777777" w:rsidR="004F2561" w:rsidRDefault="00FF552E">
          <w:pPr>
            <w:pStyle w:val="TOC2"/>
            <w:tabs>
              <w:tab w:val="left" w:pos="1470"/>
              <w:tab w:val="right" w:leader="dot" w:pos="8290"/>
            </w:tabs>
            <w:ind w:left="440"/>
            <w:rPr>
              <w:rFonts w:asciiTheme="minorHAnsi" w:eastAsiaTheme="minorEastAsia" w:hAnsiTheme="minorHAnsi" w:cstheme="minorBidi"/>
              <w:b/>
              <w:kern w:val="2"/>
              <w:sz w:val="21"/>
              <w:lang w:val="en-US" w:bidi="ar-SA"/>
            </w:rPr>
          </w:pPr>
          <w:hyperlink w:anchor="_Toc528954575" w:history="1">
            <w:r w:rsidR="003F27B4">
              <w:rPr>
                <w:rStyle w:val="a8"/>
                <w:rFonts w:ascii="仿宋" w:eastAsia="仿宋" w:hAnsi="仿宋" w:hint="eastAsia"/>
                <w:b/>
              </w:rPr>
              <w:t>第一节</w:t>
            </w:r>
            <w:r w:rsidR="003F27B4">
              <w:rPr>
                <w:rFonts w:asciiTheme="minorHAnsi" w:eastAsiaTheme="minorEastAsia" w:hAnsiTheme="minorHAnsi" w:cstheme="minorBidi"/>
                <w:b/>
                <w:kern w:val="2"/>
                <w:sz w:val="21"/>
                <w:lang w:val="en-US" w:bidi="ar-SA"/>
              </w:rPr>
              <w:tab/>
            </w:r>
            <w:r w:rsidR="003F27B4">
              <w:rPr>
                <w:rStyle w:val="a8"/>
                <w:rFonts w:ascii="仿宋" w:eastAsia="仿宋" w:hAnsi="仿宋" w:hint="eastAsia"/>
                <w:b/>
              </w:rPr>
              <w:t>能效管理</w:t>
            </w:r>
            <w:r w:rsidR="003F27B4">
              <w:rPr>
                <w:b/>
              </w:rPr>
              <w:tab/>
            </w:r>
            <w:r w:rsidR="003F27B4">
              <w:rPr>
                <w:b/>
              </w:rPr>
              <w:fldChar w:fldCharType="begin"/>
            </w:r>
            <w:r w:rsidR="003F27B4">
              <w:rPr>
                <w:b/>
              </w:rPr>
              <w:instrText xml:space="preserve"> PAGEREF _Toc528954575 \h </w:instrText>
            </w:r>
            <w:r w:rsidR="003F27B4">
              <w:rPr>
                <w:b/>
              </w:rPr>
            </w:r>
            <w:r w:rsidR="003F27B4">
              <w:rPr>
                <w:b/>
              </w:rPr>
              <w:fldChar w:fldCharType="separate"/>
            </w:r>
            <w:r w:rsidR="003F27B4">
              <w:rPr>
                <w:b/>
              </w:rPr>
              <w:t>27</w:t>
            </w:r>
            <w:r w:rsidR="003F27B4">
              <w:rPr>
                <w:b/>
              </w:rPr>
              <w:fldChar w:fldCharType="end"/>
            </w:r>
          </w:hyperlink>
        </w:p>
        <w:p w14:paraId="153FE6E2" w14:textId="77777777" w:rsidR="004F2561" w:rsidRDefault="00FF552E">
          <w:pPr>
            <w:pStyle w:val="TOC2"/>
            <w:tabs>
              <w:tab w:val="left" w:pos="1470"/>
              <w:tab w:val="right" w:leader="dot" w:pos="8290"/>
            </w:tabs>
            <w:ind w:left="440"/>
            <w:rPr>
              <w:rFonts w:asciiTheme="minorHAnsi" w:eastAsiaTheme="minorEastAsia" w:hAnsiTheme="minorHAnsi" w:cstheme="minorBidi"/>
              <w:b/>
              <w:kern w:val="2"/>
              <w:sz w:val="21"/>
              <w:lang w:val="en-US" w:bidi="ar-SA"/>
            </w:rPr>
          </w:pPr>
          <w:hyperlink w:anchor="_Toc528954576" w:history="1">
            <w:r w:rsidR="003F27B4">
              <w:rPr>
                <w:rStyle w:val="a8"/>
                <w:rFonts w:ascii="仿宋" w:eastAsia="仿宋" w:hAnsi="仿宋" w:hint="eastAsia"/>
                <w:b/>
              </w:rPr>
              <w:t>第二节</w:t>
            </w:r>
            <w:r w:rsidR="003F27B4">
              <w:rPr>
                <w:rFonts w:asciiTheme="minorHAnsi" w:eastAsiaTheme="minorEastAsia" w:hAnsiTheme="minorHAnsi" w:cstheme="minorBidi"/>
                <w:b/>
                <w:kern w:val="2"/>
                <w:sz w:val="21"/>
                <w:lang w:val="en-US" w:bidi="ar-SA"/>
              </w:rPr>
              <w:tab/>
            </w:r>
            <w:r w:rsidR="003F27B4">
              <w:rPr>
                <w:rStyle w:val="a8"/>
                <w:rFonts w:ascii="仿宋" w:eastAsia="仿宋" w:hAnsi="仿宋" w:hint="eastAsia"/>
                <w:b/>
              </w:rPr>
              <w:t>预算管理</w:t>
            </w:r>
            <w:r w:rsidR="003F27B4">
              <w:rPr>
                <w:b/>
              </w:rPr>
              <w:tab/>
            </w:r>
            <w:r w:rsidR="003F27B4">
              <w:rPr>
                <w:b/>
              </w:rPr>
              <w:fldChar w:fldCharType="begin"/>
            </w:r>
            <w:r w:rsidR="003F27B4">
              <w:rPr>
                <w:b/>
              </w:rPr>
              <w:instrText xml:space="preserve"> PAGEREF _Toc528954576 \h </w:instrText>
            </w:r>
            <w:r w:rsidR="003F27B4">
              <w:rPr>
                <w:b/>
              </w:rPr>
            </w:r>
            <w:r w:rsidR="003F27B4">
              <w:rPr>
                <w:b/>
              </w:rPr>
              <w:fldChar w:fldCharType="separate"/>
            </w:r>
            <w:r w:rsidR="003F27B4">
              <w:rPr>
                <w:b/>
              </w:rPr>
              <w:t>27</w:t>
            </w:r>
            <w:r w:rsidR="003F27B4">
              <w:rPr>
                <w:b/>
              </w:rPr>
              <w:fldChar w:fldCharType="end"/>
            </w:r>
          </w:hyperlink>
        </w:p>
        <w:p w14:paraId="4F892053" w14:textId="77777777" w:rsidR="004F2561" w:rsidRDefault="00FF552E">
          <w:pPr>
            <w:pStyle w:val="TOC2"/>
            <w:tabs>
              <w:tab w:val="left" w:pos="1470"/>
              <w:tab w:val="right" w:leader="dot" w:pos="8290"/>
            </w:tabs>
            <w:ind w:left="440"/>
            <w:rPr>
              <w:rFonts w:asciiTheme="minorHAnsi" w:eastAsiaTheme="minorEastAsia" w:hAnsiTheme="minorHAnsi" w:cstheme="minorBidi"/>
              <w:b/>
              <w:kern w:val="2"/>
              <w:sz w:val="21"/>
              <w:lang w:val="en-US" w:bidi="ar-SA"/>
            </w:rPr>
          </w:pPr>
          <w:hyperlink w:anchor="_Toc528954577" w:history="1">
            <w:r w:rsidR="003F27B4">
              <w:rPr>
                <w:rStyle w:val="a8"/>
                <w:rFonts w:ascii="仿宋" w:eastAsia="仿宋" w:hAnsi="仿宋" w:hint="eastAsia"/>
                <w:b/>
              </w:rPr>
              <w:t>第三节</w:t>
            </w:r>
            <w:r w:rsidR="003F27B4">
              <w:rPr>
                <w:rFonts w:asciiTheme="minorHAnsi" w:eastAsiaTheme="minorEastAsia" w:hAnsiTheme="minorHAnsi" w:cstheme="minorBidi"/>
                <w:b/>
                <w:kern w:val="2"/>
                <w:sz w:val="21"/>
                <w:lang w:val="en-US" w:bidi="ar-SA"/>
              </w:rPr>
              <w:tab/>
            </w:r>
            <w:r w:rsidR="003F27B4">
              <w:rPr>
                <w:rStyle w:val="a8"/>
                <w:rFonts w:ascii="仿宋" w:eastAsia="仿宋" w:hAnsi="仿宋" w:hint="eastAsia"/>
                <w:b/>
              </w:rPr>
              <w:t>维保管理</w:t>
            </w:r>
            <w:r w:rsidR="003F27B4">
              <w:rPr>
                <w:b/>
              </w:rPr>
              <w:tab/>
            </w:r>
            <w:r w:rsidR="003F27B4">
              <w:rPr>
                <w:b/>
              </w:rPr>
              <w:fldChar w:fldCharType="begin"/>
            </w:r>
            <w:r w:rsidR="003F27B4">
              <w:rPr>
                <w:b/>
              </w:rPr>
              <w:instrText xml:space="preserve"> PAGEREF _Toc528954577 \h </w:instrText>
            </w:r>
            <w:r w:rsidR="003F27B4">
              <w:rPr>
                <w:b/>
              </w:rPr>
            </w:r>
            <w:r w:rsidR="003F27B4">
              <w:rPr>
                <w:b/>
              </w:rPr>
              <w:fldChar w:fldCharType="separate"/>
            </w:r>
            <w:r w:rsidR="003F27B4">
              <w:rPr>
                <w:b/>
              </w:rPr>
              <w:t>28</w:t>
            </w:r>
            <w:r w:rsidR="003F27B4">
              <w:rPr>
                <w:b/>
              </w:rPr>
              <w:fldChar w:fldCharType="end"/>
            </w:r>
          </w:hyperlink>
        </w:p>
        <w:p w14:paraId="5AAA0125" w14:textId="77777777" w:rsidR="004F2561" w:rsidRDefault="00FF552E">
          <w:pPr>
            <w:pStyle w:val="TOC2"/>
            <w:tabs>
              <w:tab w:val="left" w:pos="1470"/>
              <w:tab w:val="right" w:leader="dot" w:pos="8290"/>
            </w:tabs>
            <w:ind w:left="440"/>
            <w:rPr>
              <w:rFonts w:asciiTheme="minorHAnsi" w:eastAsiaTheme="minorEastAsia" w:hAnsiTheme="minorHAnsi" w:cstheme="minorBidi"/>
              <w:b/>
              <w:kern w:val="2"/>
              <w:sz w:val="21"/>
              <w:lang w:val="en-US" w:bidi="ar-SA"/>
            </w:rPr>
          </w:pPr>
          <w:hyperlink w:anchor="_Toc528954578" w:history="1">
            <w:r w:rsidR="003F27B4">
              <w:rPr>
                <w:rStyle w:val="a8"/>
                <w:rFonts w:ascii="仿宋" w:eastAsia="仿宋" w:hAnsi="仿宋" w:hint="eastAsia"/>
                <w:b/>
              </w:rPr>
              <w:t>第四节</w:t>
            </w:r>
            <w:r w:rsidR="003F27B4">
              <w:rPr>
                <w:rFonts w:asciiTheme="minorHAnsi" w:eastAsiaTheme="minorEastAsia" w:hAnsiTheme="minorHAnsi" w:cstheme="minorBidi"/>
                <w:b/>
                <w:kern w:val="2"/>
                <w:sz w:val="21"/>
                <w:lang w:val="en-US" w:bidi="ar-SA"/>
              </w:rPr>
              <w:tab/>
            </w:r>
            <w:r w:rsidR="003F27B4">
              <w:rPr>
                <w:rStyle w:val="a8"/>
                <w:rFonts w:ascii="仿宋" w:eastAsia="仿宋" w:hAnsi="仿宋" w:hint="eastAsia"/>
                <w:b/>
              </w:rPr>
              <w:t>资产管理</w:t>
            </w:r>
            <w:r w:rsidR="003F27B4">
              <w:rPr>
                <w:b/>
              </w:rPr>
              <w:tab/>
            </w:r>
            <w:r w:rsidR="003F27B4">
              <w:rPr>
                <w:b/>
              </w:rPr>
              <w:fldChar w:fldCharType="begin"/>
            </w:r>
            <w:r w:rsidR="003F27B4">
              <w:rPr>
                <w:b/>
              </w:rPr>
              <w:instrText xml:space="preserve"> PAGEREF _Toc528954578 \h </w:instrText>
            </w:r>
            <w:r w:rsidR="003F27B4">
              <w:rPr>
                <w:b/>
              </w:rPr>
            </w:r>
            <w:r w:rsidR="003F27B4">
              <w:rPr>
                <w:b/>
              </w:rPr>
              <w:fldChar w:fldCharType="separate"/>
            </w:r>
            <w:r w:rsidR="003F27B4">
              <w:rPr>
                <w:b/>
              </w:rPr>
              <w:t>29</w:t>
            </w:r>
            <w:r w:rsidR="003F27B4">
              <w:rPr>
                <w:b/>
              </w:rPr>
              <w:fldChar w:fldCharType="end"/>
            </w:r>
          </w:hyperlink>
        </w:p>
        <w:p w14:paraId="46FABEFC" w14:textId="77777777" w:rsidR="004F2561" w:rsidRDefault="00FF552E">
          <w:pPr>
            <w:pStyle w:val="TOC1"/>
            <w:tabs>
              <w:tab w:val="left" w:pos="1050"/>
              <w:tab w:val="right" w:leader="dot" w:pos="8290"/>
            </w:tabs>
            <w:rPr>
              <w:rFonts w:asciiTheme="minorHAnsi" w:eastAsiaTheme="minorEastAsia" w:hAnsiTheme="minorHAnsi" w:cstheme="minorBidi"/>
              <w:b/>
              <w:kern w:val="2"/>
              <w:sz w:val="21"/>
              <w:lang w:val="en-US" w:bidi="ar-SA"/>
            </w:rPr>
          </w:pPr>
          <w:hyperlink w:anchor="_Toc528954579" w:history="1">
            <w:r w:rsidR="003F27B4">
              <w:rPr>
                <w:rStyle w:val="a8"/>
                <w:rFonts w:ascii="仿宋" w:eastAsia="仿宋" w:hAnsi="仿宋" w:hint="eastAsia"/>
                <w:b/>
              </w:rPr>
              <w:t>第六章</w:t>
            </w:r>
            <w:r w:rsidR="003F27B4">
              <w:rPr>
                <w:rFonts w:asciiTheme="minorHAnsi" w:eastAsiaTheme="minorEastAsia" w:hAnsiTheme="minorHAnsi" w:cstheme="minorBidi"/>
                <w:b/>
                <w:kern w:val="2"/>
                <w:sz w:val="21"/>
                <w:lang w:val="en-US" w:bidi="ar-SA"/>
              </w:rPr>
              <w:tab/>
            </w:r>
            <w:r w:rsidR="003F27B4">
              <w:rPr>
                <w:rStyle w:val="a8"/>
                <w:rFonts w:ascii="仿宋" w:eastAsia="仿宋" w:hAnsi="仿宋" w:hint="eastAsia"/>
                <w:b/>
              </w:rPr>
              <w:t>安全管理</w:t>
            </w:r>
            <w:r w:rsidR="003F27B4">
              <w:rPr>
                <w:b/>
              </w:rPr>
              <w:tab/>
            </w:r>
            <w:r w:rsidR="003F27B4">
              <w:rPr>
                <w:b/>
              </w:rPr>
              <w:fldChar w:fldCharType="begin"/>
            </w:r>
            <w:r w:rsidR="003F27B4">
              <w:rPr>
                <w:b/>
              </w:rPr>
              <w:instrText xml:space="preserve"> PAGEREF _Toc528954579 \h </w:instrText>
            </w:r>
            <w:r w:rsidR="003F27B4">
              <w:rPr>
                <w:b/>
              </w:rPr>
            </w:r>
            <w:r w:rsidR="003F27B4">
              <w:rPr>
                <w:b/>
              </w:rPr>
              <w:fldChar w:fldCharType="separate"/>
            </w:r>
            <w:r w:rsidR="003F27B4">
              <w:rPr>
                <w:b/>
              </w:rPr>
              <w:t>30</w:t>
            </w:r>
            <w:r w:rsidR="003F27B4">
              <w:rPr>
                <w:b/>
              </w:rPr>
              <w:fldChar w:fldCharType="end"/>
            </w:r>
          </w:hyperlink>
        </w:p>
        <w:p w14:paraId="1C7D9B85" w14:textId="77777777" w:rsidR="004F2561" w:rsidRDefault="00FF552E">
          <w:pPr>
            <w:pStyle w:val="TOC2"/>
            <w:tabs>
              <w:tab w:val="left" w:pos="1470"/>
              <w:tab w:val="right" w:leader="dot" w:pos="8290"/>
            </w:tabs>
            <w:ind w:left="440"/>
            <w:rPr>
              <w:rFonts w:asciiTheme="minorHAnsi" w:eastAsiaTheme="minorEastAsia" w:hAnsiTheme="minorHAnsi" w:cstheme="minorBidi"/>
              <w:b/>
              <w:kern w:val="2"/>
              <w:sz w:val="21"/>
              <w:lang w:val="en-US" w:bidi="ar-SA"/>
            </w:rPr>
          </w:pPr>
          <w:hyperlink w:anchor="_Toc528954580" w:history="1">
            <w:r w:rsidR="003F27B4">
              <w:rPr>
                <w:rStyle w:val="a8"/>
                <w:rFonts w:ascii="仿宋" w:eastAsia="仿宋" w:hAnsi="仿宋" w:hint="eastAsia"/>
                <w:b/>
                <w:lang w:val="en-US"/>
              </w:rPr>
              <w:t>第一节</w:t>
            </w:r>
            <w:r w:rsidR="003F27B4">
              <w:rPr>
                <w:rFonts w:asciiTheme="minorHAnsi" w:eastAsiaTheme="minorEastAsia" w:hAnsiTheme="minorHAnsi" w:cstheme="minorBidi"/>
                <w:b/>
                <w:kern w:val="2"/>
                <w:sz w:val="21"/>
                <w:lang w:val="en-US" w:bidi="ar-SA"/>
              </w:rPr>
              <w:tab/>
            </w:r>
            <w:r w:rsidR="003F27B4">
              <w:rPr>
                <w:rStyle w:val="a8"/>
                <w:rFonts w:ascii="仿宋" w:eastAsia="仿宋" w:hAnsi="仿宋" w:hint="eastAsia"/>
                <w:b/>
                <w:lang w:val="en-US"/>
              </w:rPr>
              <w:t>人员安全管理</w:t>
            </w:r>
            <w:r w:rsidR="003F27B4">
              <w:rPr>
                <w:b/>
              </w:rPr>
              <w:tab/>
            </w:r>
            <w:r w:rsidR="003F27B4">
              <w:rPr>
                <w:b/>
              </w:rPr>
              <w:fldChar w:fldCharType="begin"/>
            </w:r>
            <w:r w:rsidR="003F27B4">
              <w:rPr>
                <w:b/>
              </w:rPr>
              <w:instrText xml:space="preserve"> PAGEREF _Toc528954580 \h </w:instrText>
            </w:r>
            <w:r w:rsidR="003F27B4">
              <w:rPr>
                <w:b/>
              </w:rPr>
            </w:r>
            <w:r w:rsidR="003F27B4">
              <w:rPr>
                <w:b/>
              </w:rPr>
              <w:fldChar w:fldCharType="separate"/>
            </w:r>
            <w:r w:rsidR="003F27B4">
              <w:rPr>
                <w:b/>
              </w:rPr>
              <w:t>30</w:t>
            </w:r>
            <w:r w:rsidR="003F27B4">
              <w:rPr>
                <w:b/>
              </w:rPr>
              <w:fldChar w:fldCharType="end"/>
            </w:r>
          </w:hyperlink>
        </w:p>
        <w:p w14:paraId="19C40C38" w14:textId="77777777" w:rsidR="004F2561" w:rsidRDefault="00FF552E">
          <w:pPr>
            <w:pStyle w:val="TOC2"/>
            <w:tabs>
              <w:tab w:val="left" w:pos="1470"/>
              <w:tab w:val="right" w:leader="dot" w:pos="8290"/>
            </w:tabs>
            <w:ind w:left="440"/>
            <w:rPr>
              <w:rFonts w:asciiTheme="minorHAnsi" w:eastAsiaTheme="minorEastAsia" w:hAnsiTheme="minorHAnsi" w:cstheme="minorBidi"/>
              <w:b/>
              <w:kern w:val="2"/>
              <w:sz w:val="21"/>
              <w:lang w:val="en-US" w:bidi="ar-SA"/>
            </w:rPr>
          </w:pPr>
          <w:hyperlink w:anchor="_Toc528954581" w:history="1">
            <w:r w:rsidR="003F27B4">
              <w:rPr>
                <w:rStyle w:val="a8"/>
                <w:rFonts w:ascii="仿宋" w:eastAsia="仿宋" w:hAnsi="仿宋" w:hint="eastAsia"/>
                <w:b/>
                <w:lang w:val="en-US"/>
              </w:rPr>
              <w:t>第二节</w:t>
            </w:r>
            <w:r w:rsidR="003F27B4">
              <w:rPr>
                <w:rFonts w:asciiTheme="minorHAnsi" w:eastAsiaTheme="minorEastAsia" w:hAnsiTheme="minorHAnsi" w:cstheme="minorBidi"/>
                <w:b/>
                <w:kern w:val="2"/>
                <w:sz w:val="21"/>
                <w:lang w:val="en-US" w:bidi="ar-SA"/>
              </w:rPr>
              <w:tab/>
            </w:r>
            <w:r w:rsidR="003F27B4">
              <w:rPr>
                <w:rStyle w:val="a8"/>
                <w:rFonts w:ascii="仿宋" w:eastAsia="仿宋" w:hAnsi="仿宋" w:hint="eastAsia"/>
                <w:b/>
                <w:lang w:val="en-US"/>
              </w:rPr>
              <w:t>用电安全管理</w:t>
            </w:r>
            <w:r w:rsidR="003F27B4">
              <w:rPr>
                <w:b/>
              </w:rPr>
              <w:tab/>
            </w:r>
            <w:r w:rsidR="003F27B4">
              <w:rPr>
                <w:b/>
              </w:rPr>
              <w:fldChar w:fldCharType="begin"/>
            </w:r>
            <w:r w:rsidR="003F27B4">
              <w:rPr>
                <w:b/>
              </w:rPr>
              <w:instrText xml:space="preserve"> PAGEREF _Toc528954581 \h </w:instrText>
            </w:r>
            <w:r w:rsidR="003F27B4">
              <w:rPr>
                <w:b/>
              </w:rPr>
            </w:r>
            <w:r w:rsidR="003F27B4">
              <w:rPr>
                <w:b/>
              </w:rPr>
              <w:fldChar w:fldCharType="separate"/>
            </w:r>
            <w:r w:rsidR="003F27B4">
              <w:rPr>
                <w:b/>
              </w:rPr>
              <w:t>30</w:t>
            </w:r>
            <w:r w:rsidR="003F27B4">
              <w:rPr>
                <w:b/>
              </w:rPr>
              <w:fldChar w:fldCharType="end"/>
            </w:r>
          </w:hyperlink>
        </w:p>
        <w:p w14:paraId="11157E16" w14:textId="77777777" w:rsidR="004F2561" w:rsidRDefault="00FF552E">
          <w:pPr>
            <w:pStyle w:val="TOC2"/>
            <w:tabs>
              <w:tab w:val="left" w:pos="1470"/>
              <w:tab w:val="right" w:leader="dot" w:pos="8290"/>
            </w:tabs>
            <w:ind w:left="440"/>
            <w:rPr>
              <w:rFonts w:asciiTheme="minorHAnsi" w:eastAsiaTheme="minorEastAsia" w:hAnsiTheme="minorHAnsi" w:cstheme="minorBidi"/>
              <w:b/>
              <w:kern w:val="2"/>
              <w:sz w:val="21"/>
              <w:lang w:val="en-US" w:bidi="ar-SA"/>
            </w:rPr>
          </w:pPr>
          <w:hyperlink w:anchor="_Toc528954582" w:history="1">
            <w:r w:rsidR="003F27B4">
              <w:rPr>
                <w:rStyle w:val="a8"/>
                <w:rFonts w:ascii="仿宋" w:eastAsia="仿宋" w:hAnsi="仿宋" w:hint="eastAsia"/>
                <w:b/>
                <w:lang w:val="en-US"/>
              </w:rPr>
              <w:t>第三节</w:t>
            </w:r>
            <w:r w:rsidR="003F27B4">
              <w:rPr>
                <w:rFonts w:asciiTheme="minorHAnsi" w:eastAsiaTheme="minorEastAsia" w:hAnsiTheme="minorHAnsi" w:cstheme="minorBidi"/>
                <w:b/>
                <w:kern w:val="2"/>
                <w:sz w:val="21"/>
                <w:lang w:val="en-US" w:bidi="ar-SA"/>
              </w:rPr>
              <w:tab/>
            </w:r>
            <w:r w:rsidR="003F27B4">
              <w:rPr>
                <w:rStyle w:val="a8"/>
                <w:rFonts w:ascii="仿宋" w:eastAsia="仿宋" w:hAnsi="仿宋" w:hint="eastAsia"/>
                <w:b/>
                <w:lang w:val="en-US"/>
              </w:rPr>
              <w:t>设备安全管理</w:t>
            </w:r>
            <w:r w:rsidR="003F27B4">
              <w:rPr>
                <w:b/>
              </w:rPr>
              <w:tab/>
            </w:r>
            <w:r w:rsidR="003F27B4">
              <w:rPr>
                <w:b/>
              </w:rPr>
              <w:fldChar w:fldCharType="begin"/>
            </w:r>
            <w:r w:rsidR="003F27B4">
              <w:rPr>
                <w:b/>
              </w:rPr>
              <w:instrText xml:space="preserve"> PAGEREF _Toc528954582 \h </w:instrText>
            </w:r>
            <w:r w:rsidR="003F27B4">
              <w:rPr>
                <w:b/>
              </w:rPr>
            </w:r>
            <w:r w:rsidR="003F27B4">
              <w:rPr>
                <w:b/>
              </w:rPr>
              <w:fldChar w:fldCharType="separate"/>
            </w:r>
            <w:r w:rsidR="003F27B4">
              <w:rPr>
                <w:b/>
              </w:rPr>
              <w:t>31</w:t>
            </w:r>
            <w:r w:rsidR="003F27B4">
              <w:rPr>
                <w:b/>
              </w:rPr>
              <w:fldChar w:fldCharType="end"/>
            </w:r>
          </w:hyperlink>
        </w:p>
        <w:p w14:paraId="0092DF3F" w14:textId="77777777" w:rsidR="004F2561" w:rsidRDefault="00FF552E">
          <w:pPr>
            <w:pStyle w:val="TOC2"/>
            <w:tabs>
              <w:tab w:val="left" w:pos="1470"/>
              <w:tab w:val="right" w:leader="dot" w:pos="8290"/>
            </w:tabs>
            <w:ind w:left="440"/>
            <w:rPr>
              <w:rFonts w:asciiTheme="minorHAnsi" w:eastAsiaTheme="minorEastAsia" w:hAnsiTheme="minorHAnsi" w:cstheme="minorBidi"/>
              <w:b/>
              <w:kern w:val="2"/>
              <w:sz w:val="21"/>
              <w:lang w:val="en-US" w:bidi="ar-SA"/>
            </w:rPr>
          </w:pPr>
          <w:hyperlink w:anchor="_Toc528954583" w:history="1">
            <w:r w:rsidR="003F27B4">
              <w:rPr>
                <w:rStyle w:val="a8"/>
                <w:rFonts w:ascii="仿宋" w:eastAsia="仿宋" w:hAnsi="仿宋" w:hint="eastAsia"/>
                <w:b/>
                <w:lang w:val="en-US"/>
              </w:rPr>
              <w:t>第四节</w:t>
            </w:r>
            <w:r w:rsidR="003F27B4">
              <w:rPr>
                <w:rFonts w:asciiTheme="minorHAnsi" w:eastAsiaTheme="minorEastAsia" w:hAnsiTheme="minorHAnsi" w:cstheme="minorBidi"/>
                <w:b/>
                <w:kern w:val="2"/>
                <w:sz w:val="21"/>
                <w:lang w:val="en-US" w:bidi="ar-SA"/>
              </w:rPr>
              <w:tab/>
            </w:r>
            <w:r w:rsidR="003F27B4">
              <w:rPr>
                <w:rStyle w:val="a8"/>
                <w:rFonts w:ascii="仿宋" w:eastAsia="仿宋" w:hAnsi="仿宋" w:hint="eastAsia"/>
                <w:b/>
                <w:lang w:val="en-US"/>
              </w:rPr>
              <w:t>物理环境安全</w:t>
            </w:r>
            <w:r w:rsidR="003F27B4">
              <w:rPr>
                <w:b/>
              </w:rPr>
              <w:tab/>
            </w:r>
            <w:r w:rsidR="003F27B4">
              <w:rPr>
                <w:b/>
              </w:rPr>
              <w:fldChar w:fldCharType="begin"/>
            </w:r>
            <w:r w:rsidR="003F27B4">
              <w:rPr>
                <w:b/>
              </w:rPr>
              <w:instrText xml:space="preserve"> PAGEREF _Toc528954583 \h </w:instrText>
            </w:r>
            <w:r w:rsidR="003F27B4">
              <w:rPr>
                <w:b/>
              </w:rPr>
            </w:r>
            <w:r w:rsidR="003F27B4">
              <w:rPr>
                <w:b/>
              </w:rPr>
              <w:fldChar w:fldCharType="separate"/>
            </w:r>
            <w:r w:rsidR="003F27B4">
              <w:rPr>
                <w:b/>
              </w:rPr>
              <w:t>32</w:t>
            </w:r>
            <w:r w:rsidR="003F27B4">
              <w:rPr>
                <w:b/>
              </w:rPr>
              <w:fldChar w:fldCharType="end"/>
            </w:r>
          </w:hyperlink>
        </w:p>
        <w:p w14:paraId="1D8B31C8" w14:textId="77777777" w:rsidR="004F2561" w:rsidRDefault="00FF552E">
          <w:pPr>
            <w:pStyle w:val="TOC1"/>
            <w:tabs>
              <w:tab w:val="left" w:pos="1050"/>
              <w:tab w:val="right" w:leader="dot" w:pos="8290"/>
            </w:tabs>
            <w:rPr>
              <w:rFonts w:asciiTheme="minorHAnsi" w:eastAsiaTheme="minorEastAsia" w:hAnsiTheme="minorHAnsi" w:cstheme="minorBidi"/>
              <w:b/>
              <w:kern w:val="2"/>
              <w:sz w:val="21"/>
              <w:lang w:val="en-US" w:bidi="ar-SA"/>
            </w:rPr>
          </w:pPr>
          <w:hyperlink w:anchor="_Toc528954584" w:history="1">
            <w:r w:rsidR="003F27B4">
              <w:rPr>
                <w:rStyle w:val="a8"/>
                <w:rFonts w:ascii="仿宋" w:eastAsia="仿宋" w:hAnsi="仿宋" w:hint="eastAsia"/>
                <w:b/>
              </w:rPr>
              <w:t>第七章</w:t>
            </w:r>
            <w:r w:rsidR="003F27B4">
              <w:rPr>
                <w:rFonts w:asciiTheme="minorHAnsi" w:eastAsiaTheme="minorEastAsia" w:hAnsiTheme="minorHAnsi" w:cstheme="minorBidi"/>
                <w:b/>
                <w:kern w:val="2"/>
                <w:sz w:val="21"/>
                <w:lang w:val="en-US" w:bidi="ar-SA"/>
              </w:rPr>
              <w:tab/>
            </w:r>
            <w:r w:rsidR="003F27B4">
              <w:rPr>
                <w:rStyle w:val="a8"/>
                <w:rFonts w:ascii="仿宋" w:eastAsia="仿宋" w:hAnsi="仿宋" w:hint="eastAsia"/>
                <w:b/>
              </w:rPr>
              <w:t>人员管理</w:t>
            </w:r>
            <w:r w:rsidR="003F27B4">
              <w:rPr>
                <w:b/>
              </w:rPr>
              <w:tab/>
            </w:r>
            <w:r w:rsidR="003F27B4">
              <w:rPr>
                <w:b/>
              </w:rPr>
              <w:fldChar w:fldCharType="begin"/>
            </w:r>
            <w:r w:rsidR="003F27B4">
              <w:rPr>
                <w:b/>
              </w:rPr>
              <w:instrText xml:space="preserve"> PAGEREF _Toc528954584 \h </w:instrText>
            </w:r>
            <w:r w:rsidR="003F27B4">
              <w:rPr>
                <w:b/>
              </w:rPr>
            </w:r>
            <w:r w:rsidR="003F27B4">
              <w:rPr>
                <w:b/>
              </w:rPr>
              <w:fldChar w:fldCharType="separate"/>
            </w:r>
            <w:r w:rsidR="003F27B4">
              <w:rPr>
                <w:b/>
              </w:rPr>
              <w:t>33</w:t>
            </w:r>
            <w:r w:rsidR="003F27B4">
              <w:rPr>
                <w:b/>
              </w:rPr>
              <w:fldChar w:fldCharType="end"/>
            </w:r>
          </w:hyperlink>
        </w:p>
        <w:p w14:paraId="00017A7C" w14:textId="77777777" w:rsidR="004F2561" w:rsidRDefault="00FF552E">
          <w:pPr>
            <w:pStyle w:val="TOC2"/>
            <w:tabs>
              <w:tab w:val="left" w:pos="1470"/>
              <w:tab w:val="right" w:leader="dot" w:pos="8290"/>
            </w:tabs>
            <w:ind w:left="440"/>
            <w:rPr>
              <w:rFonts w:asciiTheme="minorHAnsi" w:eastAsiaTheme="minorEastAsia" w:hAnsiTheme="minorHAnsi" w:cstheme="minorBidi"/>
              <w:b/>
              <w:kern w:val="2"/>
              <w:sz w:val="21"/>
              <w:lang w:val="en-US" w:bidi="ar-SA"/>
            </w:rPr>
          </w:pPr>
          <w:hyperlink w:anchor="_Toc528954585" w:history="1">
            <w:r w:rsidR="003F27B4">
              <w:rPr>
                <w:rStyle w:val="a8"/>
                <w:rFonts w:ascii="仿宋" w:eastAsia="仿宋" w:hAnsi="仿宋" w:hint="eastAsia"/>
                <w:b/>
                <w:lang w:val="en-US"/>
              </w:rPr>
              <w:t>第一节</w:t>
            </w:r>
            <w:r w:rsidR="003F27B4">
              <w:rPr>
                <w:rFonts w:asciiTheme="minorHAnsi" w:eastAsiaTheme="minorEastAsia" w:hAnsiTheme="minorHAnsi" w:cstheme="minorBidi"/>
                <w:b/>
                <w:kern w:val="2"/>
                <w:sz w:val="21"/>
                <w:lang w:val="en-US" w:bidi="ar-SA"/>
              </w:rPr>
              <w:tab/>
            </w:r>
            <w:r w:rsidR="003F27B4">
              <w:rPr>
                <w:rStyle w:val="a8"/>
                <w:rFonts w:ascii="仿宋" w:eastAsia="仿宋" w:hAnsi="仿宋" w:hint="eastAsia"/>
                <w:b/>
                <w:lang w:val="en-US"/>
              </w:rPr>
              <w:t>组织架构及分工</w:t>
            </w:r>
            <w:r w:rsidR="003F27B4">
              <w:rPr>
                <w:b/>
              </w:rPr>
              <w:tab/>
            </w:r>
            <w:r w:rsidR="003F27B4">
              <w:rPr>
                <w:b/>
              </w:rPr>
              <w:fldChar w:fldCharType="begin"/>
            </w:r>
            <w:r w:rsidR="003F27B4">
              <w:rPr>
                <w:b/>
              </w:rPr>
              <w:instrText xml:space="preserve"> PAGEREF _Toc528954585 \h </w:instrText>
            </w:r>
            <w:r w:rsidR="003F27B4">
              <w:rPr>
                <w:b/>
              </w:rPr>
            </w:r>
            <w:r w:rsidR="003F27B4">
              <w:rPr>
                <w:b/>
              </w:rPr>
              <w:fldChar w:fldCharType="separate"/>
            </w:r>
            <w:r w:rsidR="003F27B4">
              <w:rPr>
                <w:b/>
              </w:rPr>
              <w:t>33</w:t>
            </w:r>
            <w:r w:rsidR="003F27B4">
              <w:rPr>
                <w:b/>
              </w:rPr>
              <w:fldChar w:fldCharType="end"/>
            </w:r>
          </w:hyperlink>
        </w:p>
        <w:p w14:paraId="53C4A832" w14:textId="77777777" w:rsidR="004F2561" w:rsidRDefault="00FF552E">
          <w:pPr>
            <w:pStyle w:val="TOC2"/>
            <w:tabs>
              <w:tab w:val="left" w:pos="1470"/>
              <w:tab w:val="right" w:leader="dot" w:pos="8290"/>
            </w:tabs>
            <w:ind w:left="440"/>
            <w:rPr>
              <w:rFonts w:asciiTheme="minorHAnsi" w:eastAsiaTheme="minorEastAsia" w:hAnsiTheme="minorHAnsi" w:cstheme="minorBidi"/>
              <w:b/>
              <w:kern w:val="2"/>
              <w:sz w:val="21"/>
              <w:lang w:val="en-US" w:bidi="ar-SA"/>
            </w:rPr>
          </w:pPr>
          <w:hyperlink w:anchor="_Toc528954586" w:history="1">
            <w:r w:rsidR="003F27B4">
              <w:rPr>
                <w:rStyle w:val="a8"/>
                <w:rFonts w:ascii="仿宋" w:eastAsia="仿宋" w:hAnsi="仿宋" w:hint="eastAsia"/>
                <w:b/>
                <w:lang w:val="en-US"/>
              </w:rPr>
              <w:t>第二节</w:t>
            </w:r>
            <w:r w:rsidR="003F27B4">
              <w:rPr>
                <w:rFonts w:asciiTheme="minorHAnsi" w:eastAsiaTheme="minorEastAsia" w:hAnsiTheme="minorHAnsi" w:cstheme="minorBidi"/>
                <w:b/>
                <w:kern w:val="2"/>
                <w:sz w:val="21"/>
                <w:lang w:val="en-US" w:bidi="ar-SA"/>
              </w:rPr>
              <w:tab/>
            </w:r>
            <w:r w:rsidR="003F27B4">
              <w:rPr>
                <w:rStyle w:val="a8"/>
                <w:rFonts w:ascii="仿宋" w:eastAsia="仿宋" w:hAnsi="仿宋" w:hint="eastAsia"/>
                <w:b/>
                <w:lang w:val="en-US"/>
              </w:rPr>
              <w:t>人员配置</w:t>
            </w:r>
            <w:r w:rsidR="003F27B4">
              <w:rPr>
                <w:b/>
              </w:rPr>
              <w:tab/>
            </w:r>
            <w:r w:rsidR="003F27B4">
              <w:rPr>
                <w:b/>
              </w:rPr>
              <w:fldChar w:fldCharType="begin"/>
            </w:r>
            <w:r w:rsidR="003F27B4">
              <w:rPr>
                <w:b/>
              </w:rPr>
              <w:instrText xml:space="preserve"> PAGEREF _Toc528954586 \h </w:instrText>
            </w:r>
            <w:r w:rsidR="003F27B4">
              <w:rPr>
                <w:b/>
              </w:rPr>
            </w:r>
            <w:r w:rsidR="003F27B4">
              <w:rPr>
                <w:b/>
              </w:rPr>
              <w:fldChar w:fldCharType="separate"/>
            </w:r>
            <w:r w:rsidR="003F27B4">
              <w:rPr>
                <w:b/>
              </w:rPr>
              <w:t>33</w:t>
            </w:r>
            <w:r w:rsidR="003F27B4">
              <w:rPr>
                <w:b/>
              </w:rPr>
              <w:fldChar w:fldCharType="end"/>
            </w:r>
          </w:hyperlink>
        </w:p>
        <w:p w14:paraId="3A7570C0" w14:textId="77777777" w:rsidR="004F2561" w:rsidRDefault="00FF552E">
          <w:pPr>
            <w:pStyle w:val="TOC2"/>
            <w:tabs>
              <w:tab w:val="left" w:pos="1470"/>
              <w:tab w:val="right" w:leader="dot" w:pos="8290"/>
            </w:tabs>
            <w:ind w:left="440"/>
            <w:rPr>
              <w:rFonts w:asciiTheme="minorHAnsi" w:eastAsiaTheme="minorEastAsia" w:hAnsiTheme="minorHAnsi" w:cstheme="minorBidi"/>
              <w:b/>
              <w:kern w:val="2"/>
              <w:sz w:val="21"/>
              <w:lang w:val="en-US" w:bidi="ar-SA"/>
            </w:rPr>
          </w:pPr>
          <w:hyperlink w:anchor="_Toc528954587" w:history="1">
            <w:r w:rsidR="003F27B4">
              <w:rPr>
                <w:rStyle w:val="a8"/>
                <w:rFonts w:ascii="仿宋" w:eastAsia="仿宋" w:hAnsi="仿宋" w:hint="eastAsia"/>
                <w:b/>
                <w:lang w:val="en-US"/>
              </w:rPr>
              <w:t>第三节</w:t>
            </w:r>
            <w:r w:rsidR="003F27B4">
              <w:rPr>
                <w:rFonts w:asciiTheme="minorHAnsi" w:eastAsiaTheme="minorEastAsia" w:hAnsiTheme="minorHAnsi" w:cstheme="minorBidi"/>
                <w:b/>
                <w:kern w:val="2"/>
                <w:sz w:val="21"/>
                <w:lang w:val="en-US" w:bidi="ar-SA"/>
              </w:rPr>
              <w:tab/>
            </w:r>
            <w:r w:rsidR="003F27B4">
              <w:rPr>
                <w:rStyle w:val="a8"/>
                <w:rFonts w:ascii="仿宋" w:eastAsia="仿宋" w:hAnsi="仿宋" w:hint="eastAsia"/>
                <w:b/>
                <w:lang w:val="en-US"/>
              </w:rPr>
              <w:t>绩效管理</w:t>
            </w:r>
            <w:r w:rsidR="003F27B4">
              <w:rPr>
                <w:b/>
              </w:rPr>
              <w:tab/>
            </w:r>
            <w:r w:rsidR="003F27B4">
              <w:rPr>
                <w:b/>
              </w:rPr>
              <w:fldChar w:fldCharType="begin"/>
            </w:r>
            <w:r w:rsidR="003F27B4">
              <w:rPr>
                <w:b/>
              </w:rPr>
              <w:instrText xml:space="preserve"> PAGEREF _Toc528954587 \h </w:instrText>
            </w:r>
            <w:r w:rsidR="003F27B4">
              <w:rPr>
                <w:b/>
              </w:rPr>
            </w:r>
            <w:r w:rsidR="003F27B4">
              <w:rPr>
                <w:b/>
              </w:rPr>
              <w:fldChar w:fldCharType="separate"/>
            </w:r>
            <w:r w:rsidR="003F27B4">
              <w:rPr>
                <w:b/>
              </w:rPr>
              <w:t>34</w:t>
            </w:r>
            <w:r w:rsidR="003F27B4">
              <w:rPr>
                <w:b/>
              </w:rPr>
              <w:fldChar w:fldCharType="end"/>
            </w:r>
          </w:hyperlink>
        </w:p>
        <w:p w14:paraId="467358F4" w14:textId="77777777" w:rsidR="004F2561" w:rsidRDefault="00FF552E">
          <w:pPr>
            <w:pStyle w:val="TOC1"/>
            <w:tabs>
              <w:tab w:val="left" w:pos="1050"/>
              <w:tab w:val="right" w:leader="dot" w:pos="8290"/>
            </w:tabs>
            <w:rPr>
              <w:rFonts w:asciiTheme="minorHAnsi" w:eastAsiaTheme="minorEastAsia" w:hAnsiTheme="minorHAnsi" w:cstheme="minorBidi"/>
              <w:b/>
              <w:kern w:val="2"/>
              <w:sz w:val="21"/>
              <w:lang w:val="en-US" w:bidi="ar-SA"/>
            </w:rPr>
          </w:pPr>
          <w:hyperlink w:anchor="_Toc528954588" w:history="1">
            <w:r w:rsidR="003F27B4">
              <w:rPr>
                <w:rStyle w:val="a8"/>
                <w:rFonts w:ascii="仿宋" w:eastAsia="仿宋" w:hAnsi="仿宋" w:hint="eastAsia"/>
                <w:b/>
              </w:rPr>
              <w:t>第八章</w:t>
            </w:r>
            <w:r w:rsidR="003F27B4">
              <w:rPr>
                <w:rFonts w:asciiTheme="minorHAnsi" w:eastAsiaTheme="minorEastAsia" w:hAnsiTheme="minorHAnsi" w:cstheme="minorBidi"/>
                <w:b/>
                <w:kern w:val="2"/>
                <w:sz w:val="21"/>
                <w:lang w:val="en-US" w:bidi="ar-SA"/>
              </w:rPr>
              <w:tab/>
            </w:r>
            <w:r w:rsidR="003F27B4">
              <w:rPr>
                <w:rStyle w:val="a8"/>
                <w:rFonts w:ascii="仿宋" w:eastAsia="仿宋" w:hAnsi="仿宋" w:hint="eastAsia"/>
                <w:b/>
              </w:rPr>
              <w:t>培训及认证</w:t>
            </w:r>
            <w:r w:rsidR="003F27B4">
              <w:rPr>
                <w:b/>
              </w:rPr>
              <w:tab/>
            </w:r>
            <w:r w:rsidR="003F27B4">
              <w:rPr>
                <w:b/>
              </w:rPr>
              <w:fldChar w:fldCharType="begin"/>
            </w:r>
            <w:r w:rsidR="003F27B4">
              <w:rPr>
                <w:b/>
              </w:rPr>
              <w:instrText xml:space="preserve"> PAGEREF _Toc528954588 \h </w:instrText>
            </w:r>
            <w:r w:rsidR="003F27B4">
              <w:rPr>
                <w:b/>
              </w:rPr>
            </w:r>
            <w:r w:rsidR="003F27B4">
              <w:rPr>
                <w:b/>
              </w:rPr>
              <w:fldChar w:fldCharType="separate"/>
            </w:r>
            <w:r w:rsidR="003F27B4">
              <w:rPr>
                <w:b/>
              </w:rPr>
              <w:t>35</w:t>
            </w:r>
            <w:r w:rsidR="003F27B4">
              <w:rPr>
                <w:b/>
              </w:rPr>
              <w:fldChar w:fldCharType="end"/>
            </w:r>
          </w:hyperlink>
        </w:p>
        <w:p w14:paraId="5228755C" w14:textId="77777777" w:rsidR="004F2561" w:rsidRDefault="00FF552E">
          <w:pPr>
            <w:pStyle w:val="TOC2"/>
            <w:tabs>
              <w:tab w:val="left" w:pos="1470"/>
              <w:tab w:val="right" w:leader="dot" w:pos="8290"/>
            </w:tabs>
            <w:ind w:left="440"/>
            <w:rPr>
              <w:rFonts w:asciiTheme="minorHAnsi" w:eastAsiaTheme="minorEastAsia" w:hAnsiTheme="minorHAnsi" w:cstheme="minorBidi"/>
              <w:b/>
              <w:kern w:val="2"/>
              <w:sz w:val="21"/>
              <w:lang w:val="en-US" w:bidi="ar-SA"/>
            </w:rPr>
          </w:pPr>
          <w:hyperlink w:anchor="_Toc528954589" w:history="1">
            <w:r w:rsidR="003F27B4">
              <w:rPr>
                <w:rStyle w:val="a8"/>
                <w:rFonts w:ascii="仿宋" w:eastAsia="仿宋" w:hAnsi="仿宋" w:hint="eastAsia"/>
                <w:b/>
                <w:lang w:val="en-US"/>
              </w:rPr>
              <w:t>第一节</w:t>
            </w:r>
            <w:r w:rsidR="003F27B4">
              <w:rPr>
                <w:rFonts w:asciiTheme="minorHAnsi" w:eastAsiaTheme="minorEastAsia" w:hAnsiTheme="minorHAnsi" w:cstheme="minorBidi"/>
                <w:b/>
                <w:kern w:val="2"/>
                <w:sz w:val="21"/>
                <w:lang w:val="en-US" w:bidi="ar-SA"/>
              </w:rPr>
              <w:tab/>
            </w:r>
            <w:r w:rsidR="003F27B4">
              <w:rPr>
                <w:rStyle w:val="a8"/>
                <w:rFonts w:ascii="仿宋" w:eastAsia="仿宋" w:hAnsi="仿宋" w:hint="eastAsia"/>
                <w:b/>
                <w:lang w:val="en-US"/>
              </w:rPr>
              <w:t>人员培训</w:t>
            </w:r>
            <w:r w:rsidR="003F27B4">
              <w:rPr>
                <w:b/>
              </w:rPr>
              <w:tab/>
            </w:r>
            <w:r w:rsidR="003F27B4">
              <w:rPr>
                <w:b/>
              </w:rPr>
              <w:fldChar w:fldCharType="begin"/>
            </w:r>
            <w:r w:rsidR="003F27B4">
              <w:rPr>
                <w:b/>
              </w:rPr>
              <w:instrText xml:space="preserve"> PAGEREF _Toc528954589 \h </w:instrText>
            </w:r>
            <w:r w:rsidR="003F27B4">
              <w:rPr>
                <w:b/>
              </w:rPr>
            </w:r>
            <w:r w:rsidR="003F27B4">
              <w:rPr>
                <w:b/>
              </w:rPr>
              <w:fldChar w:fldCharType="separate"/>
            </w:r>
            <w:r w:rsidR="003F27B4">
              <w:rPr>
                <w:b/>
              </w:rPr>
              <w:t>35</w:t>
            </w:r>
            <w:r w:rsidR="003F27B4">
              <w:rPr>
                <w:b/>
              </w:rPr>
              <w:fldChar w:fldCharType="end"/>
            </w:r>
          </w:hyperlink>
        </w:p>
        <w:p w14:paraId="752B39C3" w14:textId="77777777" w:rsidR="004F2561" w:rsidRDefault="00FF552E">
          <w:pPr>
            <w:pStyle w:val="TOC2"/>
            <w:tabs>
              <w:tab w:val="left" w:pos="1470"/>
              <w:tab w:val="right" w:leader="dot" w:pos="8290"/>
            </w:tabs>
            <w:ind w:left="440"/>
            <w:rPr>
              <w:rFonts w:asciiTheme="minorHAnsi" w:eastAsiaTheme="minorEastAsia" w:hAnsiTheme="minorHAnsi" w:cstheme="minorBidi"/>
              <w:b/>
              <w:kern w:val="2"/>
              <w:sz w:val="21"/>
              <w:lang w:val="en-US" w:bidi="ar-SA"/>
            </w:rPr>
          </w:pPr>
          <w:hyperlink w:anchor="_Toc528954590" w:history="1">
            <w:r w:rsidR="003F27B4">
              <w:rPr>
                <w:rStyle w:val="a8"/>
                <w:rFonts w:ascii="仿宋" w:eastAsia="仿宋" w:hAnsi="仿宋" w:hint="eastAsia"/>
                <w:b/>
                <w:lang w:val="en-US"/>
              </w:rPr>
              <w:t>第二节</w:t>
            </w:r>
            <w:r w:rsidR="003F27B4">
              <w:rPr>
                <w:rFonts w:asciiTheme="minorHAnsi" w:eastAsiaTheme="minorEastAsia" w:hAnsiTheme="minorHAnsi" w:cstheme="minorBidi"/>
                <w:b/>
                <w:kern w:val="2"/>
                <w:sz w:val="21"/>
                <w:lang w:val="en-US" w:bidi="ar-SA"/>
              </w:rPr>
              <w:tab/>
            </w:r>
            <w:r w:rsidR="003F27B4">
              <w:rPr>
                <w:rStyle w:val="a8"/>
                <w:rFonts w:ascii="仿宋" w:eastAsia="仿宋" w:hAnsi="仿宋" w:hint="eastAsia"/>
                <w:b/>
                <w:lang w:val="en-US"/>
              </w:rPr>
              <w:t>技能认证</w:t>
            </w:r>
            <w:r w:rsidR="003F27B4">
              <w:rPr>
                <w:b/>
              </w:rPr>
              <w:tab/>
            </w:r>
            <w:r w:rsidR="003F27B4">
              <w:rPr>
                <w:b/>
              </w:rPr>
              <w:fldChar w:fldCharType="begin"/>
            </w:r>
            <w:r w:rsidR="003F27B4">
              <w:rPr>
                <w:b/>
              </w:rPr>
              <w:instrText xml:space="preserve"> PAGEREF _Toc528954590 \h </w:instrText>
            </w:r>
            <w:r w:rsidR="003F27B4">
              <w:rPr>
                <w:b/>
              </w:rPr>
            </w:r>
            <w:r w:rsidR="003F27B4">
              <w:rPr>
                <w:b/>
              </w:rPr>
              <w:fldChar w:fldCharType="separate"/>
            </w:r>
            <w:r w:rsidR="003F27B4">
              <w:rPr>
                <w:b/>
              </w:rPr>
              <w:t>35</w:t>
            </w:r>
            <w:r w:rsidR="003F27B4">
              <w:rPr>
                <w:b/>
              </w:rPr>
              <w:fldChar w:fldCharType="end"/>
            </w:r>
          </w:hyperlink>
        </w:p>
        <w:p w14:paraId="1653EAE6" w14:textId="77777777" w:rsidR="004F2561" w:rsidRDefault="00FF552E">
          <w:pPr>
            <w:pStyle w:val="TOC2"/>
            <w:tabs>
              <w:tab w:val="left" w:pos="1470"/>
              <w:tab w:val="right" w:leader="dot" w:pos="8290"/>
            </w:tabs>
            <w:ind w:left="440"/>
            <w:rPr>
              <w:rFonts w:asciiTheme="minorHAnsi" w:eastAsiaTheme="minorEastAsia" w:hAnsiTheme="minorHAnsi" w:cstheme="minorBidi"/>
              <w:b/>
              <w:kern w:val="2"/>
              <w:sz w:val="21"/>
              <w:lang w:val="en-US" w:bidi="ar-SA"/>
            </w:rPr>
          </w:pPr>
          <w:hyperlink w:anchor="_Toc528954591" w:history="1">
            <w:r w:rsidR="003F27B4">
              <w:rPr>
                <w:rStyle w:val="a8"/>
                <w:rFonts w:ascii="仿宋" w:eastAsia="仿宋" w:hAnsi="仿宋" w:hint="eastAsia"/>
                <w:b/>
                <w:lang w:val="en-US"/>
              </w:rPr>
              <w:t>第三节</w:t>
            </w:r>
            <w:r w:rsidR="003F27B4">
              <w:rPr>
                <w:rFonts w:asciiTheme="minorHAnsi" w:eastAsiaTheme="minorEastAsia" w:hAnsiTheme="minorHAnsi" w:cstheme="minorBidi"/>
                <w:b/>
                <w:kern w:val="2"/>
                <w:sz w:val="21"/>
                <w:lang w:val="en-US" w:bidi="ar-SA"/>
              </w:rPr>
              <w:tab/>
            </w:r>
            <w:r w:rsidR="003F27B4">
              <w:rPr>
                <w:rStyle w:val="a8"/>
                <w:rFonts w:ascii="仿宋" w:eastAsia="仿宋" w:hAnsi="仿宋" w:hint="eastAsia"/>
                <w:b/>
                <w:lang w:val="en-US"/>
              </w:rPr>
              <w:t>案例积累</w:t>
            </w:r>
            <w:r w:rsidR="003F27B4">
              <w:rPr>
                <w:b/>
              </w:rPr>
              <w:tab/>
            </w:r>
            <w:r w:rsidR="003F27B4">
              <w:rPr>
                <w:b/>
              </w:rPr>
              <w:fldChar w:fldCharType="begin"/>
            </w:r>
            <w:r w:rsidR="003F27B4">
              <w:rPr>
                <w:b/>
              </w:rPr>
              <w:instrText xml:space="preserve"> PAGEREF _Toc528954591 \h </w:instrText>
            </w:r>
            <w:r w:rsidR="003F27B4">
              <w:rPr>
                <w:b/>
              </w:rPr>
            </w:r>
            <w:r w:rsidR="003F27B4">
              <w:rPr>
                <w:b/>
              </w:rPr>
              <w:fldChar w:fldCharType="separate"/>
            </w:r>
            <w:r w:rsidR="003F27B4">
              <w:rPr>
                <w:b/>
              </w:rPr>
              <w:t>35</w:t>
            </w:r>
            <w:r w:rsidR="003F27B4">
              <w:rPr>
                <w:b/>
              </w:rPr>
              <w:fldChar w:fldCharType="end"/>
            </w:r>
          </w:hyperlink>
        </w:p>
        <w:p w14:paraId="2C67332D" w14:textId="77777777" w:rsidR="004F2561" w:rsidRDefault="00FF552E">
          <w:pPr>
            <w:pStyle w:val="TOC1"/>
            <w:tabs>
              <w:tab w:val="right" w:leader="dot" w:pos="8290"/>
            </w:tabs>
            <w:rPr>
              <w:rFonts w:asciiTheme="minorHAnsi" w:eastAsiaTheme="minorEastAsia" w:hAnsiTheme="minorHAnsi" w:cstheme="minorBidi"/>
              <w:b/>
              <w:kern w:val="2"/>
              <w:sz w:val="21"/>
              <w:lang w:val="en-US" w:bidi="ar-SA"/>
            </w:rPr>
          </w:pPr>
          <w:hyperlink w:anchor="_Toc528954592" w:history="1">
            <w:r w:rsidR="003F27B4">
              <w:rPr>
                <w:rStyle w:val="a8"/>
                <w:rFonts w:ascii="仿宋" w:eastAsia="仿宋" w:hAnsi="仿宋" w:hint="eastAsia"/>
                <w:b/>
              </w:rPr>
              <w:t>附录</w:t>
            </w:r>
            <w:r w:rsidR="003F27B4">
              <w:rPr>
                <w:rStyle w:val="a8"/>
                <w:rFonts w:ascii="仿宋" w:eastAsia="仿宋" w:hAnsi="仿宋"/>
                <w:b/>
              </w:rPr>
              <w:t>1</w:t>
            </w:r>
            <w:r w:rsidR="003F27B4">
              <w:rPr>
                <w:rStyle w:val="a8"/>
                <w:rFonts w:ascii="仿宋" w:eastAsia="仿宋" w:hAnsi="仿宋" w:hint="eastAsia"/>
                <w:b/>
              </w:rPr>
              <w:t>：专业术语介绍</w:t>
            </w:r>
            <w:r w:rsidR="003F27B4">
              <w:rPr>
                <w:b/>
              </w:rPr>
              <w:tab/>
            </w:r>
            <w:r w:rsidR="003F27B4">
              <w:rPr>
                <w:b/>
              </w:rPr>
              <w:fldChar w:fldCharType="begin"/>
            </w:r>
            <w:r w:rsidR="003F27B4">
              <w:rPr>
                <w:b/>
              </w:rPr>
              <w:instrText xml:space="preserve"> PAGEREF _Toc528954592 \h </w:instrText>
            </w:r>
            <w:r w:rsidR="003F27B4">
              <w:rPr>
                <w:b/>
              </w:rPr>
            </w:r>
            <w:r w:rsidR="003F27B4">
              <w:rPr>
                <w:b/>
              </w:rPr>
              <w:fldChar w:fldCharType="separate"/>
            </w:r>
            <w:r w:rsidR="003F27B4">
              <w:rPr>
                <w:b/>
              </w:rPr>
              <w:t>36</w:t>
            </w:r>
            <w:r w:rsidR="003F27B4">
              <w:rPr>
                <w:b/>
              </w:rPr>
              <w:fldChar w:fldCharType="end"/>
            </w:r>
          </w:hyperlink>
        </w:p>
        <w:p w14:paraId="0E2312FA" w14:textId="77777777" w:rsidR="004F2561" w:rsidRDefault="003F27B4">
          <w:pPr>
            <w:rPr>
              <w:rFonts w:ascii="仿宋" w:eastAsia="仿宋" w:hAnsi="仿宋"/>
            </w:rPr>
          </w:pPr>
          <w:r>
            <w:rPr>
              <w:rFonts w:ascii="仿宋" w:eastAsia="仿宋" w:hAnsi="仿宋"/>
              <w:b/>
              <w:bCs/>
            </w:rPr>
            <w:fldChar w:fldCharType="end"/>
          </w:r>
        </w:p>
      </w:sdtContent>
    </w:sdt>
    <w:p w14:paraId="729BBB30" w14:textId="77777777" w:rsidR="004F2561" w:rsidRDefault="004F2561">
      <w:pPr>
        <w:spacing w:before="92"/>
        <w:ind w:left="245" w:firstLineChars="200" w:firstLine="360"/>
        <w:rPr>
          <w:rFonts w:ascii="仿宋" w:eastAsia="仿宋" w:hAnsi="仿宋"/>
          <w:sz w:val="18"/>
        </w:rPr>
        <w:sectPr w:rsidR="004F2561">
          <w:pgSz w:w="11900" w:h="16840"/>
          <w:pgMar w:top="1440" w:right="1800" w:bottom="1440" w:left="1800" w:header="720" w:footer="720" w:gutter="0"/>
          <w:cols w:space="720"/>
        </w:sectPr>
      </w:pPr>
    </w:p>
    <w:p w14:paraId="5B690D62" w14:textId="77777777" w:rsidR="004F2561" w:rsidRDefault="003F27B4" w:rsidP="006856D9">
      <w:pPr>
        <w:pStyle w:val="1"/>
        <w:ind w:leftChars="-2" w:left="-4" w:right="78" w:firstLine="3"/>
        <w:rPr>
          <w:rFonts w:ascii="仿宋" w:eastAsia="仿宋" w:hAnsi="仿宋"/>
        </w:rPr>
      </w:pPr>
      <w:bookmarkStart w:id="1" w:name="第一章_概述"/>
      <w:bookmarkStart w:id="2" w:name="_Toc528954551"/>
      <w:bookmarkEnd w:id="1"/>
      <w:r>
        <w:rPr>
          <w:rFonts w:ascii="仿宋" w:eastAsia="仿宋" w:hAnsi="仿宋" w:hint="eastAsia"/>
          <w:lang w:val="en-US"/>
        </w:rPr>
        <w:lastRenderedPageBreak/>
        <w:t xml:space="preserve">第一章 </w:t>
      </w:r>
      <w:r>
        <w:rPr>
          <w:rFonts w:ascii="仿宋" w:eastAsia="仿宋" w:hAnsi="仿宋"/>
        </w:rPr>
        <w:t>概述</w:t>
      </w:r>
      <w:bookmarkEnd w:id="2"/>
    </w:p>
    <w:p w14:paraId="683346A2" w14:textId="77777777" w:rsidR="004F2561" w:rsidRDefault="004F2561">
      <w:pPr>
        <w:rPr>
          <w:rFonts w:ascii="仿宋" w:eastAsia="仿宋" w:hAnsi="仿宋"/>
        </w:rPr>
      </w:pPr>
    </w:p>
    <w:p w14:paraId="1229B37C" w14:textId="35C5C88C"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为规</w:t>
      </w:r>
      <w:r>
        <w:rPr>
          <w:rFonts w:ascii="仿宋" w:eastAsia="仿宋" w:hAnsi="仿宋" w:cs="仿宋"/>
          <w:spacing w:val="-8"/>
        </w:rPr>
        <w:t>范</w:t>
      </w:r>
      <w:r>
        <w:rPr>
          <w:rFonts w:ascii="仿宋" w:eastAsia="仿宋" w:hAnsi="仿宋" w:cs="仿宋" w:hint="eastAsia"/>
          <w:spacing w:val="-8"/>
        </w:rPr>
        <w:t>中移在线机房电</w:t>
      </w:r>
      <w:r>
        <w:rPr>
          <w:rFonts w:ascii="仿宋" w:eastAsia="仿宋" w:hAnsi="仿宋" w:cs="仿宋"/>
          <w:spacing w:val="-8"/>
        </w:rPr>
        <w:t>源、空</w:t>
      </w:r>
      <w:r>
        <w:rPr>
          <w:rFonts w:ascii="仿宋" w:eastAsia="仿宋" w:hAnsi="仿宋" w:cs="仿宋" w:hint="eastAsia"/>
          <w:spacing w:val="-8"/>
        </w:rPr>
        <w:t>调</w:t>
      </w:r>
      <w:r>
        <w:rPr>
          <w:rFonts w:ascii="仿宋" w:eastAsia="仿宋" w:hAnsi="仿宋" w:cs="仿宋"/>
          <w:spacing w:val="-8"/>
        </w:rPr>
        <w:t>及其</w:t>
      </w:r>
      <w:r>
        <w:rPr>
          <w:rFonts w:ascii="仿宋" w:eastAsia="仿宋" w:hAnsi="仿宋" w:cs="仿宋" w:hint="eastAsia"/>
          <w:spacing w:val="-8"/>
        </w:rPr>
        <w:t>监</w:t>
      </w:r>
      <w:r>
        <w:rPr>
          <w:rFonts w:ascii="仿宋" w:eastAsia="仿宋" w:hAnsi="仿宋" w:cs="仿宋"/>
          <w:spacing w:val="-8"/>
        </w:rPr>
        <w:t>控系</w:t>
      </w:r>
      <w:r>
        <w:rPr>
          <w:rFonts w:ascii="仿宋" w:eastAsia="仿宋" w:hAnsi="仿宋" w:cs="仿宋" w:hint="eastAsia"/>
          <w:spacing w:val="-8"/>
        </w:rPr>
        <w:t>统</w:t>
      </w:r>
      <w:r>
        <w:rPr>
          <w:rFonts w:ascii="仿宋" w:eastAsia="仿宋" w:hAnsi="仿宋" w:cs="仿宋"/>
          <w:spacing w:val="-8"/>
        </w:rPr>
        <w:t>的</w:t>
      </w:r>
      <w:r>
        <w:rPr>
          <w:rFonts w:ascii="仿宋" w:eastAsia="仿宋" w:hAnsi="仿宋" w:cs="仿宋" w:hint="eastAsia"/>
          <w:spacing w:val="-8"/>
        </w:rPr>
        <w:t>维护</w:t>
      </w:r>
      <w:r>
        <w:rPr>
          <w:rFonts w:ascii="仿宋" w:eastAsia="仿宋" w:hAnsi="仿宋" w:cs="仿宋"/>
          <w:spacing w:val="-8"/>
        </w:rPr>
        <w:t>管理，保障</w:t>
      </w:r>
      <w:r>
        <w:rPr>
          <w:rFonts w:ascii="仿宋" w:eastAsia="仿宋" w:hAnsi="仿宋" w:cs="仿宋" w:hint="eastAsia"/>
          <w:spacing w:val="-8"/>
        </w:rPr>
        <w:t>机房</w:t>
      </w:r>
      <w:r>
        <w:rPr>
          <w:rFonts w:ascii="仿宋" w:eastAsia="仿宋" w:hAnsi="仿宋" w:cs="仿宋"/>
          <w:spacing w:val="-8"/>
        </w:rPr>
        <w:t>供</w:t>
      </w:r>
      <w:r>
        <w:rPr>
          <w:rFonts w:ascii="仿宋" w:eastAsia="仿宋" w:hAnsi="仿宋" w:cs="仿宋" w:hint="eastAsia"/>
          <w:spacing w:val="-8"/>
        </w:rPr>
        <w:t>电、制冷系统的稳定、可靠、节能运行和优质供电，确保通信设备运行环境的安全可靠，特制定本运维管理规定，作为维护、管理中移在线机房电源、空调与监控系统的依据。本运维管理规定适用于中移在线</w:t>
      </w:r>
      <w:r w:rsidR="009F1914">
        <w:rPr>
          <w:rFonts w:ascii="仿宋" w:eastAsia="仿宋" w:hAnsi="仿宋" w:cs="仿宋" w:hint="eastAsia"/>
          <w:spacing w:val="-8"/>
        </w:rPr>
        <w:t>云平台部</w:t>
      </w:r>
      <w:r>
        <w:rPr>
          <w:rFonts w:ascii="仿宋" w:eastAsia="仿宋" w:hAnsi="仿宋" w:cs="仿宋" w:hint="eastAsia"/>
          <w:spacing w:val="-8"/>
        </w:rPr>
        <w:t>直管机房、新建及</w:t>
      </w:r>
      <w:r>
        <w:rPr>
          <w:rFonts w:ascii="仿宋" w:eastAsia="仿宋" w:hAnsi="仿宋" w:cs="仿宋"/>
          <w:spacing w:val="-8"/>
        </w:rPr>
        <w:t>现有</w:t>
      </w:r>
      <w:r>
        <w:rPr>
          <w:rFonts w:ascii="仿宋" w:eastAsia="仿宋" w:hAnsi="仿宋" w:cs="仿宋" w:hint="eastAsia"/>
          <w:spacing w:val="-8"/>
        </w:rPr>
        <w:t>机房的电源、空调系统设备的日常维护与管理，包括高低压变配电系统、高低压发电机组、不间断直流电源系统、不间断交流电源系统、制冷和空调系统、电力电缆、机房环境集中监控系统、防雷及接地系统、各类节能设备等。其他类型机房可参照本规定执行。</w:t>
      </w:r>
    </w:p>
    <w:p w14:paraId="64D74E79"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机房动环设施维护工作的基本任务：</w:t>
      </w:r>
    </w:p>
    <w:p w14:paraId="32EA5B2A" w14:textId="77777777" w:rsidR="004F2561" w:rsidRDefault="003F27B4">
      <w:pPr>
        <w:pStyle w:val="a3"/>
        <w:numPr>
          <w:ilvl w:val="0"/>
          <w:numId w:val="1"/>
        </w:numPr>
        <w:spacing w:before="1" w:line="360" w:lineRule="auto"/>
        <w:ind w:leftChars="200" w:left="440" w:firstLineChars="200" w:firstLine="464"/>
        <w:jc w:val="both"/>
        <w:rPr>
          <w:rFonts w:ascii="仿宋" w:eastAsia="仿宋" w:hAnsi="仿宋" w:cs="仿宋"/>
          <w:spacing w:val="-8"/>
        </w:rPr>
      </w:pPr>
      <w:bookmarkStart w:id="3" w:name="1._保证IDC机房设备的供电不间断，供电质量符合标准。"/>
      <w:bookmarkEnd w:id="3"/>
      <w:r>
        <w:rPr>
          <w:rFonts w:ascii="仿宋" w:eastAsia="仿宋" w:hAnsi="仿宋" w:cs="仿宋" w:hint="eastAsia"/>
          <w:spacing w:val="-8"/>
        </w:rPr>
        <w:t>保证机房设备的供电不间断，供电质量符合标准。</w:t>
      </w:r>
    </w:p>
    <w:p w14:paraId="63B8209D" w14:textId="77777777" w:rsidR="004F2561" w:rsidRDefault="003F27B4">
      <w:pPr>
        <w:pStyle w:val="a3"/>
        <w:numPr>
          <w:ilvl w:val="0"/>
          <w:numId w:val="1"/>
        </w:numPr>
        <w:spacing w:before="1" w:line="360" w:lineRule="auto"/>
        <w:ind w:leftChars="200" w:left="440" w:firstLineChars="200" w:firstLine="464"/>
        <w:jc w:val="both"/>
        <w:rPr>
          <w:rFonts w:ascii="仿宋" w:eastAsia="仿宋" w:hAnsi="仿宋" w:cs="仿宋"/>
          <w:spacing w:val="-8"/>
        </w:rPr>
      </w:pPr>
      <w:bookmarkStart w:id="4" w:name="2._保证IDC机房环境满足相关标准以及客户需求。"/>
      <w:bookmarkEnd w:id="4"/>
      <w:r>
        <w:rPr>
          <w:rFonts w:ascii="仿宋" w:eastAsia="仿宋" w:hAnsi="仿宋" w:cs="仿宋" w:hint="eastAsia"/>
          <w:spacing w:val="-8"/>
        </w:rPr>
        <w:t>保证机房环境满足相关标准以及业务需求。</w:t>
      </w:r>
    </w:p>
    <w:p w14:paraId="29C81661" w14:textId="77777777" w:rsidR="004F2561" w:rsidRDefault="003F27B4">
      <w:pPr>
        <w:pStyle w:val="a3"/>
        <w:numPr>
          <w:ilvl w:val="0"/>
          <w:numId w:val="1"/>
        </w:numPr>
        <w:spacing w:before="1" w:line="360" w:lineRule="auto"/>
        <w:ind w:leftChars="407" w:left="1243" w:hangingChars="150" w:hanging="348"/>
        <w:jc w:val="both"/>
        <w:rPr>
          <w:rFonts w:ascii="仿宋" w:eastAsia="仿宋" w:hAnsi="仿宋" w:cs="仿宋"/>
          <w:spacing w:val="-8"/>
          <w:lang w:val="en-US"/>
        </w:rPr>
      </w:pPr>
      <w:bookmarkStart w:id="5" w:name="3._保证IDC动环设施的电气性能、机械性能、维护技术指标符合标准。"/>
      <w:bookmarkEnd w:id="5"/>
      <w:r>
        <w:rPr>
          <w:rFonts w:ascii="仿宋" w:eastAsia="仿宋" w:hAnsi="仿宋" w:cs="仿宋" w:hint="eastAsia"/>
          <w:spacing w:val="-8"/>
          <w:lang w:val="en-US"/>
        </w:rPr>
        <w:t>保证机房动环设施的电气性能、机械性能、维护技术指标符合标准。</w:t>
      </w:r>
    </w:p>
    <w:p w14:paraId="7C0F5DED" w14:textId="77777777" w:rsidR="004F2561" w:rsidRDefault="003F27B4">
      <w:pPr>
        <w:pStyle w:val="a3"/>
        <w:numPr>
          <w:ilvl w:val="0"/>
          <w:numId w:val="1"/>
        </w:numPr>
        <w:spacing w:before="1" w:line="360" w:lineRule="auto"/>
        <w:ind w:leftChars="407" w:left="1243" w:hangingChars="150" w:hanging="348"/>
        <w:jc w:val="both"/>
        <w:rPr>
          <w:rFonts w:ascii="仿宋" w:eastAsia="仿宋" w:hAnsi="仿宋" w:cs="仿宋"/>
          <w:spacing w:val="-8"/>
          <w:lang w:val="en-US"/>
        </w:rPr>
      </w:pPr>
      <w:bookmarkStart w:id="6" w:name="4._加强设备验收入网、维护管理和退网管理，做好预防性维护、厂家技术服务管理及后"/>
      <w:bookmarkEnd w:id="6"/>
      <w:r>
        <w:rPr>
          <w:rFonts w:ascii="仿宋" w:eastAsia="仿宋" w:hAnsi="仿宋" w:cs="仿宋" w:hint="eastAsia"/>
          <w:spacing w:val="-8"/>
          <w:lang w:val="en-US"/>
        </w:rPr>
        <w:t>加强设备验收入网、维护管理和退网管理，做好预防性维护、厂家技术服务管理及后评估工作，保证机房电源设备稳定、可靠运行。</w:t>
      </w:r>
    </w:p>
    <w:p w14:paraId="7493535E" w14:textId="77777777" w:rsidR="004F2561" w:rsidRDefault="003F27B4">
      <w:pPr>
        <w:pStyle w:val="a3"/>
        <w:numPr>
          <w:ilvl w:val="0"/>
          <w:numId w:val="1"/>
        </w:numPr>
        <w:spacing w:before="1" w:line="360" w:lineRule="auto"/>
        <w:ind w:leftChars="200" w:left="440" w:firstLineChars="200" w:firstLine="464"/>
        <w:jc w:val="both"/>
        <w:rPr>
          <w:rFonts w:ascii="仿宋" w:eastAsia="仿宋" w:hAnsi="仿宋" w:cs="仿宋"/>
          <w:spacing w:val="-8"/>
        </w:rPr>
      </w:pPr>
      <w:bookmarkStart w:id="7" w:name="5._做好容量管理，及时排除安全隐患，防止重大安全事故的发生。"/>
      <w:bookmarkEnd w:id="7"/>
      <w:r>
        <w:rPr>
          <w:rFonts w:ascii="仿宋" w:eastAsia="仿宋" w:hAnsi="仿宋" w:cs="仿宋" w:hint="eastAsia"/>
          <w:spacing w:val="-8"/>
          <w:lang w:val="en-US"/>
        </w:rPr>
        <w:t>做好容量管理，及时排除安全</w:t>
      </w:r>
      <w:r>
        <w:rPr>
          <w:rFonts w:ascii="仿宋" w:eastAsia="仿宋" w:hAnsi="仿宋" w:cs="仿宋" w:hint="eastAsia"/>
          <w:spacing w:val="-8"/>
        </w:rPr>
        <w:t>隐患，防止重大安全事故的发生。</w:t>
      </w:r>
    </w:p>
    <w:p w14:paraId="52F22A2B" w14:textId="77777777" w:rsidR="004F2561" w:rsidRDefault="003F27B4">
      <w:pPr>
        <w:pStyle w:val="a3"/>
        <w:numPr>
          <w:ilvl w:val="0"/>
          <w:numId w:val="1"/>
        </w:numPr>
        <w:spacing w:before="1" w:line="360" w:lineRule="auto"/>
        <w:ind w:leftChars="200" w:left="440" w:firstLineChars="200" w:firstLine="464"/>
        <w:jc w:val="both"/>
        <w:rPr>
          <w:rFonts w:ascii="仿宋" w:eastAsia="仿宋" w:hAnsi="仿宋" w:cs="仿宋"/>
          <w:spacing w:val="-8"/>
        </w:rPr>
      </w:pPr>
      <w:bookmarkStart w:id="8" w:name="6._完善应急保障方案，减少故障历时。"/>
      <w:bookmarkEnd w:id="8"/>
      <w:r>
        <w:rPr>
          <w:rFonts w:ascii="仿宋" w:eastAsia="仿宋" w:hAnsi="仿宋" w:cs="仿宋" w:hint="eastAsia"/>
          <w:spacing w:val="-8"/>
        </w:rPr>
        <w:t>完善应急保障方案，减少故障历时。</w:t>
      </w:r>
    </w:p>
    <w:p w14:paraId="2F48988D" w14:textId="77777777" w:rsidR="004F2561" w:rsidRDefault="003F27B4">
      <w:pPr>
        <w:pStyle w:val="a3"/>
        <w:numPr>
          <w:ilvl w:val="0"/>
          <w:numId w:val="1"/>
        </w:numPr>
        <w:spacing w:before="1" w:line="360" w:lineRule="auto"/>
        <w:ind w:leftChars="200" w:left="440" w:firstLineChars="200" w:firstLine="464"/>
        <w:jc w:val="both"/>
        <w:rPr>
          <w:rFonts w:ascii="仿宋" w:eastAsia="仿宋" w:hAnsi="仿宋" w:cs="仿宋"/>
          <w:spacing w:val="-8"/>
        </w:rPr>
      </w:pPr>
      <w:bookmarkStart w:id="9" w:name="7._积极采用新型供电和制冷技术，改进维护方法，提高工作效率。"/>
      <w:bookmarkEnd w:id="9"/>
      <w:r>
        <w:rPr>
          <w:rFonts w:ascii="仿宋" w:eastAsia="仿宋" w:hAnsi="仿宋" w:cs="仿宋" w:hint="eastAsia"/>
          <w:spacing w:val="-8"/>
        </w:rPr>
        <w:t>积极采用新型供电和制冷技术，改进维护方法，提高工作效率。</w:t>
      </w:r>
    </w:p>
    <w:p w14:paraId="0F112667" w14:textId="77777777" w:rsidR="004F2561" w:rsidRDefault="003F27B4">
      <w:pPr>
        <w:pStyle w:val="a3"/>
        <w:numPr>
          <w:ilvl w:val="0"/>
          <w:numId w:val="1"/>
        </w:numPr>
        <w:spacing w:before="1" w:line="360" w:lineRule="auto"/>
        <w:ind w:leftChars="200" w:left="440" w:firstLineChars="200" w:firstLine="464"/>
        <w:jc w:val="both"/>
        <w:rPr>
          <w:rFonts w:ascii="仿宋" w:eastAsia="仿宋" w:hAnsi="仿宋" w:cs="仿宋"/>
          <w:spacing w:val="-8"/>
        </w:rPr>
      </w:pPr>
      <w:bookmarkStart w:id="10" w:name="8._合理调整系统配置，提高效率，延长IDC动环设施使用寿命。"/>
      <w:bookmarkEnd w:id="10"/>
      <w:r>
        <w:rPr>
          <w:rFonts w:ascii="仿宋" w:eastAsia="仿宋" w:hAnsi="仿宋" w:cs="仿宋" w:hint="eastAsia"/>
          <w:spacing w:val="-8"/>
        </w:rPr>
        <w:t>合理调整系统配置，提高效率，延长机房动环设施使用寿命。</w:t>
      </w:r>
    </w:p>
    <w:p w14:paraId="1FFAF458" w14:textId="77777777" w:rsidR="004F2561" w:rsidRDefault="003F27B4">
      <w:pPr>
        <w:pStyle w:val="a3"/>
        <w:numPr>
          <w:ilvl w:val="0"/>
          <w:numId w:val="1"/>
        </w:numPr>
        <w:spacing w:before="1" w:line="360" w:lineRule="auto"/>
        <w:ind w:leftChars="407" w:left="1243" w:hangingChars="150" w:hanging="348"/>
        <w:jc w:val="both"/>
        <w:rPr>
          <w:rFonts w:ascii="仿宋" w:eastAsia="仿宋" w:hAnsi="仿宋" w:cs="仿宋"/>
          <w:spacing w:val="-8"/>
          <w:lang w:val="en-US"/>
        </w:rPr>
      </w:pPr>
      <w:bookmarkStart w:id="11" w:name="9._加强IDC机房能耗管理，提高供电和制冷效率，降低能耗，节约运行维护费用。"/>
      <w:bookmarkEnd w:id="11"/>
      <w:r>
        <w:rPr>
          <w:rFonts w:ascii="仿宋" w:eastAsia="仿宋" w:hAnsi="仿宋" w:cs="仿宋" w:hint="eastAsia"/>
          <w:spacing w:val="-8"/>
          <w:lang w:val="en-US"/>
        </w:rPr>
        <w:t>加强机房能耗管理，提高供电和制冷效率，降低能耗，节约运行维护费用。</w:t>
      </w:r>
    </w:p>
    <w:p w14:paraId="797C8CE9" w14:textId="77777777" w:rsidR="004F2561" w:rsidRDefault="003F27B4">
      <w:pPr>
        <w:pStyle w:val="a3"/>
        <w:numPr>
          <w:ilvl w:val="0"/>
          <w:numId w:val="1"/>
        </w:numPr>
        <w:spacing w:before="1" w:line="360" w:lineRule="auto"/>
        <w:ind w:leftChars="200" w:left="440" w:firstLineChars="200" w:firstLine="464"/>
        <w:jc w:val="both"/>
        <w:rPr>
          <w:rFonts w:ascii="仿宋" w:eastAsia="仿宋" w:hAnsi="仿宋" w:cs="仿宋"/>
          <w:spacing w:val="-8"/>
        </w:rPr>
      </w:pPr>
      <w:bookmarkStart w:id="12" w:name="10._保持设备和环境整洁。"/>
      <w:bookmarkEnd w:id="12"/>
      <w:r>
        <w:rPr>
          <w:rFonts w:ascii="仿宋" w:eastAsia="仿宋" w:hAnsi="仿宋" w:cs="仿宋" w:hint="eastAsia"/>
          <w:spacing w:val="-8"/>
        </w:rPr>
        <w:t>保持设备和环境整洁。</w:t>
      </w:r>
    </w:p>
    <w:p w14:paraId="3A36C8A5" w14:textId="5B77C202"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各机房维护管理单位和维护人员必须认真执行本规定。各机房维护单位应在本规定的基础上，结合自身实际情况，编制实施细则。本规定的解释和修改权属于中移在线服务有限公司</w:t>
      </w:r>
      <w:r w:rsidR="00F23AC5">
        <w:rPr>
          <w:rFonts w:ascii="仿宋" w:eastAsia="仿宋" w:hAnsi="仿宋" w:cs="仿宋" w:hint="eastAsia"/>
          <w:spacing w:val="-8"/>
        </w:rPr>
        <w:t>云平台</w:t>
      </w:r>
      <w:r>
        <w:rPr>
          <w:rFonts w:ascii="仿宋" w:eastAsia="仿宋" w:hAnsi="仿宋" w:cs="仿宋" w:hint="eastAsia"/>
          <w:spacing w:val="-8"/>
        </w:rPr>
        <w:t>部。</w:t>
      </w:r>
    </w:p>
    <w:p w14:paraId="62BC4179" w14:textId="77777777" w:rsidR="004F2561" w:rsidRDefault="003F27B4">
      <w:pPr>
        <w:pStyle w:val="a3"/>
        <w:spacing w:before="78"/>
        <w:ind w:left="217" w:firstLineChars="200" w:firstLine="480"/>
        <w:rPr>
          <w:rFonts w:ascii="仿宋" w:eastAsia="仿宋" w:hAnsi="仿宋"/>
        </w:rPr>
      </w:pPr>
      <w:r>
        <w:rPr>
          <w:rFonts w:ascii="仿宋" w:eastAsia="仿宋" w:hAnsi="仿宋"/>
        </w:rPr>
        <w:br w:type="page"/>
      </w:r>
    </w:p>
    <w:p w14:paraId="6B28AF7F" w14:textId="77777777" w:rsidR="004F2561" w:rsidRDefault="003F27B4">
      <w:pPr>
        <w:pStyle w:val="1"/>
        <w:ind w:leftChars="-1" w:left="-2" w:right="78" w:firstLine="2"/>
        <w:rPr>
          <w:rFonts w:ascii="仿宋" w:eastAsia="仿宋" w:hAnsi="仿宋"/>
        </w:rPr>
      </w:pPr>
      <w:bookmarkStart w:id="13" w:name="第二章_运维管理总体要求"/>
      <w:bookmarkStart w:id="14" w:name="_Toc528954552"/>
      <w:bookmarkEnd w:id="13"/>
      <w:r>
        <w:rPr>
          <w:rFonts w:ascii="仿宋" w:eastAsia="仿宋" w:hAnsi="仿宋" w:hint="eastAsia"/>
        </w:rPr>
        <w:lastRenderedPageBreak/>
        <w:t xml:space="preserve">第二章 </w:t>
      </w:r>
      <w:r>
        <w:rPr>
          <w:rFonts w:ascii="仿宋" w:eastAsia="仿宋" w:hAnsi="仿宋"/>
        </w:rPr>
        <w:t>运维管理总体要求</w:t>
      </w:r>
      <w:bookmarkEnd w:id="14"/>
    </w:p>
    <w:p w14:paraId="12E19499" w14:textId="77777777" w:rsidR="004F2561" w:rsidRDefault="004F2561">
      <w:pPr>
        <w:rPr>
          <w:rFonts w:ascii="仿宋" w:eastAsia="仿宋" w:hAnsi="仿宋"/>
        </w:rPr>
      </w:pPr>
    </w:p>
    <w:p w14:paraId="730E75FD" w14:textId="77777777" w:rsidR="004F2561" w:rsidRDefault="003F27B4">
      <w:pPr>
        <w:pStyle w:val="2"/>
        <w:numPr>
          <w:ilvl w:val="0"/>
          <w:numId w:val="2"/>
        </w:numPr>
        <w:rPr>
          <w:rFonts w:ascii="仿宋" w:eastAsia="仿宋" w:hAnsi="仿宋"/>
        </w:rPr>
      </w:pPr>
      <w:bookmarkStart w:id="15" w:name="第一节_运维管理目标"/>
      <w:bookmarkStart w:id="16" w:name="_Toc528954553"/>
      <w:bookmarkEnd w:id="15"/>
      <w:r>
        <w:rPr>
          <w:rFonts w:ascii="仿宋" w:eastAsia="仿宋" w:hAnsi="仿宋"/>
        </w:rPr>
        <w:t>运维管理目标</w:t>
      </w:r>
      <w:bookmarkEnd w:id="16"/>
    </w:p>
    <w:p w14:paraId="0CD164E6" w14:textId="77777777" w:rsidR="004F2561" w:rsidRDefault="004F2561">
      <w:pPr>
        <w:rPr>
          <w:rFonts w:ascii="仿宋" w:eastAsia="仿宋" w:hAnsi="仿宋"/>
        </w:rPr>
      </w:pPr>
    </w:p>
    <w:p w14:paraId="581873F1"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机房动环设施运维管理目标的制定应与业务部门、IT运维部门共同讨论并综合考虑承载业务的可用性要求、所需的保障等级、保障容量等因素。运维管理目标应包括动环设施的可用性目标、可靠性目标及能效目标。可针对不同业务的保障级别对动环设施运维工作内容设置相应级别。</w:t>
      </w:r>
    </w:p>
    <w:p w14:paraId="3D24BAB8" w14:textId="77777777" w:rsidR="004F2561" w:rsidRDefault="003F27B4">
      <w:pPr>
        <w:pStyle w:val="2"/>
        <w:numPr>
          <w:ilvl w:val="0"/>
          <w:numId w:val="2"/>
        </w:numPr>
        <w:rPr>
          <w:rFonts w:ascii="仿宋" w:eastAsia="仿宋" w:hAnsi="仿宋"/>
        </w:rPr>
      </w:pPr>
      <w:bookmarkStart w:id="17" w:name="第二节_组织机构与职责"/>
      <w:bookmarkStart w:id="18" w:name="_Toc528954554"/>
      <w:bookmarkEnd w:id="17"/>
      <w:r>
        <w:rPr>
          <w:rFonts w:ascii="仿宋" w:eastAsia="仿宋" w:hAnsi="仿宋" w:hint="eastAsia"/>
        </w:rPr>
        <w:t>组织机构与职责</w:t>
      </w:r>
      <w:bookmarkEnd w:id="18"/>
    </w:p>
    <w:p w14:paraId="451BFA56" w14:textId="77777777" w:rsidR="004F2561" w:rsidRDefault="004F2561">
      <w:pPr>
        <w:rPr>
          <w:rFonts w:ascii="仿宋" w:eastAsia="仿宋" w:hAnsi="仿宋"/>
        </w:rPr>
      </w:pPr>
    </w:p>
    <w:p w14:paraId="5D5F98BF" w14:textId="0CB802BD"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机房动环设施的维护管理按照统一领导、分级管理、分级负责的原则，在</w:t>
      </w:r>
      <w:r w:rsidR="00A67D5B">
        <w:rPr>
          <w:rFonts w:ascii="仿宋" w:eastAsia="仿宋" w:hAnsi="仿宋" w:cs="仿宋" w:hint="eastAsia"/>
          <w:spacing w:val="-8"/>
        </w:rPr>
        <w:t>云平台部</w:t>
      </w:r>
      <w:r>
        <w:rPr>
          <w:rFonts w:ascii="仿宋" w:eastAsia="仿宋" w:hAnsi="仿宋" w:cs="仿宋" w:hint="eastAsia"/>
          <w:spacing w:val="-8"/>
        </w:rPr>
        <w:t>的统一指导下，各分公司负责各自管辖范围内机房电源、空调及监控系统的维护管理工作。</w:t>
      </w:r>
    </w:p>
    <w:p w14:paraId="3773B99E" w14:textId="0C111B48" w:rsidR="004F2561" w:rsidRDefault="00A67D5B">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lang w:val="en-US"/>
        </w:rPr>
        <w:t>云平台</w:t>
      </w:r>
      <w:r w:rsidR="003F27B4">
        <w:rPr>
          <w:rFonts w:ascii="仿宋" w:eastAsia="仿宋" w:hAnsi="仿宋" w:cs="仿宋" w:hint="eastAsia"/>
          <w:spacing w:val="-8"/>
          <w:lang w:val="en-US"/>
        </w:rPr>
        <w:t>部</w:t>
      </w:r>
      <w:r w:rsidR="003F27B4">
        <w:rPr>
          <w:rFonts w:ascii="仿宋" w:eastAsia="仿宋" w:hAnsi="仿宋" w:cs="仿宋" w:hint="eastAsia"/>
          <w:spacing w:val="-8"/>
        </w:rPr>
        <w:t>的主要职责：</w:t>
      </w:r>
    </w:p>
    <w:p w14:paraId="6DA4C141" w14:textId="77777777" w:rsidR="004F2561" w:rsidRDefault="003F27B4">
      <w:pPr>
        <w:pStyle w:val="a3"/>
        <w:numPr>
          <w:ilvl w:val="0"/>
          <w:numId w:val="3"/>
        </w:numPr>
        <w:spacing w:before="1" w:line="360" w:lineRule="auto"/>
        <w:ind w:leftChars="433" w:left="1275" w:hangingChars="139" w:hanging="322"/>
        <w:jc w:val="both"/>
        <w:rPr>
          <w:rFonts w:ascii="仿宋" w:eastAsia="仿宋" w:hAnsi="仿宋" w:cs="仿宋"/>
          <w:spacing w:val="-8"/>
        </w:rPr>
      </w:pPr>
      <w:bookmarkStart w:id="19" w:name="1._负责制定IDC动环设施设备的维护管理规定，监督各省公司维护管理规定的执行情"/>
      <w:bookmarkEnd w:id="19"/>
      <w:r>
        <w:rPr>
          <w:rFonts w:ascii="仿宋" w:eastAsia="仿宋" w:hAnsi="仿宋" w:cs="仿宋" w:hint="eastAsia"/>
          <w:spacing w:val="-8"/>
        </w:rPr>
        <w:t>负责制定机房动环设施设备的维护管理规定，监督各分公司维护管理规定的执行情况，对维护工作给予指导。</w:t>
      </w:r>
    </w:p>
    <w:p w14:paraId="6496D92A" w14:textId="77777777" w:rsidR="004F2561" w:rsidRDefault="003F27B4">
      <w:pPr>
        <w:pStyle w:val="a3"/>
        <w:numPr>
          <w:ilvl w:val="0"/>
          <w:numId w:val="3"/>
        </w:numPr>
        <w:spacing w:before="1" w:line="360" w:lineRule="auto"/>
        <w:ind w:leftChars="433" w:left="1275" w:hangingChars="139" w:hanging="322"/>
        <w:jc w:val="both"/>
        <w:rPr>
          <w:rFonts w:ascii="仿宋" w:eastAsia="仿宋" w:hAnsi="仿宋" w:cs="仿宋"/>
          <w:spacing w:val="-8"/>
        </w:rPr>
      </w:pPr>
      <w:bookmarkStart w:id="20" w:name="2._负责制定IDC动环设施设备的质量考核指标和考核办法，定期检查和分析动环设施"/>
      <w:bookmarkEnd w:id="20"/>
      <w:r>
        <w:rPr>
          <w:rFonts w:ascii="仿宋" w:eastAsia="仿宋" w:hAnsi="仿宋" w:cs="仿宋" w:hint="eastAsia"/>
          <w:spacing w:val="-8"/>
        </w:rPr>
        <w:t>负责制定机房动环设施设备的质量考核指标和考核办法，定期检查和分析动环设施设备的运行质量，组织考核评比。</w:t>
      </w:r>
    </w:p>
    <w:p w14:paraId="0A161885" w14:textId="77777777" w:rsidR="004F2561" w:rsidRDefault="003F27B4">
      <w:pPr>
        <w:pStyle w:val="a3"/>
        <w:numPr>
          <w:ilvl w:val="0"/>
          <w:numId w:val="3"/>
        </w:numPr>
        <w:spacing w:before="1" w:line="360" w:lineRule="auto"/>
        <w:ind w:leftChars="200" w:left="440" w:firstLineChars="200" w:firstLine="464"/>
        <w:jc w:val="both"/>
        <w:rPr>
          <w:rFonts w:ascii="仿宋" w:eastAsia="仿宋" w:hAnsi="仿宋" w:cs="仿宋"/>
          <w:spacing w:val="-8"/>
        </w:rPr>
      </w:pPr>
      <w:bookmarkStart w:id="21" w:name="3._负责管理全网重大故障和重大安全事件。"/>
      <w:bookmarkEnd w:id="21"/>
      <w:r>
        <w:rPr>
          <w:rFonts w:ascii="仿宋" w:eastAsia="仿宋" w:hAnsi="仿宋" w:cs="仿宋" w:hint="eastAsia"/>
          <w:spacing w:val="-8"/>
        </w:rPr>
        <w:t>负责管理全网重大故障和重大安全事件。</w:t>
      </w:r>
    </w:p>
    <w:p w14:paraId="0CB76E40" w14:textId="77777777" w:rsidR="004F2561" w:rsidRDefault="003F27B4">
      <w:pPr>
        <w:pStyle w:val="a3"/>
        <w:numPr>
          <w:ilvl w:val="0"/>
          <w:numId w:val="3"/>
        </w:numPr>
        <w:spacing w:before="1" w:line="360" w:lineRule="auto"/>
        <w:ind w:leftChars="200" w:left="440" w:firstLineChars="200" w:firstLine="464"/>
        <w:jc w:val="both"/>
        <w:rPr>
          <w:rFonts w:ascii="仿宋" w:eastAsia="仿宋" w:hAnsi="仿宋" w:cs="仿宋"/>
          <w:spacing w:val="-8"/>
        </w:rPr>
      </w:pPr>
      <w:bookmarkStart w:id="22" w:name="4._负责全网设备入网技术性能验证和售后服务的评估工作。"/>
      <w:bookmarkEnd w:id="22"/>
      <w:r>
        <w:rPr>
          <w:rFonts w:ascii="仿宋" w:eastAsia="仿宋" w:hAnsi="仿宋" w:cs="仿宋" w:hint="eastAsia"/>
          <w:spacing w:val="-8"/>
        </w:rPr>
        <w:t>负责全网设备入网技术性能验证和服务的评估工作。</w:t>
      </w:r>
    </w:p>
    <w:p w14:paraId="740D4F1C" w14:textId="77777777" w:rsidR="004F2561" w:rsidRDefault="003F27B4">
      <w:pPr>
        <w:pStyle w:val="a3"/>
        <w:numPr>
          <w:ilvl w:val="0"/>
          <w:numId w:val="3"/>
        </w:numPr>
        <w:spacing w:before="1" w:line="360" w:lineRule="auto"/>
        <w:ind w:leftChars="200" w:left="440" w:firstLineChars="200" w:firstLine="464"/>
        <w:jc w:val="both"/>
        <w:rPr>
          <w:rFonts w:ascii="仿宋" w:eastAsia="仿宋" w:hAnsi="仿宋" w:cs="仿宋"/>
          <w:spacing w:val="-8"/>
        </w:rPr>
      </w:pPr>
      <w:bookmarkStart w:id="23" w:name="5._组织制定应急保障原则，指导各省公司制定省内应急预案。"/>
      <w:bookmarkEnd w:id="23"/>
      <w:r>
        <w:rPr>
          <w:rFonts w:ascii="仿宋" w:eastAsia="仿宋" w:hAnsi="仿宋" w:cs="仿宋" w:hint="eastAsia"/>
          <w:spacing w:val="-8"/>
        </w:rPr>
        <w:t>组织制定应急保障原则，指导各分公司制定应急预案。</w:t>
      </w:r>
    </w:p>
    <w:p w14:paraId="3DA0D869" w14:textId="77777777" w:rsidR="004F2561" w:rsidRDefault="003F27B4">
      <w:pPr>
        <w:pStyle w:val="a3"/>
        <w:numPr>
          <w:ilvl w:val="0"/>
          <w:numId w:val="3"/>
        </w:numPr>
        <w:spacing w:before="1" w:line="360" w:lineRule="auto"/>
        <w:ind w:leftChars="200" w:left="440" w:firstLineChars="200" w:firstLine="464"/>
        <w:jc w:val="both"/>
        <w:rPr>
          <w:rFonts w:ascii="仿宋" w:eastAsia="仿宋" w:hAnsi="仿宋" w:cs="仿宋"/>
          <w:spacing w:val="-8"/>
        </w:rPr>
      </w:pPr>
      <w:bookmarkStart w:id="24" w:name="6._负责协调全网性疑难故障处理和技术支援工作。"/>
      <w:bookmarkEnd w:id="24"/>
      <w:r>
        <w:rPr>
          <w:rFonts w:ascii="仿宋" w:eastAsia="仿宋" w:hAnsi="仿宋" w:cs="仿宋" w:hint="eastAsia"/>
          <w:spacing w:val="-8"/>
        </w:rPr>
        <w:t>负责协调全网性疑难故障处理和技术支援工作。</w:t>
      </w:r>
    </w:p>
    <w:p w14:paraId="5E9B1C12" w14:textId="77777777" w:rsidR="004F2561" w:rsidRDefault="003F27B4">
      <w:pPr>
        <w:pStyle w:val="a3"/>
        <w:numPr>
          <w:ilvl w:val="0"/>
          <w:numId w:val="3"/>
        </w:numPr>
        <w:spacing w:before="1" w:line="360" w:lineRule="auto"/>
        <w:ind w:leftChars="200" w:left="440" w:firstLineChars="200" w:firstLine="464"/>
        <w:jc w:val="both"/>
        <w:rPr>
          <w:rFonts w:ascii="仿宋" w:eastAsia="仿宋" w:hAnsi="仿宋" w:cs="仿宋"/>
          <w:spacing w:val="-8"/>
        </w:rPr>
      </w:pPr>
      <w:bookmarkStart w:id="25" w:name="7._组织技术培训、技术交流，提高维护和管理人员的技术水平。"/>
      <w:bookmarkEnd w:id="25"/>
      <w:r>
        <w:rPr>
          <w:rFonts w:ascii="仿宋" w:eastAsia="仿宋" w:hAnsi="仿宋" w:cs="仿宋" w:hint="eastAsia"/>
          <w:spacing w:val="-8"/>
        </w:rPr>
        <w:t>组织技术培训、技术交流，提高维护和管理人员的技术水平。</w:t>
      </w:r>
    </w:p>
    <w:p w14:paraId="7F90B5E7" w14:textId="77777777" w:rsidR="004F2561" w:rsidRDefault="003F27B4">
      <w:pPr>
        <w:pStyle w:val="a3"/>
        <w:numPr>
          <w:ilvl w:val="0"/>
          <w:numId w:val="3"/>
        </w:numPr>
        <w:spacing w:before="1" w:line="360" w:lineRule="auto"/>
        <w:ind w:leftChars="200" w:left="440" w:firstLineChars="200" w:firstLine="464"/>
        <w:jc w:val="both"/>
        <w:rPr>
          <w:rFonts w:ascii="仿宋" w:eastAsia="仿宋" w:hAnsi="仿宋" w:cs="仿宋"/>
          <w:spacing w:val="-8"/>
        </w:rPr>
      </w:pPr>
      <w:bookmarkStart w:id="26" w:name="8._收集整理相关行业信息，积极推广新技术和先进经验。"/>
      <w:bookmarkEnd w:id="26"/>
      <w:r>
        <w:rPr>
          <w:rFonts w:ascii="仿宋" w:eastAsia="仿宋" w:hAnsi="仿宋" w:cs="仿宋" w:hint="eastAsia"/>
          <w:spacing w:val="-8"/>
        </w:rPr>
        <w:t>收集整理相关行业信息，积极推广新技术和先进经验。</w:t>
      </w:r>
    </w:p>
    <w:p w14:paraId="6D9F572D" w14:textId="77777777" w:rsidR="004F2561" w:rsidRDefault="003F27B4">
      <w:pPr>
        <w:pStyle w:val="a3"/>
        <w:numPr>
          <w:ilvl w:val="0"/>
          <w:numId w:val="3"/>
        </w:numPr>
        <w:spacing w:before="1" w:line="360" w:lineRule="auto"/>
        <w:ind w:leftChars="433" w:left="1275" w:hangingChars="139" w:hanging="322"/>
        <w:jc w:val="both"/>
        <w:rPr>
          <w:rFonts w:ascii="仿宋" w:eastAsia="仿宋" w:hAnsi="仿宋" w:cs="仿宋"/>
          <w:spacing w:val="-8"/>
        </w:rPr>
      </w:pPr>
      <w:bookmarkStart w:id="27" w:name="9._负责监控IDC动环设施的一级告警情况，并对重要故障的处理情况进行跟踪。"/>
      <w:bookmarkEnd w:id="27"/>
      <w:r>
        <w:rPr>
          <w:rFonts w:ascii="仿宋" w:eastAsia="仿宋" w:hAnsi="仿宋" w:cs="仿宋" w:hint="eastAsia"/>
          <w:spacing w:val="-8"/>
        </w:rPr>
        <w:t>负责监控机房动环设施的一级告警情况，并对重要故障的处理情况进行跟踪。</w:t>
      </w:r>
    </w:p>
    <w:p w14:paraId="14E047B8" w14:textId="77777777" w:rsidR="004F2561" w:rsidRDefault="004F2561">
      <w:pPr>
        <w:pStyle w:val="a3"/>
        <w:spacing w:before="1" w:line="360" w:lineRule="auto"/>
        <w:ind w:leftChars="400" w:left="880"/>
        <w:jc w:val="both"/>
        <w:rPr>
          <w:rFonts w:ascii="仿宋" w:eastAsia="仿宋" w:hAnsi="仿宋" w:cs="仿宋"/>
          <w:spacing w:val="-8"/>
        </w:rPr>
      </w:pPr>
    </w:p>
    <w:p w14:paraId="7B2C26BF"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各分公司网络维护部门的主要职责：</w:t>
      </w:r>
    </w:p>
    <w:p w14:paraId="67D76379" w14:textId="2850FFC2" w:rsidR="004F2561" w:rsidRDefault="003F27B4">
      <w:pPr>
        <w:pStyle w:val="a3"/>
        <w:numPr>
          <w:ilvl w:val="0"/>
          <w:numId w:val="4"/>
        </w:numPr>
        <w:spacing w:before="1" w:line="360" w:lineRule="auto"/>
        <w:ind w:leftChars="400" w:left="880"/>
        <w:jc w:val="both"/>
        <w:rPr>
          <w:rFonts w:ascii="仿宋" w:eastAsia="仿宋" w:hAnsi="仿宋" w:cs="仿宋"/>
          <w:spacing w:val="-8"/>
        </w:rPr>
      </w:pPr>
      <w:bookmarkStart w:id="28" w:name="1._贯彻落实总部IDC电源、空调与监控维护管理规定，根据省内各IDC情况落实I"/>
      <w:bookmarkEnd w:id="28"/>
      <w:r>
        <w:rPr>
          <w:rFonts w:ascii="仿宋" w:eastAsia="仿宋" w:hAnsi="仿宋" w:cs="仿宋" w:hint="eastAsia"/>
          <w:spacing w:val="-8"/>
        </w:rPr>
        <w:t>贯彻落实机房电源、空调与监控维护管理规定，根据各机房情况落实</w:t>
      </w:r>
    </w:p>
    <w:p w14:paraId="4D0FFCFC" w14:textId="77777777" w:rsidR="004F2561" w:rsidRDefault="003F27B4">
      <w:pPr>
        <w:pStyle w:val="a3"/>
        <w:numPr>
          <w:ilvl w:val="0"/>
          <w:numId w:val="4"/>
        </w:numPr>
        <w:spacing w:before="1" w:line="360" w:lineRule="auto"/>
        <w:ind w:leftChars="400" w:left="880"/>
        <w:jc w:val="both"/>
        <w:rPr>
          <w:rFonts w:ascii="仿宋" w:eastAsia="仿宋" w:hAnsi="仿宋" w:cs="仿宋"/>
          <w:spacing w:val="-8"/>
        </w:rPr>
      </w:pPr>
      <w:r>
        <w:rPr>
          <w:rFonts w:ascii="仿宋" w:eastAsia="仿宋" w:hAnsi="仿宋" w:cs="仿宋" w:hint="eastAsia"/>
          <w:spacing w:val="-8"/>
        </w:rPr>
        <w:t>机房电源、空调设备维护规定实施细则，指导各机房开展日常维护与管理工作。</w:t>
      </w:r>
    </w:p>
    <w:p w14:paraId="79693C31" w14:textId="649AC457" w:rsidR="004F2561" w:rsidRDefault="003F27B4">
      <w:pPr>
        <w:pStyle w:val="a3"/>
        <w:numPr>
          <w:ilvl w:val="0"/>
          <w:numId w:val="4"/>
        </w:numPr>
        <w:spacing w:before="1" w:line="360" w:lineRule="auto"/>
        <w:ind w:leftChars="400" w:left="880"/>
        <w:jc w:val="both"/>
        <w:rPr>
          <w:rFonts w:ascii="仿宋" w:eastAsia="仿宋" w:hAnsi="仿宋" w:cs="仿宋"/>
          <w:spacing w:val="-8"/>
        </w:rPr>
      </w:pPr>
      <w:bookmarkStart w:id="29" w:name="2._落实总部制定的质量考核指标和考核办法，组织省内IDC考核评比。"/>
      <w:bookmarkEnd w:id="29"/>
      <w:r>
        <w:rPr>
          <w:rFonts w:ascii="仿宋" w:eastAsia="仿宋" w:hAnsi="仿宋" w:cs="仿宋" w:hint="eastAsia"/>
          <w:spacing w:val="-8"/>
        </w:rPr>
        <w:lastRenderedPageBreak/>
        <w:t>落实质量考核指标和考核办法，组织机房考核评比。</w:t>
      </w:r>
    </w:p>
    <w:p w14:paraId="55370C2D" w14:textId="77777777" w:rsidR="004F2561" w:rsidRDefault="003F27B4">
      <w:pPr>
        <w:pStyle w:val="a3"/>
        <w:numPr>
          <w:ilvl w:val="0"/>
          <w:numId w:val="4"/>
        </w:numPr>
        <w:spacing w:before="1" w:line="360" w:lineRule="auto"/>
        <w:ind w:leftChars="400" w:left="880"/>
        <w:jc w:val="both"/>
        <w:rPr>
          <w:rFonts w:ascii="仿宋" w:eastAsia="仿宋" w:hAnsi="仿宋" w:cs="仿宋"/>
          <w:spacing w:val="-8"/>
        </w:rPr>
      </w:pPr>
      <w:bookmarkStart w:id="30" w:name="3._负责全省IDC动环设施、软件和资源管理，定期分析设备运行状况，组织容量管理"/>
      <w:bookmarkEnd w:id="30"/>
      <w:r>
        <w:rPr>
          <w:rFonts w:ascii="仿宋" w:eastAsia="仿宋" w:hAnsi="仿宋" w:cs="仿宋" w:hint="eastAsia"/>
          <w:spacing w:val="-8"/>
        </w:rPr>
        <w:t>负责机房动环设施、软件和资源管理，定期分析设备运行状况，组织容量管理工作，制定并实施相应的改造、优化措施。</w:t>
      </w:r>
    </w:p>
    <w:p w14:paraId="3BDAF53C" w14:textId="4D9118C9" w:rsidR="004F2561" w:rsidRDefault="003F27B4">
      <w:pPr>
        <w:pStyle w:val="a3"/>
        <w:numPr>
          <w:ilvl w:val="0"/>
          <w:numId w:val="4"/>
        </w:numPr>
        <w:spacing w:before="1" w:line="360" w:lineRule="auto"/>
        <w:ind w:leftChars="400" w:left="880"/>
        <w:jc w:val="both"/>
        <w:rPr>
          <w:rFonts w:ascii="仿宋" w:eastAsia="仿宋" w:hAnsi="仿宋" w:cs="仿宋"/>
          <w:spacing w:val="-8"/>
        </w:rPr>
      </w:pPr>
      <w:bookmarkStart w:id="31" w:name="4._处理全省IDC动环重大故障及重大安全事件，及时向总部和上级通信主管部门汇报"/>
      <w:bookmarkEnd w:id="31"/>
      <w:r>
        <w:rPr>
          <w:rFonts w:ascii="仿宋" w:eastAsia="仿宋" w:hAnsi="仿宋" w:cs="仿宋" w:hint="eastAsia"/>
          <w:spacing w:val="-8"/>
        </w:rPr>
        <w:t>处理机房动环重大故障及重大安全事件，及时向</w:t>
      </w:r>
      <w:r w:rsidR="00183A33">
        <w:rPr>
          <w:rFonts w:ascii="仿宋" w:eastAsia="仿宋" w:hAnsi="仿宋" w:cs="仿宋" w:hint="eastAsia"/>
          <w:spacing w:val="-8"/>
        </w:rPr>
        <w:t>云平台部</w:t>
      </w:r>
      <w:r>
        <w:rPr>
          <w:rFonts w:ascii="仿宋" w:eastAsia="仿宋" w:hAnsi="仿宋" w:cs="仿宋" w:hint="eastAsia"/>
          <w:spacing w:val="-8"/>
        </w:rPr>
        <w:t>和上级通信主管部门汇报；事后总结经验，组织制定防范措施。</w:t>
      </w:r>
    </w:p>
    <w:p w14:paraId="59FEE54C" w14:textId="77777777" w:rsidR="004F2561" w:rsidRDefault="003F27B4">
      <w:pPr>
        <w:pStyle w:val="a3"/>
        <w:numPr>
          <w:ilvl w:val="0"/>
          <w:numId w:val="4"/>
        </w:numPr>
        <w:spacing w:before="1" w:line="360" w:lineRule="auto"/>
        <w:ind w:leftChars="400" w:left="880"/>
        <w:jc w:val="both"/>
        <w:rPr>
          <w:rFonts w:ascii="仿宋" w:eastAsia="仿宋" w:hAnsi="仿宋" w:cs="仿宋"/>
          <w:spacing w:val="-8"/>
        </w:rPr>
      </w:pPr>
      <w:bookmarkStart w:id="32" w:name="5._负责全省IDC动环设施运行安全，指导各IDC制定动环应急保障方案并定期组织"/>
      <w:bookmarkEnd w:id="32"/>
      <w:r>
        <w:rPr>
          <w:rFonts w:ascii="仿宋" w:eastAsia="仿宋" w:hAnsi="仿宋" w:cs="仿宋" w:hint="eastAsia"/>
          <w:spacing w:val="-8"/>
        </w:rPr>
        <w:t>负责机房动环设施运行安全，指导各机房制定动环应急保障方案并定期组织演练。</w:t>
      </w:r>
    </w:p>
    <w:p w14:paraId="22AF8108" w14:textId="77777777" w:rsidR="004F2561" w:rsidRDefault="003F27B4">
      <w:pPr>
        <w:pStyle w:val="a3"/>
        <w:numPr>
          <w:ilvl w:val="0"/>
          <w:numId w:val="4"/>
        </w:numPr>
        <w:spacing w:before="1" w:line="360" w:lineRule="auto"/>
        <w:ind w:leftChars="400" w:left="880"/>
        <w:jc w:val="both"/>
        <w:rPr>
          <w:rFonts w:ascii="仿宋" w:eastAsia="仿宋" w:hAnsi="仿宋" w:cs="仿宋"/>
          <w:spacing w:val="-8"/>
        </w:rPr>
      </w:pPr>
      <w:bookmarkStart w:id="33" w:name="6._负责7×24小时集中监控省内IDC动环设施的重要告警和关键设备运行情况，负"/>
      <w:bookmarkEnd w:id="33"/>
      <w:r>
        <w:rPr>
          <w:rFonts w:ascii="仿宋" w:eastAsia="仿宋" w:hAnsi="仿宋" w:cs="仿宋" w:hint="eastAsia"/>
          <w:spacing w:val="-8"/>
        </w:rPr>
        <w:t>负责7×24 小时集中监控机房动环设施的重要告警和关键设备运行情况，负责对动环设施故障的处理跟踪与监督。</w:t>
      </w:r>
    </w:p>
    <w:p w14:paraId="41F5E360" w14:textId="77777777" w:rsidR="004F2561" w:rsidRDefault="003F27B4">
      <w:pPr>
        <w:pStyle w:val="a3"/>
        <w:numPr>
          <w:ilvl w:val="0"/>
          <w:numId w:val="4"/>
        </w:numPr>
        <w:spacing w:before="1" w:line="360" w:lineRule="auto"/>
        <w:ind w:leftChars="400" w:left="880"/>
        <w:jc w:val="both"/>
        <w:rPr>
          <w:rFonts w:ascii="仿宋" w:eastAsia="仿宋" w:hAnsi="仿宋" w:cs="仿宋"/>
          <w:spacing w:val="-8"/>
        </w:rPr>
      </w:pPr>
      <w:bookmarkStart w:id="34" w:name="7._负责编报全省IDC动环设施的大修、更新和改造计划。"/>
      <w:bookmarkEnd w:id="34"/>
      <w:r>
        <w:rPr>
          <w:rFonts w:ascii="仿宋" w:eastAsia="仿宋" w:hAnsi="仿宋" w:cs="仿宋" w:hint="eastAsia"/>
          <w:spacing w:val="-8"/>
        </w:rPr>
        <w:t>负责编报机房动环设施的大修、更新和改造计划。</w:t>
      </w:r>
    </w:p>
    <w:p w14:paraId="1120C10E" w14:textId="77777777" w:rsidR="004F2561" w:rsidRDefault="003F27B4">
      <w:pPr>
        <w:pStyle w:val="a3"/>
        <w:numPr>
          <w:ilvl w:val="0"/>
          <w:numId w:val="4"/>
        </w:numPr>
        <w:spacing w:before="1" w:line="360" w:lineRule="auto"/>
        <w:ind w:leftChars="400" w:left="880"/>
        <w:jc w:val="both"/>
        <w:rPr>
          <w:rFonts w:ascii="仿宋" w:eastAsia="仿宋" w:hAnsi="仿宋" w:cs="仿宋"/>
          <w:spacing w:val="-8"/>
        </w:rPr>
      </w:pPr>
      <w:bookmarkStart w:id="35" w:name="8._负责审批全省IDC重要动环设备割接计划和割接方案，并检查实施情况。"/>
      <w:bookmarkEnd w:id="35"/>
      <w:r>
        <w:rPr>
          <w:rFonts w:ascii="仿宋" w:eastAsia="仿宋" w:hAnsi="仿宋" w:cs="仿宋" w:hint="eastAsia"/>
          <w:spacing w:val="-8"/>
        </w:rPr>
        <w:t>负责审批机房重要动环设备割接计划和割接方案，并检查实施情况。</w:t>
      </w:r>
    </w:p>
    <w:p w14:paraId="309AEE22" w14:textId="77777777" w:rsidR="004F2561" w:rsidRDefault="003F27B4">
      <w:pPr>
        <w:pStyle w:val="a3"/>
        <w:numPr>
          <w:ilvl w:val="0"/>
          <w:numId w:val="4"/>
        </w:numPr>
        <w:spacing w:before="1" w:line="360" w:lineRule="auto"/>
        <w:ind w:leftChars="400" w:left="880"/>
        <w:jc w:val="both"/>
        <w:rPr>
          <w:rFonts w:ascii="仿宋" w:eastAsia="仿宋" w:hAnsi="仿宋" w:cs="仿宋"/>
          <w:spacing w:val="-8"/>
        </w:rPr>
      </w:pPr>
      <w:bookmarkStart w:id="36" w:name="9._参与全省IDC动环设施规划设计、工程建设方案讨论、评审和工程质量验收。"/>
      <w:bookmarkEnd w:id="36"/>
      <w:r>
        <w:rPr>
          <w:rFonts w:ascii="仿宋" w:eastAsia="仿宋" w:hAnsi="仿宋" w:cs="仿宋" w:hint="eastAsia"/>
          <w:spacing w:val="-8"/>
        </w:rPr>
        <w:t>参与机房动环设施规划设计、工程建设方案讨论、评审和工程质量验收。</w:t>
      </w:r>
    </w:p>
    <w:p w14:paraId="42AE6318" w14:textId="77777777" w:rsidR="004F2561" w:rsidRDefault="003F27B4">
      <w:pPr>
        <w:pStyle w:val="a3"/>
        <w:numPr>
          <w:ilvl w:val="0"/>
          <w:numId w:val="4"/>
        </w:numPr>
        <w:spacing w:before="1" w:line="360" w:lineRule="auto"/>
        <w:ind w:leftChars="400" w:left="880"/>
        <w:jc w:val="both"/>
        <w:rPr>
          <w:rFonts w:ascii="仿宋" w:eastAsia="仿宋" w:hAnsi="仿宋" w:cs="仿宋"/>
          <w:spacing w:val="-8"/>
        </w:rPr>
      </w:pPr>
      <w:bookmarkStart w:id="37" w:name="10._负责全省IDC动环设施的入网技术审核及性能验证、报废技术审批工作，组织设"/>
      <w:bookmarkEnd w:id="37"/>
      <w:r>
        <w:rPr>
          <w:rFonts w:ascii="仿宋" w:eastAsia="仿宋" w:hAnsi="仿宋" w:cs="仿宋" w:hint="eastAsia"/>
          <w:spacing w:val="-8"/>
        </w:rPr>
        <w:t>负责机房动环设施的入网技术审核及性能验证、报废技术审批工作，组织设备运行质量与售后服务评估工作。</w:t>
      </w:r>
    </w:p>
    <w:p w14:paraId="371C7A45" w14:textId="77777777" w:rsidR="004F2561" w:rsidRDefault="003F27B4">
      <w:pPr>
        <w:pStyle w:val="a3"/>
        <w:numPr>
          <w:ilvl w:val="0"/>
          <w:numId w:val="4"/>
        </w:numPr>
        <w:spacing w:before="1" w:line="360" w:lineRule="auto"/>
        <w:ind w:leftChars="400" w:left="880"/>
        <w:jc w:val="both"/>
        <w:rPr>
          <w:rFonts w:ascii="仿宋" w:eastAsia="仿宋" w:hAnsi="仿宋" w:cs="仿宋"/>
          <w:spacing w:val="-8"/>
        </w:rPr>
      </w:pPr>
      <w:bookmarkStart w:id="38" w:name="11._负责管理本省IDC动环设施的协维管理工作，负责对协维服务单位的选拔、考核"/>
      <w:bookmarkEnd w:id="38"/>
      <w:r>
        <w:rPr>
          <w:rFonts w:ascii="仿宋" w:eastAsia="仿宋" w:hAnsi="仿宋" w:cs="仿宋" w:hint="eastAsia"/>
          <w:spacing w:val="-8"/>
        </w:rPr>
        <w:t>负责管理机房动环设施的协维管理工作，负责对协维服务单位的选拔、考核、监督等工作和管理厂家技术服务。</w:t>
      </w:r>
    </w:p>
    <w:p w14:paraId="5A8B67C8" w14:textId="77777777" w:rsidR="004F2561" w:rsidRDefault="003F27B4">
      <w:pPr>
        <w:pStyle w:val="a3"/>
        <w:numPr>
          <w:ilvl w:val="0"/>
          <w:numId w:val="4"/>
        </w:numPr>
        <w:spacing w:before="1" w:line="360" w:lineRule="auto"/>
        <w:ind w:leftChars="400" w:left="880"/>
        <w:jc w:val="both"/>
        <w:rPr>
          <w:rFonts w:ascii="仿宋" w:eastAsia="仿宋" w:hAnsi="仿宋" w:cs="仿宋"/>
          <w:spacing w:val="-8"/>
        </w:rPr>
      </w:pPr>
      <w:bookmarkStart w:id="39" w:name="12._定期组织本省IDC动环维护技术人员的交流和培训工作。"/>
      <w:bookmarkEnd w:id="39"/>
      <w:r>
        <w:rPr>
          <w:rFonts w:ascii="仿宋" w:eastAsia="仿宋" w:hAnsi="仿宋" w:cs="仿宋" w:hint="eastAsia"/>
          <w:spacing w:val="-8"/>
        </w:rPr>
        <w:t>定期组织机房动环维护技术人员的交流和培训工作。</w:t>
      </w:r>
    </w:p>
    <w:p w14:paraId="31193EC5" w14:textId="77777777" w:rsidR="004F2561" w:rsidRDefault="003F27B4">
      <w:pPr>
        <w:pStyle w:val="a3"/>
        <w:numPr>
          <w:ilvl w:val="0"/>
          <w:numId w:val="4"/>
        </w:numPr>
        <w:spacing w:before="1" w:line="360" w:lineRule="auto"/>
        <w:ind w:leftChars="400" w:left="880"/>
        <w:jc w:val="both"/>
        <w:rPr>
          <w:rFonts w:ascii="仿宋" w:eastAsia="仿宋" w:hAnsi="仿宋" w:cs="仿宋"/>
          <w:spacing w:val="-8"/>
        </w:rPr>
      </w:pPr>
      <w:bookmarkStart w:id="40" w:name="13._负责组建本省IDC动环专业专家团队，负责组织和开展全省集中验收、集中健康"/>
      <w:bookmarkEnd w:id="40"/>
      <w:r>
        <w:rPr>
          <w:rFonts w:ascii="仿宋" w:eastAsia="仿宋" w:hAnsi="仿宋" w:cs="仿宋" w:hint="eastAsia"/>
          <w:spacing w:val="-8"/>
        </w:rPr>
        <w:t>负责组建机房动环专业专家团队，负责组织和开展集中验收、集中健康度评估、技术支援等工作。</w:t>
      </w:r>
    </w:p>
    <w:p w14:paraId="3089E09C" w14:textId="77777777" w:rsidR="004F2561" w:rsidRDefault="003F27B4">
      <w:pPr>
        <w:pStyle w:val="a3"/>
        <w:numPr>
          <w:ilvl w:val="0"/>
          <w:numId w:val="4"/>
        </w:numPr>
        <w:spacing w:before="1" w:line="360" w:lineRule="auto"/>
        <w:ind w:leftChars="400" w:left="880"/>
        <w:jc w:val="both"/>
        <w:rPr>
          <w:rFonts w:ascii="仿宋" w:eastAsia="仿宋" w:hAnsi="仿宋" w:cs="仿宋"/>
          <w:spacing w:val="-8"/>
        </w:rPr>
      </w:pPr>
      <w:bookmarkStart w:id="41" w:name="14._组织制定全省IDC维护作业计划模板，监督全省维护作业执行情况，及时研究运"/>
      <w:bookmarkEnd w:id="41"/>
      <w:r>
        <w:rPr>
          <w:rFonts w:ascii="仿宋" w:eastAsia="仿宋" w:hAnsi="仿宋" w:cs="仿宋" w:hint="eastAsia"/>
          <w:spacing w:val="-8"/>
        </w:rPr>
        <w:t>组织制定机房维护作业计划模板，监督维护作业执行情况，及时研究运行与维护质量问题，组织制定改进措施。</w:t>
      </w:r>
    </w:p>
    <w:p w14:paraId="347AA0BB" w14:textId="77777777" w:rsidR="004F2561" w:rsidRDefault="003F27B4">
      <w:pPr>
        <w:pStyle w:val="a3"/>
        <w:numPr>
          <w:ilvl w:val="0"/>
          <w:numId w:val="4"/>
        </w:numPr>
        <w:spacing w:before="1" w:line="360" w:lineRule="auto"/>
        <w:ind w:leftChars="400" w:left="880"/>
        <w:jc w:val="both"/>
        <w:rPr>
          <w:rFonts w:ascii="仿宋" w:eastAsia="仿宋" w:hAnsi="仿宋" w:cs="仿宋"/>
          <w:spacing w:val="-8"/>
        </w:rPr>
      </w:pPr>
      <w:bookmarkStart w:id="42" w:name="15._负责全省IDC动环设施的故障分析及预警分析，并指导各个IDC提高系统和设"/>
      <w:bookmarkEnd w:id="42"/>
      <w:r>
        <w:rPr>
          <w:rFonts w:ascii="仿宋" w:eastAsia="仿宋" w:hAnsi="仿宋" w:cs="仿宋" w:hint="eastAsia"/>
          <w:spacing w:val="-8"/>
        </w:rPr>
        <w:t>负责机房动环设施的故障分析及预警分析，并指导各个机房提高系统和设备运行质量与运行安全，解决动环设施设备维护中存在的共性问题。</w:t>
      </w:r>
    </w:p>
    <w:p w14:paraId="5F74FA87" w14:textId="77777777" w:rsidR="004F2561" w:rsidRDefault="003F27B4">
      <w:pPr>
        <w:pStyle w:val="a3"/>
        <w:numPr>
          <w:ilvl w:val="0"/>
          <w:numId w:val="4"/>
        </w:numPr>
        <w:spacing w:before="1" w:line="360" w:lineRule="auto"/>
        <w:ind w:leftChars="400" w:left="880"/>
        <w:jc w:val="both"/>
        <w:rPr>
          <w:rFonts w:ascii="仿宋" w:eastAsia="仿宋" w:hAnsi="仿宋" w:cs="仿宋"/>
          <w:spacing w:val="-8"/>
        </w:rPr>
      </w:pPr>
      <w:bookmarkStart w:id="43" w:name="16._参与IDC用户的动环设施个性化方案设计和评审。"/>
      <w:bookmarkEnd w:id="43"/>
      <w:r>
        <w:rPr>
          <w:rFonts w:ascii="仿宋" w:eastAsia="仿宋" w:hAnsi="仿宋" w:cs="仿宋" w:hint="eastAsia"/>
          <w:spacing w:val="-8"/>
        </w:rPr>
        <w:t>参与机房业务的动环设施个性化方案设计和评审。</w:t>
      </w:r>
    </w:p>
    <w:p w14:paraId="25BBE9A8" w14:textId="77777777" w:rsidR="004F2561" w:rsidRDefault="004F2561">
      <w:pPr>
        <w:pStyle w:val="a3"/>
        <w:spacing w:before="1" w:line="360" w:lineRule="auto"/>
        <w:jc w:val="both"/>
        <w:rPr>
          <w:rFonts w:ascii="仿宋" w:eastAsia="仿宋" w:hAnsi="仿宋" w:cs="仿宋"/>
          <w:spacing w:val="-8"/>
        </w:rPr>
      </w:pPr>
    </w:p>
    <w:p w14:paraId="4C9CFC46"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各机房动环维护部门的主要职责</w:t>
      </w:r>
    </w:p>
    <w:p w14:paraId="3D86E584" w14:textId="674912BD" w:rsidR="004F2561" w:rsidRDefault="003F27B4">
      <w:pPr>
        <w:pStyle w:val="a3"/>
        <w:numPr>
          <w:ilvl w:val="0"/>
          <w:numId w:val="5"/>
        </w:numPr>
        <w:spacing w:before="1" w:line="360" w:lineRule="auto"/>
        <w:ind w:leftChars="417" w:left="1256" w:hangingChars="146" w:hanging="339"/>
        <w:jc w:val="both"/>
        <w:rPr>
          <w:rFonts w:ascii="仿宋" w:eastAsia="仿宋" w:hAnsi="仿宋" w:cs="仿宋"/>
          <w:spacing w:val="-8"/>
        </w:rPr>
      </w:pPr>
      <w:r>
        <w:rPr>
          <w:rFonts w:ascii="仿宋" w:eastAsia="仿宋" w:hAnsi="仿宋" w:cs="仿宋" w:hint="eastAsia"/>
          <w:spacing w:val="-8"/>
        </w:rPr>
        <w:t>贯彻落实</w:t>
      </w:r>
      <w:r w:rsidR="00D8602F">
        <w:rPr>
          <w:rFonts w:ascii="仿宋" w:eastAsia="仿宋" w:hAnsi="仿宋" w:cs="仿宋" w:hint="eastAsia"/>
          <w:spacing w:val="-8"/>
        </w:rPr>
        <w:t>云平台</w:t>
      </w:r>
      <w:r>
        <w:rPr>
          <w:rFonts w:ascii="仿宋" w:eastAsia="仿宋" w:hAnsi="仿宋" w:cs="仿宋" w:hint="eastAsia"/>
          <w:spacing w:val="-8"/>
        </w:rPr>
        <w:t>部和各分公司的机房动环设施维护管理规定，并结合本机房实际情况落实相应的实施细则。</w:t>
      </w:r>
    </w:p>
    <w:p w14:paraId="7B1FDBDB" w14:textId="77777777" w:rsidR="004F2561" w:rsidRDefault="003F27B4">
      <w:pPr>
        <w:pStyle w:val="a3"/>
        <w:numPr>
          <w:ilvl w:val="0"/>
          <w:numId w:val="5"/>
        </w:numPr>
        <w:spacing w:before="1" w:line="360" w:lineRule="auto"/>
        <w:ind w:leftChars="417" w:left="1256" w:hangingChars="146" w:hanging="339"/>
        <w:jc w:val="both"/>
        <w:rPr>
          <w:rFonts w:ascii="仿宋" w:eastAsia="仿宋" w:hAnsi="仿宋" w:cs="仿宋"/>
          <w:spacing w:val="-8"/>
        </w:rPr>
      </w:pPr>
      <w:bookmarkStart w:id="44" w:name="11._落实省公司制定的质量考核指标和考核办法。"/>
      <w:bookmarkEnd w:id="44"/>
      <w:r>
        <w:rPr>
          <w:rFonts w:ascii="仿宋" w:eastAsia="仿宋" w:hAnsi="仿宋" w:cs="仿宋" w:hint="eastAsia"/>
          <w:spacing w:val="-8"/>
        </w:rPr>
        <w:t>落实各分公司制定的质量考核指标和考核办法。</w:t>
      </w:r>
    </w:p>
    <w:p w14:paraId="104257C6" w14:textId="6AF9EA3B" w:rsidR="004F2561" w:rsidRDefault="003F27B4">
      <w:pPr>
        <w:pStyle w:val="a3"/>
        <w:numPr>
          <w:ilvl w:val="0"/>
          <w:numId w:val="5"/>
        </w:numPr>
        <w:spacing w:before="1" w:line="360" w:lineRule="auto"/>
        <w:ind w:leftChars="417" w:left="1256" w:hangingChars="146" w:hanging="339"/>
        <w:jc w:val="both"/>
        <w:rPr>
          <w:rFonts w:ascii="仿宋" w:eastAsia="仿宋" w:hAnsi="仿宋" w:cs="仿宋"/>
          <w:spacing w:val="-8"/>
        </w:rPr>
      </w:pPr>
      <w:bookmarkStart w:id="45" w:name="12._根据省公司网络部制定的维护作业计划模板，制定并执行本IDC的维护作业计划"/>
      <w:bookmarkEnd w:id="45"/>
      <w:r>
        <w:rPr>
          <w:rFonts w:ascii="仿宋" w:eastAsia="仿宋" w:hAnsi="仿宋" w:cs="仿宋" w:hint="eastAsia"/>
          <w:spacing w:val="-8"/>
        </w:rPr>
        <w:lastRenderedPageBreak/>
        <w:t>根据各分公司及</w:t>
      </w:r>
      <w:r w:rsidR="00D75E3C">
        <w:rPr>
          <w:rFonts w:ascii="仿宋" w:eastAsia="仿宋" w:hAnsi="仿宋" w:cs="仿宋" w:hint="eastAsia"/>
          <w:spacing w:val="-8"/>
        </w:rPr>
        <w:t>云平台</w:t>
      </w:r>
      <w:r>
        <w:rPr>
          <w:rFonts w:ascii="仿宋" w:eastAsia="仿宋" w:hAnsi="仿宋" w:cs="仿宋" w:hint="eastAsia"/>
          <w:spacing w:val="-8"/>
        </w:rPr>
        <w:t>部制定的维护作业计划模板，制定并执行本机房的维护作业计划，定期分析维护作业执行情况并上报，及时研究运行与维护质量问题，提出改进措施并上报。</w:t>
      </w:r>
    </w:p>
    <w:p w14:paraId="5C2DFA1B" w14:textId="77777777" w:rsidR="004F2561" w:rsidRDefault="003F27B4">
      <w:pPr>
        <w:pStyle w:val="a3"/>
        <w:numPr>
          <w:ilvl w:val="0"/>
          <w:numId w:val="5"/>
        </w:numPr>
        <w:spacing w:before="1" w:line="360" w:lineRule="auto"/>
        <w:ind w:leftChars="417" w:left="1256" w:hangingChars="146" w:hanging="339"/>
        <w:jc w:val="both"/>
        <w:rPr>
          <w:rFonts w:ascii="仿宋" w:eastAsia="仿宋" w:hAnsi="仿宋" w:cs="仿宋"/>
          <w:spacing w:val="-8"/>
        </w:rPr>
      </w:pPr>
      <w:bookmarkStart w:id="46" w:name="13._在省公司指导下，负责本IDC供电、制冷、空间等容量管理，定期分析设备运行"/>
      <w:bookmarkEnd w:id="46"/>
      <w:r>
        <w:rPr>
          <w:rFonts w:ascii="仿宋" w:eastAsia="仿宋" w:hAnsi="仿宋" w:cs="仿宋" w:hint="eastAsia"/>
          <w:spacing w:val="-8"/>
        </w:rPr>
        <w:t>在各分公司指导下，负责本机房供电、制冷、空间等容量管理，定期分析设备运行状况，组织设备及容量管理工作，制定并实施相应的改造、优化措施。</w:t>
      </w:r>
    </w:p>
    <w:p w14:paraId="6AE0B9F8" w14:textId="4A451859" w:rsidR="004F2561" w:rsidRDefault="003F27B4">
      <w:pPr>
        <w:pStyle w:val="a3"/>
        <w:numPr>
          <w:ilvl w:val="0"/>
          <w:numId w:val="5"/>
        </w:numPr>
        <w:spacing w:before="1" w:line="360" w:lineRule="auto"/>
        <w:ind w:leftChars="417" w:left="1256" w:hangingChars="146" w:hanging="339"/>
        <w:jc w:val="both"/>
        <w:rPr>
          <w:rFonts w:ascii="仿宋" w:eastAsia="仿宋" w:hAnsi="仿宋" w:cs="仿宋"/>
          <w:spacing w:val="-8"/>
        </w:rPr>
      </w:pPr>
      <w:bookmarkStart w:id="47" w:name="14._负责处理本IDC重大故障及重大安全事件，并向省公司汇报；事后总结经验，组"/>
      <w:bookmarkEnd w:id="47"/>
      <w:r>
        <w:rPr>
          <w:rFonts w:ascii="仿宋" w:eastAsia="仿宋" w:hAnsi="仿宋" w:cs="仿宋" w:hint="eastAsia"/>
          <w:spacing w:val="-8"/>
        </w:rPr>
        <w:t>负责处理本地机房重大故障及重大安全事件，并向</w:t>
      </w:r>
      <w:r w:rsidR="00E95179">
        <w:rPr>
          <w:rFonts w:ascii="仿宋" w:eastAsia="仿宋" w:hAnsi="仿宋" w:cs="仿宋" w:hint="eastAsia"/>
          <w:spacing w:val="-8"/>
        </w:rPr>
        <w:t>云平台</w:t>
      </w:r>
      <w:r>
        <w:rPr>
          <w:rFonts w:ascii="仿宋" w:eastAsia="仿宋" w:hAnsi="仿宋" w:cs="仿宋"/>
          <w:spacing w:val="-8"/>
        </w:rPr>
        <w:t>部</w:t>
      </w:r>
      <w:r>
        <w:rPr>
          <w:rFonts w:ascii="仿宋" w:eastAsia="仿宋" w:hAnsi="仿宋" w:cs="仿宋" w:hint="eastAsia"/>
          <w:spacing w:val="-8"/>
        </w:rPr>
        <w:t>汇报；事后总结经验，组织制定防范措施。</w:t>
      </w:r>
    </w:p>
    <w:p w14:paraId="4A4B48F8" w14:textId="77777777" w:rsidR="004F2561" w:rsidRDefault="003F27B4">
      <w:pPr>
        <w:pStyle w:val="a3"/>
        <w:numPr>
          <w:ilvl w:val="0"/>
          <w:numId w:val="5"/>
        </w:numPr>
        <w:spacing w:before="1" w:line="360" w:lineRule="auto"/>
        <w:ind w:leftChars="418" w:left="1384" w:hangingChars="200" w:hanging="464"/>
        <w:jc w:val="both"/>
        <w:rPr>
          <w:rFonts w:ascii="仿宋" w:eastAsia="仿宋" w:hAnsi="仿宋" w:cs="仿宋"/>
          <w:spacing w:val="-8"/>
        </w:rPr>
      </w:pPr>
      <w:bookmarkStart w:id="48" w:name="15._负责制定本IDC应急保障预案并定期组织演练。"/>
      <w:bookmarkEnd w:id="48"/>
      <w:r>
        <w:rPr>
          <w:rFonts w:ascii="仿宋" w:eastAsia="仿宋" w:hAnsi="仿宋" w:cs="仿宋" w:hint="eastAsia"/>
          <w:spacing w:val="-8"/>
        </w:rPr>
        <w:t>负责制定本地机房应急保障预案并定期组织演练。</w:t>
      </w:r>
    </w:p>
    <w:p w14:paraId="453B1EE5" w14:textId="77777777" w:rsidR="004F2561" w:rsidRDefault="003F27B4">
      <w:pPr>
        <w:pStyle w:val="a3"/>
        <w:numPr>
          <w:ilvl w:val="0"/>
          <w:numId w:val="5"/>
        </w:numPr>
        <w:spacing w:before="1" w:line="360" w:lineRule="auto"/>
        <w:ind w:leftChars="417" w:left="1256" w:hangingChars="146" w:hanging="339"/>
        <w:jc w:val="both"/>
        <w:rPr>
          <w:rFonts w:ascii="仿宋" w:eastAsia="仿宋" w:hAnsi="仿宋" w:cs="仿宋"/>
          <w:spacing w:val="-8"/>
        </w:rPr>
      </w:pPr>
      <w:bookmarkStart w:id="49" w:name="16._负责本IDC动环设施的日常维护、定期检修、故障处理和资源调度工作。"/>
      <w:bookmarkEnd w:id="49"/>
      <w:r>
        <w:rPr>
          <w:rFonts w:ascii="仿宋" w:eastAsia="仿宋" w:hAnsi="仿宋" w:cs="仿宋" w:hint="eastAsia"/>
          <w:spacing w:val="-8"/>
        </w:rPr>
        <w:t>负责本地机房动环设施的日常维护、定期检修、故障处理和资源调度工作。</w:t>
      </w:r>
    </w:p>
    <w:p w14:paraId="081D1801" w14:textId="77777777" w:rsidR="004F2561" w:rsidRDefault="003F27B4">
      <w:pPr>
        <w:pStyle w:val="a3"/>
        <w:numPr>
          <w:ilvl w:val="0"/>
          <w:numId w:val="5"/>
        </w:numPr>
        <w:spacing w:before="1" w:line="360" w:lineRule="auto"/>
        <w:ind w:leftChars="417" w:left="1256" w:hangingChars="146" w:hanging="339"/>
        <w:jc w:val="both"/>
        <w:rPr>
          <w:rFonts w:ascii="仿宋" w:eastAsia="仿宋" w:hAnsi="仿宋" w:cs="仿宋"/>
          <w:spacing w:val="-8"/>
        </w:rPr>
      </w:pPr>
      <w:bookmarkStart w:id="50" w:name="17._负责编报本IDC动环设施设备的大修、更新和改造计划，并组织实施。"/>
      <w:bookmarkEnd w:id="50"/>
      <w:r>
        <w:rPr>
          <w:rFonts w:ascii="仿宋" w:eastAsia="仿宋" w:hAnsi="仿宋" w:cs="仿宋" w:hint="eastAsia"/>
          <w:spacing w:val="-8"/>
        </w:rPr>
        <w:t>负责编报本地机房动环设施设备的大修、更新和改造计划，并组织实施。</w:t>
      </w:r>
    </w:p>
    <w:p w14:paraId="5F2E858D" w14:textId="77777777" w:rsidR="004F2561" w:rsidRDefault="003F27B4">
      <w:pPr>
        <w:pStyle w:val="a3"/>
        <w:numPr>
          <w:ilvl w:val="0"/>
          <w:numId w:val="5"/>
        </w:numPr>
        <w:spacing w:before="1" w:line="360" w:lineRule="auto"/>
        <w:ind w:leftChars="417" w:left="1256" w:hangingChars="146" w:hanging="339"/>
        <w:jc w:val="both"/>
        <w:rPr>
          <w:rFonts w:ascii="仿宋" w:eastAsia="仿宋" w:hAnsi="仿宋" w:cs="仿宋"/>
          <w:spacing w:val="-8"/>
        </w:rPr>
      </w:pPr>
      <w:bookmarkStart w:id="51" w:name="18._参与本IDC规划设计、工程建设方案讨论、评审和工程质量验收、工程随工。"/>
      <w:bookmarkEnd w:id="51"/>
      <w:r>
        <w:rPr>
          <w:rFonts w:ascii="仿宋" w:eastAsia="仿宋" w:hAnsi="仿宋" w:cs="仿宋" w:hint="eastAsia"/>
          <w:spacing w:val="-8"/>
        </w:rPr>
        <w:t>参与本地机房规划设计、工程建设方案讨论、评审和工程质量验收、工程随工。</w:t>
      </w:r>
    </w:p>
    <w:p w14:paraId="16C64BFD" w14:textId="77777777" w:rsidR="004F2561" w:rsidRDefault="003F27B4">
      <w:pPr>
        <w:pStyle w:val="a3"/>
        <w:numPr>
          <w:ilvl w:val="0"/>
          <w:numId w:val="5"/>
        </w:numPr>
        <w:spacing w:before="1" w:line="360" w:lineRule="auto"/>
        <w:ind w:leftChars="417" w:left="1256" w:hangingChars="146" w:hanging="339"/>
        <w:jc w:val="both"/>
        <w:rPr>
          <w:rFonts w:ascii="仿宋" w:eastAsia="仿宋" w:hAnsi="仿宋" w:cs="仿宋"/>
          <w:spacing w:val="-8"/>
        </w:rPr>
      </w:pPr>
      <w:bookmarkStart w:id="52" w:name="19._按照省公司要求开展进网设备的入网技术性能验证、报废技术评估，及售后评估工"/>
      <w:bookmarkEnd w:id="52"/>
      <w:r>
        <w:rPr>
          <w:rFonts w:ascii="仿宋" w:eastAsia="仿宋" w:hAnsi="仿宋" w:cs="仿宋" w:hint="eastAsia"/>
          <w:spacing w:val="-8"/>
        </w:rPr>
        <w:t>按照各分公司要求开展进网设备的入网技术性能验证、报废技术评估，及售后评估工作。</w:t>
      </w:r>
    </w:p>
    <w:p w14:paraId="505DF39D" w14:textId="77777777" w:rsidR="004F2561" w:rsidRDefault="003F27B4">
      <w:pPr>
        <w:pStyle w:val="a3"/>
        <w:numPr>
          <w:ilvl w:val="0"/>
          <w:numId w:val="5"/>
        </w:numPr>
        <w:spacing w:before="1" w:line="360" w:lineRule="auto"/>
        <w:ind w:leftChars="418" w:left="1384" w:hangingChars="200" w:hanging="464"/>
        <w:jc w:val="both"/>
        <w:rPr>
          <w:rFonts w:ascii="仿宋" w:eastAsia="仿宋" w:hAnsi="仿宋" w:cs="仿宋"/>
          <w:spacing w:val="-8"/>
        </w:rPr>
      </w:pPr>
      <w:bookmarkStart w:id="53" w:name="20._协助省公司对协维单位和本IDC内厂家技术服务进行管理。"/>
      <w:bookmarkEnd w:id="53"/>
      <w:r>
        <w:rPr>
          <w:rFonts w:ascii="仿宋" w:eastAsia="仿宋" w:hAnsi="仿宋" w:cs="仿宋" w:hint="eastAsia"/>
          <w:spacing w:val="-8"/>
        </w:rPr>
        <w:t>协助各分公司对协维单位和本地机房内厂家技术服务进行管理。</w:t>
      </w:r>
    </w:p>
    <w:p w14:paraId="3F57AB8C" w14:textId="77777777" w:rsidR="004F2561" w:rsidRDefault="003F27B4">
      <w:pPr>
        <w:pStyle w:val="a3"/>
        <w:numPr>
          <w:ilvl w:val="0"/>
          <w:numId w:val="5"/>
        </w:numPr>
        <w:spacing w:before="1" w:line="360" w:lineRule="auto"/>
        <w:ind w:leftChars="418" w:left="1384" w:hangingChars="200" w:hanging="464"/>
        <w:jc w:val="both"/>
        <w:rPr>
          <w:rFonts w:ascii="仿宋" w:eastAsia="仿宋" w:hAnsi="仿宋" w:cs="仿宋"/>
          <w:spacing w:val="-8"/>
        </w:rPr>
      </w:pPr>
      <w:bookmarkStart w:id="54" w:name="21._定期组织本IDC动环维护技术人员的交流、培训。"/>
      <w:bookmarkEnd w:id="54"/>
      <w:r>
        <w:rPr>
          <w:rFonts w:ascii="仿宋" w:eastAsia="仿宋" w:hAnsi="仿宋" w:cs="仿宋" w:hint="eastAsia"/>
          <w:spacing w:val="-8"/>
        </w:rPr>
        <w:t>定期组织本地机房动环维护技术人员的交流、培训。</w:t>
      </w:r>
    </w:p>
    <w:p w14:paraId="215CE7B6" w14:textId="77777777" w:rsidR="004F2561" w:rsidRDefault="003F27B4">
      <w:pPr>
        <w:pStyle w:val="a3"/>
        <w:numPr>
          <w:ilvl w:val="0"/>
          <w:numId w:val="5"/>
        </w:numPr>
        <w:spacing w:before="1" w:line="360" w:lineRule="auto"/>
        <w:ind w:leftChars="418" w:left="1384" w:hangingChars="200" w:hanging="464"/>
        <w:jc w:val="both"/>
        <w:rPr>
          <w:rFonts w:ascii="仿宋" w:eastAsia="仿宋" w:hAnsi="仿宋" w:cs="仿宋"/>
          <w:spacing w:val="-8"/>
        </w:rPr>
      </w:pPr>
      <w:bookmarkStart w:id="55" w:name="22._负责本IDC动环设施的各类原始记录和技术档案资料管理。"/>
      <w:bookmarkEnd w:id="55"/>
      <w:r>
        <w:rPr>
          <w:rFonts w:ascii="仿宋" w:eastAsia="仿宋" w:hAnsi="仿宋" w:cs="仿宋" w:hint="eastAsia"/>
          <w:spacing w:val="-8"/>
        </w:rPr>
        <w:t>负责本地机房动环设施的各类原始记录和技术档案资料管理。</w:t>
      </w:r>
    </w:p>
    <w:p w14:paraId="04320065" w14:textId="72E8DB6E" w:rsidR="004F2561" w:rsidRDefault="003F27B4">
      <w:pPr>
        <w:pStyle w:val="a3"/>
        <w:numPr>
          <w:ilvl w:val="0"/>
          <w:numId w:val="5"/>
        </w:numPr>
        <w:spacing w:before="1" w:line="360" w:lineRule="auto"/>
        <w:ind w:leftChars="418" w:left="1384" w:hangingChars="200" w:hanging="464"/>
        <w:jc w:val="both"/>
        <w:rPr>
          <w:rFonts w:ascii="仿宋" w:eastAsia="仿宋" w:hAnsi="仿宋" w:cs="仿宋"/>
          <w:spacing w:val="-8"/>
        </w:rPr>
      </w:pPr>
      <w:bookmarkStart w:id="56" w:name="23._负责本IDC动环设施的备品备件、仪器仪表、工具用具管理。"/>
      <w:bookmarkEnd w:id="56"/>
      <w:r>
        <w:rPr>
          <w:rFonts w:ascii="仿宋" w:eastAsia="仿宋" w:hAnsi="仿宋" w:cs="仿宋" w:hint="eastAsia"/>
          <w:spacing w:val="-8"/>
        </w:rPr>
        <w:t>负责本地机房动环设施的备品备件、仪器仪表、工具用具管理。</w:t>
      </w:r>
    </w:p>
    <w:p w14:paraId="6A36F8F4" w14:textId="77777777" w:rsidR="00893851" w:rsidRDefault="00893851" w:rsidP="00893851">
      <w:pPr>
        <w:pStyle w:val="a3"/>
        <w:spacing w:before="1" w:line="360" w:lineRule="auto"/>
        <w:jc w:val="both"/>
        <w:rPr>
          <w:rFonts w:ascii="仿宋" w:eastAsia="仿宋" w:hAnsi="仿宋" w:cs="仿宋"/>
          <w:spacing w:val="-8"/>
        </w:rPr>
      </w:pPr>
    </w:p>
    <w:p w14:paraId="0D45DCEA" w14:textId="77777777" w:rsidR="004F2561" w:rsidRDefault="003F27B4">
      <w:pPr>
        <w:pStyle w:val="2"/>
        <w:numPr>
          <w:ilvl w:val="0"/>
          <w:numId w:val="2"/>
        </w:numPr>
        <w:rPr>
          <w:rFonts w:ascii="仿宋" w:eastAsia="仿宋" w:hAnsi="仿宋"/>
        </w:rPr>
      </w:pPr>
      <w:bookmarkStart w:id="57" w:name="第三节_维护界面划分"/>
      <w:bookmarkStart w:id="58" w:name="_Toc528954555"/>
      <w:bookmarkEnd w:id="57"/>
      <w:r>
        <w:rPr>
          <w:rFonts w:ascii="仿宋" w:eastAsia="仿宋" w:hAnsi="仿宋"/>
        </w:rPr>
        <w:t>维护界面划分</w:t>
      </w:r>
      <w:bookmarkEnd w:id="58"/>
    </w:p>
    <w:p w14:paraId="4C38B5A7" w14:textId="77777777" w:rsidR="004F2561" w:rsidRDefault="004F2561">
      <w:pPr>
        <w:rPr>
          <w:rFonts w:ascii="仿宋" w:eastAsia="仿宋" w:hAnsi="仿宋"/>
        </w:rPr>
      </w:pPr>
    </w:p>
    <w:p w14:paraId="369DADCC"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电力机房至各专业机房末级配电设备（列头柜、列尾柜）受电端子（含受电端子）及之间的设备和线缆，由动环专业负责维护，末级配电设备受电端子之后部分由各相关专业负责维护。</w:t>
      </w:r>
    </w:p>
    <w:p w14:paraId="5A2134B0"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机房的空调系统，包括机房内的热管背板、列间空调、水冷冷门等新型末端空调由动环专业负责维护。机房内的动环监控主机、监控交换机、智能采集设备以及相关的传感器、摄像头（动环专业自建）及其他环境监控设备</w:t>
      </w:r>
      <w:r>
        <w:rPr>
          <w:rFonts w:ascii="仿宋" w:eastAsia="仿宋" w:hAnsi="仿宋" w:cs="仿宋" w:hint="eastAsia"/>
          <w:spacing w:val="-8"/>
        </w:rPr>
        <w:lastRenderedPageBreak/>
        <w:t>由动环专业负责维护，非通信电源与动环监控专业人员未经允许不得操作。动环专业负责维护和管理通信生产防雷与接地系统及各专业机房接地母线，负责审核各专业设备的接地连接规范性。各专业应严格按照机房设备接地技术要求，规范专业设备的安装及接地连接。动环专业根据供电质量标准及机房运行环境质量标准，向其他专业机房提供电源及环境的保障。</w:t>
      </w:r>
    </w:p>
    <w:p w14:paraId="46EF2C03"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各专业机房应按照动环专业要求规范用电，不得自行拉接电源；各专业需要增加用电需求或对通信生产设备进行上电、下电操作时，必须向动环专业提出申请，由动环专业根据电源、空调的容量余度和热负荷分布等因素进行审批并安排实施。</w:t>
      </w:r>
    </w:p>
    <w:p w14:paraId="60785464" w14:textId="77777777" w:rsidR="004F2561" w:rsidRDefault="003F27B4">
      <w:pPr>
        <w:pStyle w:val="2"/>
        <w:numPr>
          <w:ilvl w:val="0"/>
          <w:numId w:val="2"/>
        </w:numPr>
        <w:rPr>
          <w:rFonts w:ascii="仿宋" w:eastAsia="仿宋" w:hAnsi="仿宋"/>
        </w:rPr>
      </w:pPr>
      <w:bookmarkStart w:id="59" w:name="第四节_全生命周期管理"/>
      <w:bookmarkStart w:id="60" w:name="_Toc528954556"/>
      <w:bookmarkEnd w:id="59"/>
      <w:r>
        <w:rPr>
          <w:rFonts w:ascii="仿宋" w:eastAsia="仿宋" w:hAnsi="仿宋" w:hint="eastAsia"/>
        </w:rPr>
        <w:t>生命</w:t>
      </w:r>
      <w:r>
        <w:rPr>
          <w:rFonts w:ascii="仿宋" w:eastAsia="仿宋" w:hAnsi="仿宋"/>
        </w:rPr>
        <w:t>周期管理</w:t>
      </w:r>
      <w:bookmarkEnd w:id="60"/>
    </w:p>
    <w:p w14:paraId="034A705A" w14:textId="77777777" w:rsidR="004F2561" w:rsidRDefault="004F2561">
      <w:pPr>
        <w:rPr>
          <w:rFonts w:ascii="仿宋" w:eastAsia="仿宋" w:hAnsi="仿宋"/>
        </w:rPr>
      </w:pPr>
    </w:p>
    <w:p w14:paraId="59C4CF03"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机房动环设施运维管理人员应参与机房的规划设计、建设、验收测试，并在规划、设计、建造、安装和调试阶段将后期的运维需求进行充分考虑，避免交付后不满足维护需求的情况，同时为后期做好运维工作打下基础。</w:t>
      </w:r>
    </w:p>
    <w:p w14:paraId="6E468746"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机房动环运维人员应提前介入规划设计，将运维的具体需求、维护便捷性需求、运维风险等方面对规划和设计方案进行优化和改进。机房动环运维人员应参与设备技术规范书的评审，掌握各种产品的性能、规格等关键参数，并就设备结构、维护便捷性需求、设备维保等在采购前提出明确要求，使设备选型更能满足后期运维的要求。</w:t>
      </w:r>
    </w:p>
    <w:p w14:paraId="22C06977"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机房动环运维人员应关注机房动环设施的建设工作，协助发现隐蔽工程的安装工艺和施工质量问题。机房动环运维人员应参与动环设备测试验收，包括验收方案编写、设备测试与验收过程。应提出明确要求在建设费用中预留测试费用预算，预算应包括测试验证的相关费用以及在测试过程中产生的电费、水费、油费等相关费用。</w:t>
      </w:r>
    </w:p>
    <w:p w14:paraId="4A9AB666" w14:textId="77777777" w:rsidR="004F2561" w:rsidRDefault="004F2561">
      <w:pPr>
        <w:pStyle w:val="a3"/>
        <w:spacing w:before="1" w:line="360" w:lineRule="auto"/>
        <w:ind w:leftChars="200" w:left="440" w:firstLineChars="200" w:firstLine="464"/>
        <w:jc w:val="both"/>
        <w:rPr>
          <w:rFonts w:ascii="仿宋" w:eastAsia="仿宋" w:hAnsi="仿宋" w:cs="仿宋"/>
          <w:spacing w:val="-8"/>
        </w:rPr>
        <w:sectPr w:rsidR="004F2561">
          <w:pgSz w:w="11900" w:h="16840"/>
          <w:pgMar w:top="1440" w:right="1800" w:bottom="1440" w:left="1800" w:header="720" w:footer="720" w:gutter="0"/>
          <w:cols w:space="720"/>
        </w:sectPr>
      </w:pPr>
    </w:p>
    <w:p w14:paraId="2C543B6D" w14:textId="77777777" w:rsidR="004F2561" w:rsidRDefault="003F27B4">
      <w:pPr>
        <w:pStyle w:val="1"/>
        <w:ind w:leftChars="-1" w:left="-2" w:right="78" w:firstLine="2"/>
        <w:rPr>
          <w:rFonts w:ascii="仿宋" w:eastAsia="仿宋" w:hAnsi="仿宋"/>
        </w:rPr>
      </w:pPr>
      <w:bookmarkStart w:id="61" w:name="第三章_设备运维管理"/>
      <w:bookmarkStart w:id="62" w:name="_Toc528954557"/>
      <w:bookmarkEnd w:id="61"/>
      <w:r>
        <w:rPr>
          <w:rFonts w:ascii="仿宋" w:eastAsia="仿宋" w:hAnsi="仿宋" w:hint="eastAsia"/>
        </w:rPr>
        <w:lastRenderedPageBreak/>
        <w:t xml:space="preserve">第三章 </w:t>
      </w:r>
      <w:r>
        <w:rPr>
          <w:rFonts w:ascii="仿宋" w:eastAsia="仿宋" w:hAnsi="仿宋"/>
        </w:rPr>
        <w:t>设备运维管理</w:t>
      </w:r>
      <w:bookmarkEnd w:id="62"/>
    </w:p>
    <w:p w14:paraId="36788C4E" w14:textId="77777777" w:rsidR="004F2561" w:rsidRDefault="004F2561">
      <w:pPr>
        <w:rPr>
          <w:rFonts w:ascii="仿宋" w:eastAsia="仿宋" w:hAnsi="仿宋"/>
        </w:rPr>
      </w:pPr>
    </w:p>
    <w:p w14:paraId="49AB5FA8" w14:textId="77777777" w:rsidR="004F2561" w:rsidRDefault="003F27B4">
      <w:pPr>
        <w:pStyle w:val="2"/>
        <w:numPr>
          <w:ilvl w:val="0"/>
          <w:numId w:val="6"/>
        </w:numPr>
        <w:ind w:right="78"/>
        <w:rPr>
          <w:rFonts w:ascii="仿宋" w:eastAsia="仿宋" w:hAnsi="仿宋"/>
        </w:rPr>
      </w:pPr>
      <w:bookmarkStart w:id="63" w:name="第一节_设备管理"/>
      <w:bookmarkStart w:id="64" w:name="_Toc528954558"/>
      <w:bookmarkEnd w:id="63"/>
      <w:r>
        <w:rPr>
          <w:rFonts w:ascii="仿宋" w:eastAsia="仿宋" w:hAnsi="仿宋"/>
        </w:rPr>
        <w:t>设备管理</w:t>
      </w:r>
      <w:bookmarkEnd w:id="64"/>
    </w:p>
    <w:p w14:paraId="4E818945" w14:textId="77777777" w:rsidR="004F2561" w:rsidRDefault="004F2561">
      <w:pPr>
        <w:rPr>
          <w:rFonts w:ascii="仿宋" w:eastAsia="仿宋" w:hAnsi="仿宋"/>
        </w:rPr>
      </w:pPr>
    </w:p>
    <w:p w14:paraId="5A7C02B8"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设备</w:t>
      </w:r>
      <w:r>
        <w:rPr>
          <w:rFonts w:ascii="仿宋" w:eastAsia="仿宋" w:hAnsi="仿宋" w:cs="仿宋"/>
          <w:spacing w:val="-8"/>
        </w:rPr>
        <w:t>分</w:t>
      </w:r>
      <w:r>
        <w:rPr>
          <w:rFonts w:ascii="仿宋" w:eastAsia="仿宋" w:hAnsi="仿宋" w:cs="仿宋" w:hint="eastAsia"/>
          <w:spacing w:val="-8"/>
        </w:rPr>
        <w:t>类:</w:t>
      </w:r>
    </w:p>
    <w:p w14:paraId="628120D6" w14:textId="42422A68" w:rsidR="004F2561" w:rsidRDefault="003F27B4">
      <w:pPr>
        <w:pStyle w:val="a3"/>
        <w:spacing w:before="1" w:line="360" w:lineRule="auto"/>
        <w:ind w:leftChars="200" w:left="440" w:firstLineChars="200" w:firstLine="464"/>
        <w:jc w:val="both"/>
        <w:rPr>
          <w:rFonts w:ascii="仿宋" w:eastAsia="仿宋" w:hAnsi="仿宋" w:cs="仿宋"/>
          <w:spacing w:val="-8"/>
        </w:rPr>
      </w:pPr>
      <w:bookmarkStart w:id="65" w:name="1._电源设备主要包括：交流高低压变配电设备、高低压发电机组、变压器、配电设备、"/>
      <w:bookmarkEnd w:id="65"/>
      <w:r>
        <w:rPr>
          <w:rFonts w:ascii="仿宋" w:eastAsia="仿宋" w:hAnsi="仿宋" w:cs="仿宋" w:hint="eastAsia"/>
          <w:spacing w:val="-8"/>
        </w:rPr>
        <w:t>电源设备主要包括：交流高低压变配电设备、高低压发电机组、变压器、配电设备、UPS、开关电源、蓄电池、防雷接地系统和电缆等应用于IT系统的供电设备。</w:t>
      </w:r>
    </w:p>
    <w:p w14:paraId="0ED5A356"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bookmarkStart w:id="66" w:name="24._空调设备包括：高低压冷水机组、风冷型精密空调、水冷型精密空调、新型空调末"/>
      <w:bookmarkEnd w:id="66"/>
      <w:r>
        <w:rPr>
          <w:rFonts w:ascii="仿宋" w:eastAsia="仿宋" w:hAnsi="仿宋" w:cs="仿宋" w:hint="eastAsia"/>
          <w:spacing w:val="-8"/>
        </w:rPr>
        <w:t>空调设备包括：高低压冷水机组、风冷型精密空调、水冷型精密空调、新型空调末端（热管背板、列间空调、水冷冷门等）及其它空气调节设备等。</w:t>
      </w:r>
    </w:p>
    <w:p w14:paraId="34E7DBCE"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bookmarkStart w:id="67" w:name="25._监控设备包括：监控主机、监控交换机、智能采集设备以及相关的传感器、摄像头"/>
      <w:bookmarkEnd w:id="67"/>
      <w:r>
        <w:rPr>
          <w:rFonts w:ascii="仿宋" w:eastAsia="仿宋" w:hAnsi="仿宋" w:cs="仿宋" w:hint="eastAsia"/>
          <w:spacing w:val="-8"/>
        </w:rPr>
        <w:t>监控设备包括：监控主机、监控交换机、智能采集设备以及相关的传感器、摄像头及其他环境监控设备。设备标准化命名：机房动环设施设备在监控系统中应按照全网统一标准进行命名.</w:t>
      </w:r>
    </w:p>
    <w:p w14:paraId="3DE84534"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设备配置管理：机房动环维护部门应当根据动环设施的结构、安全要求、性能要求、业务需求等制定各类参数配置标准，制定的标准应有明确的规范依据或计算依据。并应根据需要，及时修改不合理的配置标准。制定的配置标准应做好存档，对于可从设备或系统导出的配置参数应做好备份和存档，以便在需要时快速恢复配置。</w:t>
      </w:r>
    </w:p>
    <w:p w14:paraId="12B3ADCA"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设备性能管理：机房运行维护部门是设备性能管理的责任部门，应通过实时监控系统、运行分析系统、定期维护检测、定期综合分析等工具和手段，掌握设备的性能状况，并结合容量管理、告警和故障管理等手段提出设备大修、更新需求。</w:t>
      </w:r>
    </w:p>
    <w:p w14:paraId="121EE651"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备品备件管理：机房运行维护部门应当根据实际情况，采用合适的模式配备备件。对于自有备品备件库，应当做好出入和使用登记；对于维保单位和厂家的备品备件配备情况，应当定期进行检查，并将检查记录存档，作为设备和服务采购的后评估依据之一。</w:t>
      </w:r>
    </w:p>
    <w:p w14:paraId="4676734A" w14:textId="77777777" w:rsidR="004F2561" w:rsidRDefault="004F2561">
      <w:pPr>
        <w:pStyle w:val="a3"/>
        <w:spacing w:before="1" w:line="360" w:lineRule="auto"/>
        <w:ind w:leftChars="200" w:left="440" w:firstLineChars="200" w:firstLine="464"/>
        <w:jc w:val="both"/>
        <w:rPr>
          <w:rFonts w:ascii="仿宋" w:eastAsia="仿宋" w:hAnsi="仿宋" w:cs="仿宋"/>
          <w:spacing w:val="-8"/>
        </w:rPr>
      </w:pPr>
    </w:p>
    <w:p w14:paraId="4931AAC2" w14:textId="77777777" w:rsidR="004F2561" w:rsidRDefault="003F27B4">
      <w:pPr>
        <w:pStyle w:val="2"/>
        <w:numPr>
          <w:ilvl w:val="0"/>
          <w:numId w:val="6"/>
        </w:numPr>
        <w:ind w:right="78"/>
        <w:rPr>
          <w:rFonts w:ascii="仿宋" w:eastAsia="仿宋" w:hAnsi="仿宋"/>
        </w:rPr>
      </w:pPr>
      <w:bookmarkStart w:id="68" w:name="第二节_设备入网管理"/>
      <w:bookmarkStart w:id="69" w:name="_Toc528954559"/>
      <w:bookmarkEnd w:id="68"/>
      <w:r>
        <w:rPr>
          <w:rFonts w:ascii="仿宋" w:eastAsia="仿宋" w:hAnsi="仿宋"/>
        </w:rPr>
        <w:t>设备入网管理</w:t>
      </w:r>
      <w:bookmarkEnd w:id="69"/>
    </w:p>
    <w:p w14:paraId="1170BC41" w14:textId="77777777" w:rsidR="004F2561" w:rsidRDefault="004F2561">
      <w:pPr>
        <w:rPr>
          <w:rFonts w:ascii="仿宋" w:eastAsia="仿宋" w:hAnsi="仿宋"/>
        </w:rPr>
      </w:pPr>
    </w:p>
    <w:p w14:paraId="2CF2D30B"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在机房动环设施正式入网运行前，机房运行维护部门须对设备的技术性能进行验证测试。验证测试的标准和依据包括：相关行业标准、设备招标的</w:t>
      </w:r>
      <w:r>
        <w:rPr>
          <w:rFonts w:ascii="仿宋" w:eastAsia="仿宋" w:hAnsi="仿宋" w:cs="仿宋" w:hint="eastAsia"/>
          <w:spacing w:val="-8"/>
        </w:rPr>
        <w:lastRenderedPageBreak/>
        <w:t>技术规范书、厂家投标应答及设备采购配置清单。所有入网设备必须经过选型招标，各项性能满足维护规程规定的标准要求，设备服役年限应满足维护规程相关规定。对于尚未使用的新设备，建设部门发起验收流程后，维护主管部门根据技术标准， 参与对入网设备相关功能、性能及设备的符合性，进行现场验证测试和满载试验，现场不具备测试条件的，应安排人员到厂家进行满载测试，性能验证合格后方可投入试运行。</w:t>
      </w:r>
    </w:p>
    <w:p w14:paraId="7A972722" w14:textId="5347AB84"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新设备带载试运行时间不少于 3 个月，对空调类设备，试运行期应不少于一个空调季。 若因设备自身原因发生不良后果，试用方应立即终止或暂停试用，待查明问题原因且改进后方重新开始试用。在试运行期内，新设备不得为主用网络提供服务。维护主管部门根据工程验收结果及试用期运行情况评估新设备是否满足正式入网条件。新设备必须经</w:t>
      </w:r>
      <w:r w:rsidR="0041087B">
        <w:rPr>
          <w:rFonts w:ascii="仿宋" w:eastAsia="仿宋" w:hAnsi="仿宋" w:cs="仿宋" w:hint="eastAsia"/>
          <w:spacing w:val="-8"/>
        </w:rPr>
        <w:t>云平台</w:t>
      </w:r>
      <w:bookmarkStart w:id="70" w:name="_GoBack"/>
      <w:bookmarkEnd w:id="70"/>
      <w:r>
        <w:rPr>
          <w:rFonts w:ascii="仿宋" w:eastAsia="仿宋" w:hAnsi="仿宋" w:cs="仿宋"/>
          <w:spacing w:val="-8"/>
        </w:rPr>
        <w:t>部</w:t>
      </w:r>
      <w:r>
        <w:rPr>
          <w:rFonts w:ascii="仿宋" w:eastAsia="仿宋" w:hAnsi="仿宋" w:cs="仿宋" w:hint="eastAsia"/>
          <w:spacing w:val="-8"/>
        </w:rPr>
        <w:t>批准后方能正式入网使用。</w:t>
      </w:r>
    </w:p>
    <w:p w14:paraId="13C530E6"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机房运维管理部门应严格审核测试方案，并经审核后方可进行。验证应尽可能覆盖所有关键子系统和设备应具备的功能和关键的操作程序，确保满足设计要求，尽可能对故障情景及极限情况进行模拟检验。测试验证中发现设计或者建设阶段的问题，应该在报告中充分体现；可以改造的部分，应要求建设单位进行改造；不能改造或暂时不需改造部分，应作为风险点在运维过程中予以特别的重视，并制定相关预案。验收测试内容包含但不局限于如下内容：设备及整个系统配置及结构布局检验；核对质保期； 关键性能指标验证；一般性能指标验证；满载试验；节能指标验证。主要动力设备入网后的质保期（保修期自终验稳定运行后）按下表执行，应写入产品采购合同。产品应满足关键部件年故障率或性能指标。</w:t>
      </w:r>
    </w:p>
    <w:tbl>
      <w:tblPr>
        <w:tblpPr w:leftFromText="180" w:rightFromText="180" w:vertAnchor="text" w:horzAnchor="page" w:tblpX="2238" w:tblpY="43"/>
        <w:tblOverlap w:val="never"/>
        <w:tblW w:w="7392"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4A0" w:firstRow="1" w:lastRow="0" w:firstColumn="1" w:lastColumn="0" w:noHBand="0" w:noVBand="1"/>
      </w:tblPr>
      <w:tblGrid>
        <w:gridCol w:w="2694"/>
        <w:gridCol w:w="1134"/>
        <w:gridCol w:w="2268"/>
        <w:gridCol w:w="1296"/>
      </w:tblGrid>
      <w:tr w:rsidR="004F2561" w14:paraId="75196A19" w14:textId="77777777">
        <w:trPr>
          <w:trHeight w:val="614"/>
        </w:trPr>
        <w:tc>
          <w:tcPr>
            <w:tcW w:w="2694" w:type="dxa"/>
          </w:tcPr>
          <w:p w14:paraId="0EF1B09D" w14:textId="77777777" w:rsidR="004F2561" w:rsidRDefault="004F2561">
            <w:pPr>
              <w:pStyle w:val="TableParagraph"/>
              <w:spacing w:before="3"/>
              <w:rPr>
                <w:rFonts w:ascii="仿宋" w:eastAsia="仿宋" w:hAnsi="仿宋"/>
                <w:sz w:val="24"/>
                <w:szCs w:val="24"/>
              </w:rPr>
            </w:pPr>
          </w:p>
          <w:p w14:paraId="69112E54" w14:textId="77777777" w:rsidR="004F2561" w:rsidRDefault="003F27B4">
            <w:pPr>
              <w:pStyle w:val="TableParagraph"/>
              <w:spacing w:before="1" w:line="218" w:lineRule="exact"/>
              <w:ind w:left="62" w:right="19"/>
              <w:jc w:val="center"/>
              <w:rPr>
                <w:rFonts w:ascii="仿宋" w:eastAsia="仿宋" w:hAnsi="仿宋"/>
                <w:sz w:val="24"/>
                <w:szCs w:val="24"/>
              </w:rPr>
            </w:pPr>
            <w:r>
              <w:rPr>
                <w:rFonts w:ascii="仿宋" w:eastAsia="仿宋" w:hAnsi="仿宋" w:hint="eastAsia"/>
                <w:sz w:val="24"/>
                <w:szCs w:val="24"/>
              </w:rPr>
              <w:t>设备</w:t>
            </w:r>
            <w:r>
              <w:rPr>
                <w:rFonts w:ascii="仿宋" w:eastAsia="仿宋" w:hAnsi="仿宋"/>
                <w:sz w:val="24"/>
                <w:szCs w:val="24"/>
              </w:rPr>
              <w:t>分</w:t>
            </w:r>
            <w:r>
              <w:rPr>
                <w:rFonts w:ascii="仿宋" w:eastAsia="仿宋" w:hAnsi="仿宋" w:hint="eastAsia"/>
                <w:sz w:val="24"/>
                <w:szCs w:val="24"/>
              </w:rPr>
              <w:t>类</w:t>
            </w:r>
          </w:p>
        </w:tc>
        <w:tc>
          <w:tcPr>
            <w:tcW w:w="1134" w:type="dxa"/>
          </w:tcPr>
          <w:p w14:paraId="532B4EAA" w14:textId="77777777" w:rsidR="004F2561" w:rsidRDefault="004F2561">
            <w:pPr>
              <w:pStyle w:val="TableParagraph"/>
              <w:spacing w:before="3"/>
              <w:rPr>
                <w:rFonts w:ascii="仿宋" w:eastAsia="仿宋" w:hAnsi="仿宋"/>
                <w:sz w:val="24"/>
                <w:szCs w:val="24"/>
              </w:rPr>
            </w:pPr>
          </w:p>
          <w:p w14:paraId="3F75BD27" w14:textId="77777777" w:rsidR="004F2561" w:rsidRDefault="003F27B4">
            <w:pPr>
              <w:pStyle w:val="TableParagraph"/>
              <w:spacing w:before="1" w:line="218" w:lineRule="exact"/>
              <w:ind w:left="12"/>
              <w:jc w:val="center"/>
              <w:rPr>
                <w:rFonts w:ascii="仿宋" w:eastAsia="仿宋" w:hAnsi="仿宋"/>
                <w:sz w:val="24"/>
                <w:szCs w:val="24"/>
              </w:rPr>
            </w:pPr>
            <w:r>
              <w:rPr>
                <w:rFonts w:ascii="仿宋" w:eastAsia="仿宋" w:hAnsi="仿宋"/>
                <w:sz w:val="24"/>
                <w:szCs w:val="24"/>
              </w:rPr>
              <w:t>最低整体</w:t>
            </w:r>
            <w:r>
              <w:rPr>
                <w:rFonts w:ascii="仿宋" w:eastAsia="仿宋" w:hAnsi="仿宋" w:hint="eastAsia"/>
                <w:spacing w:val="-30"/>
                <w:sz w:val="24"/>
                <w:szCs w:val="24"/>
              </w:rPr>
              <w:t>质</w:t>
            </w:r>
            <w:r>
              <w:rPr>
                <w:rFonts w:ascii="仿宋" w:eastAsia="仿宋" w:hAnsi="仿宋"/>
                <w:sz w:val="24"/>
                <w:szCs w:val="24"/>
              </w:rPr>
              <w:t>保期</w:t>
            </w:r>
          </w:p>
        </w:tc>
        <w:tc>
          <w:tcPr>
            <w:tcW w:w="2268" w:type="dxa"/>
          </w:tcPr>
          <w:p w14:paraId="22E66280" w14:textId="77777777" w:rsidR="004F2561" w:rsidRDefault="004F2561">
            <w:pPr>
              <w:pStyle w:val="TableParagraph"/>
              <w:spacing w:before="3"/>
              <w:rPr>
                <w:rFonts w:ascii="仿宋" w:eastAsia="仿宋" w:hAnsi="仿宋"/>
                <w:sz w:val="24"/>
                <w:szCs w:val="24"/>
              </w:rPr>
            </w:pPr>
          </w:p>
          <w:p w14:paraId="7B5DA076" w14:textId="77777777" w:rsidR="004F2561" w:rsidRDefault="003F27B4">
            <w:pPr>
              <w:pStyle w:val="TableParagraph"/>
              <w:spacing w:before="1" w:line="218" w:lineRule="exact"/>
              <w:ind w:left="41"/>
              <w:jc w:val="center"/>
              <w:rPr>
                <w:rFonts w:ascii="仿宋" w:eastAsia="仿宋" w:hAnsi="仿宋"/>
                <w:sz w:val="24"/>
                <w:szCs w:val="24"/>
              </w:rPr>
            </w:pPr>
            <w:r>
              <w:rPr>
                <w:rFonts w:ascii="仿宋" w:eastAsia="仿宋" w:hAnsi="仿宋" w:hint="eastAsia"/>
                <w:spacing w:val="-31"/>
                <w:sz w:val="24"/>
                <w:szCs w:val="24"/>
              </w:rPr>
              <w:t>关键</w:t>
            </w:r>
            <w:r>
              <w:rPr>
                <w:rFonts w:ascii="仿宋" w:eastAsia="仿宋" w:hAnsi="仿宋"/>
                <w:sz w:val="24"/>
                <w:szCs w:val="24"/>
              </w:rPr>
              <w:t>部件或性能指</w:t>
            </w:r>
            <w:r>
              <w:rPr>
                <w:rFonts w:ascii="仿宋" w:eastAsia="仿宋" w:hAnsi="仿宋" w:hint="eastAsia"/>
                <w:sz w:val="24"/>
                <w:szCs w:val="24"/>
              </w:rPr>
              <w:t>标</w:t>
            </w:r>
          </w:p>
        </w:tc>
        <w:tc>
          <w:tcPr>
            <w:tcW w:w="1296" w:type="dxa"/>
          </w:tcPr>
          <w:p w14:paraId="51E1D882" w14:textId="77777777" w:rsidR="004F2561" w:rsidRDefault="004F2561">
            <w:pPr>
              <w:pStyle w:val="TableParagraph"/>
              <w:spacing w:before="3"/>
              <w:rPr>
                <w:rFonts w:ascii="仿宋" w:eastAsia="仿宋" w:hAnsi="仿宋"/>
                <w:sz w:val="24"/>
                <w:szCs w:val="24"/>
              </w:rPr>
            </w:pPr>
          </w:p>
          <w:p w14:paraId="603BE6FD" w14:textId="77777777" w:rsidR="004F2561" w:rsidRDefault="003F27B4">
            <w:pPr>
              <w:pStyle w:val="TableParagraph"/>
              <w:spacing w:before="1" w:line="218" w:lineRule="exact"/>
              <w:ind w:left="18" w:right="6"/>
              <w:jc w:val="center"/>
              <w:rPr>
                <w:rFonts w:ascii="仿宋" w:eastAsia="仿宋" w:hAnsi="仿宋"/>
                <w:sz w:val="24"/>
                <w:szCs w:val="24"/>
              </w:rPr>
            </w:pPr>
            <w:r>
              <w:rPr>
                <w:rFonts w:ascii="仿宋" w:eastAsia="仿宋" w:hAnsi="仿宋" w:hint="eastAsia"/>
                <w:spacing w:val="-31"/>
                <w:sz w:val="24"/>
                <w:szCs w:val="24"/>
              </w:rPr>
              <w:t>关键</w:t>
            </w:r>
            <w:r>
              <w:rPr>
                <w:rFonts w:ascii="仿宋" w:eastAsia="仿宋" w:hAnsi="仿宋"/>
                <w:sz w:val="24"/>
                <w:szCs w:val="24"/>
              </w:rPr>
              <w:t>部件年故障率</w:t>
            </w:r>
          </w:p>
        </w:tc>
      </w:tr>
      <w:tr w:rsidR="004F2561" w14:paraId="50B8D19F" w14:textId="77777777">
        <w:trPr>
          <w:trHeight w:val="613"/>
        </w:trPr>
        <w:tc>
          <w:tcPr>
            <w:tcW w:w="2694" w:type="dxa"/>
          </w:tcPr>
          <w:p w14:paraId="6B083A63" w14:textId="77777777" w:rsidR="004F2561" w:rsidRDefault="004F2561">
            <w:pPr>
              <w:pStyle w:val="TableParagraph"/>
              <w:spacing w:before="3"/>
              <w:rPr>
                <w:rFonts w:ascii="仿宋" w:eastAsia="仿宋" w:hAnsi="仿宋"/>
                <w:sz w:val="24"/>
                <w:szCs w:val="24"/>
              </w:rPr>
            </w:pPr>
          </w:p>
          <w:p w14:paraId="35B4EB2A" w14:textId="77777777" w:rsidR="004F2561" w:rsidRDefault="003F27B4">
            <w:pPr>
              <w:pStyle w:val="TableParagraph"/>
              <w:spacing w:before="1" w:line="218" w:lineRule="exact"/>
              <w:ind w:left="62" w:right="21"/>
              <w:jc w:val="center"/>
              <w:rPr>
                <w:rFonts w:ascii="仿宋" w:eastAsia="仿宋" w:hAnsi="仿宋"/>
                <w:sz w:val="24"/>
                <w:szCs w:val="24"/>
              </w:rPr>
            </w:pPr>
            <w:r>
              <w:rPr>
                <w:rFonts w:ascii="仿宋" w:eastAsia="仿宋" w:hAnsi="仿宋"/>
                <w:sz w:val="24"/>
                <w:szCs w:val="24"/>
              </w:rPr>
              <w:t>高、低</w:t>
            </w:r>
            <w:r>
              <w:rPr>
                <w:rFonts w:ascii="仿宋" w:eastAsia="仿宋" w:hAnsi="仿宋" w:hint="eastAsia"/>
                <w:sz w:val="24"/>
                <w:szCs w:val="24"/>
              </w:rPr>
              <w:t>压变</w:t>
            </w:r>
            <w:r>
              <w:rPr>
                <w:rFonts w:ascii="仿宋" w:eastAsia="仿宋" w:hAnsi="仿宋"/>
                <w:sz w:val="24"/>
                <w:szCs w:val="24"/>
              </w:rPr>
              <w:t>配</w:t>
            </w:r>
            <w:r>
              <w:rPr>
                <w:rFonts w:ascii="仿宋" w:eastAsia="仿宋" w:hAnsi="仿宋" w:hint="eastAsia"/>
                <w:sz w:val="24"/>
                <w:szCs w:val="24"/>
              </w:rPr>
              <w:t>电设备</w:t>
            </w:r>
          </w:p>
        </w:tc>
        <w:tc>
          <w:tcPr>
            <w:tcW w:w="1134" w:type="dxa"/>
          </w:tcPr>
          <w:p w14:paraId="78AE8631" w14:textId="77777777" w:rsidR="004F2561" w:rsidRDefault="004F2561">
            <w:pPr>
              <w:pStyle w:val="TableParagraph"/>
              <w:spacing w:before="7"/>
              <w:rPr>
                <w:rFonts w:ascii="仿宋" w:eastAsia="仿宋" w:hAnsi="仿宋"/>
                <w:sz w:val="24"/>
                <w:szCs w:val="24"/>
              </w:rPr>
            </w:pPr>
          </w:p>
          <w:p w14:paraId="5A5F0122" w14:textId="77777777" w:rsidR="004F2561" w:rsidRDefault="003F27B4">
            <w:pPr>
              <w:pStyle w:val="TableParagraph"/>
              <w:spacing w:line="253" w:lineRule="exact"/>
              <w:ind w:left="10"/>
              <w:jc w:val="center"/>
              <w:rPr>
                <w:rFonts w:ascii="仿宋" w:eastAsia="仿宋" w:hAnsi="仿宋"/>
                <w:sz w:val="24"/>
                <w:szCs w:val="24"/>
              </w:rPr>
            </w:pPr>
            <w:r>
              <w:rPr>
                <w:rFonts w:ascii="仿宋" w:eastAsia="仿宋" w:hAnsi="仿宋" w:hint="eastAsia"/>
                <w:position w:val="1"/>
                <w:sz w:val="24"/>
                <w:szCs w:val="24"/>
              </w:rPr>
              <w:t xml:space="preserve">3 </w:t>
            </w:r>
            <w:r>
              <w:rPr>
                <w:rFonts w:ascii="仿宋" w:eastAsia="仿宋" w:hAnsi="仿宋"/>
                <w:sz w:val="24"/>
                <w:szCs w:val="24"/>
              </w:rPr>
              <w:t>年</w:t>
            </w:r>
          </w:p>
        </w:tc>
        <w:tc>
          <w:tcPr>
            <w:tcW w:w="2268" w:type="dxa"/>
          </w:tcPr>
          <w:p w14:paraId="09BB4E98" w14:textId="77777777" w:rsidR="004F2561" w:rsidRDefault="004F2561">
            <w:pPr>
              <w:pStyle w:val="TableParagraph"/>
              <w:spacing w:before="3"/>
              <w:rPr>
                <w:rFonts w:ascii="仿宋" w:eastAsia="仿宋" w:hAnsi="仿宋"/>
                <w:sz w:val="24"/>
                <w:szCs w:val="24"/>
              </w:rPr>
            </w:pPr>
          </w:p>
          <w:p w14:paraId="71C2DD81" w14:textId="77777777" w:rsidR="004F2561" w:rsidRDefault="003F27B4">
            <w:pPr>
              <w:pStyle w:val="TableParagraph"/>
              <w:spacing w:before="1" w:line="218" w:lineRule="exact"/>
              <w:ind w:left="11"/>
              <w:jc w:val="center"/>
              <w:rPr>
                <w:rFonts w:ascii="仿宋" w:eastAsia="仿宋" w:hAnsi="仿宋"/>
                <w:sz w:val="24"/>
                <w:szCs w:val="24"/>
              </w:rPr>
            </w:pPr>
            <w:r>
              <w:rPr>
                <w:rFonts w:ascii="仿宋" w:eastAsia="仿宋" w:hAnsi="仿宋" w:hint="eastAsia"/>
                <w:sz w:val="24"/>
                <w:szCs w:val="24"/>
              </w:rPr>
              <w:t>断</w:t>
            </w:r>
            <w:r>
              <w:rPr>
                <w:rFonts w:ascii="仿宋" w:eastAsia="仿宋" w:hAnsi="仿宋"/>
                <w:sz w:val="24"/>
                <w:szCs w:val="24"/>
              </w:rPr>
              <w:t>路器、</w:t>
            </w:r>
            <w:r>
              <w:rPr>
                <w:rFonts w:ascii="仿宋" w:eastAsia="仿宋" w:hAnsi="仿宋" w:hint="eastAsia"/>
                <w:sz w:val="24"/>
                <w:szCs w:val="24"/>
              </w:rPr>
              <w:t>补偿电</w:t>
            </w:r>
            <w:r>
              <w:rPr>
                <w:rFonts w:ascii="仿宋" w:eastAsia="仿宋" w:hAnsi="仿宋"/>
                <w:sz w:val="24"/>
                <w:szCs w:val="24"/>
              </w:rPr>
              <w:t>容</w:t>
            </w:r>
          </w:p>
        </w:tc>
        <w:tc>
          <w:tcPr>
            <w:tcW w:w="1296" w:type="dxa"/>
          </w:tcPr>
          <w:p w14:paraId="5BB89838" w14:textId="77777777" w:rsidR="004F2561" w:rsidRDefault="004F2561">
            <w:pPr>
              <w:pStyle w:val="TableParagraph"/>
              <w:spacing w:before="7"/>
              <w:rPr>
                <w:rFonts w:ascii="仿宋" w:eastAsia="仿宋" w:hAnsi="仿宋"/>
                <w:sz w:val="24"/>
                <w:szCs w:val="24"/>
              </w:rPr>
            </w:pPr>
          </w:p>
          <w:p w14:paraId="53B48E02" w14:textId="77777777" w:rsidR="004F2561" w:rsidRDefault="003F27B4">
            <w:pPr>
              <w:pStyle w:val="TableParagraph"/>
              <w:spacing w:line="253" w:lineRule="exact"/>
              <w:ind w:left="16" w:right="6"/>
              <w:jc w:val="center"/>
              <w:rPr>
                <w:rFonts w:ascii="仿宋" w:eastAsia="仿宋" w:hAnsi="仿宋"/>
                <w:sz w:val="24"/>
                <w:szCs w:val="24"/>
              </w:rPr>
            </w:pPr>
            <w:r>
              <w:rPr>
                <w:rFonts w:ascii="仿宋" w:eastAsia="仿宋" w:hAnsi="仿宋"/>
                <w:sz w:val="24"/>
                <w:szCs w:val="24"/>
              </w:rPr>
              <w:t>≤</w:t>
            </w:r>
            <w:r>
              <w:rPr>
                <w:rFonts w:ascii="仿宋" w:eastAsia="仿宋" w:hAnsi="仿宋"/>
                <w:position w:val="1"/>
                <w:sz w:val="24"/>
                <w:szCs w:val="24"/>
              </w:rPr>
              <w:t>1%</w:t>
            </w:r>
          </w:p>
        </w:tc>
      </w:tr>
      <w:tr w:rsidR="004F2561" w14:paraId="7486F110" w14:textId="77777777">
        <w:trPr>
          <w:trHeight w:val="614"/>
        </w:trPr>
        <w:tc>
          <w:tcPr>
            <w:tcW w:w="2694" w:type="dxa"/>
          </w:tcPr>
          <w:p w14:paraId="5D4E9401" w14:textId="77777777" w:rsidR="004F2561" w:rsidRDefault="004F2561">
            <w:pPr>
              <w:pStyle w:val="TableParagraph"/>
              <w:spacing w:before="3"/>
              <w:rPr>
                <w:rFonts w:ascii="仿宋" w:eastAsia="仿宋" w:hAnsi="仿宋"/>
                <w:sz w:val="24"/>
                <w:szCs w:val="24"/>
              </w:rPr>
            </w:pPr>
          </w:p>
          <w:p w14:paraId="2A90E300" w14:textId="77777777" w:rsidR="004F2561" w:rsidRDefault="003F27B4">
            <w:pPr>
              <w:pStyle w:val="TableParagraph"/>
              <w:spacing w:before="1" w:line="218" w:lineRule="exact"/>
              <w:ind w:left="62" w:right="48"/>
              <w:jc w:val="center"/>
              <w:rPr>
                <w:rFonts w:ascii="仿宋" w:eastAsia="仿宋" w:hAnsi="仿宋"/>
                <w:sz w:val="24"/>
                <w:szCs w:val="24"/>
              </w:rPr>
            </w:pPr>
            <w:r>
              <w:rPr>
                <w:rFonts w:ascii="仿宋" w:eastAsia="仿宋" w:hAnsi="仿宋" w:hint="eastAsia"/>
                <w:sz w:val="24"/>
                <w:szCs w:val="24"/>
              </w:rPr>
              <w:t>开关电</w:t>
            </w:r>
            <w:r>
              <w:rPr>
                <w:rFonts w:ascii="仿宋" w:eastAsia="仿宋" w:hAnsi="仿宋"/>
                <w:sz w:val="24"/>
                <w:szCs w:val="24"/>
              </w:rPr>
              <w:t>源</w:t>
            </w:r>
          </w:p>
        </w:tc>
        <w:tc>
          <w:tcPr>
            <w:tcW w:w="1134" w:type="dxa"/>
          </w:tcPr>
          <w:p w14:paraId="13613B6A" w14:textId="77777777" w:rsidR="004F2561" w:rsidRDefault="004F2561">
            <w:pPr>
              <w:pStyle w:val="TableParagraph"/>
              <w:spacing w:before="7"/>
              <w:rPr>
                <w:rFonts w:ascii="仿宋" w:eastAsia="仿宋" w:hAnsi="仿宋"/>
                <w:sz w:val="24"/>
                <w:szCs w:val="24"/>
              </w:rPr>
            </w:pPr>
          </w:p>
          <w:p w14:paraId="1430FEC4" w14:textId="77777777" w:rsidR="004F2561" w:rsidRDefault="003F27B4">
            <w:pPr>
              <w:pStyle w:val="TableParagraph"/>
              <w:spacing w:line="253" w:lineRule="exact"/>
              <w:ind w:left="10"/>
              <w:jc w:val="center"/>
              <w:rPr>
                <w:rFonts w:ascii="仿宋" w:eastAsia="仿宋" w:hAnsi="仿宋"/>
                <w:sz w:val="24"/>
                <w:szCs w:val="24"/>
              </w:rPr>
            </w:pPr>
            <w:r>
              <w:rPr>
                <w:rFonts w:ascii="仿宋" w:eastAsia="仿宋" w:hAnsi="仿宋" w:hint="eastAsia"/>
                <w:position w:val="1"/>
                <w:sz w:val="24"/>
                <w:szCs w:val="24"/>
              </w:rPr>
              <w:t xml:space="preserve">3 </w:t>
            </w:r>
            <w:r>
              <w:rPr>
                <w:rFonts w:ascii="仿宋" w:eastAsia="仿宋" w:hAnsi="仿宋"/>
                <w:sz w:val="24"/>
                <w:szCs w:val="24"/>
              </w:rPr>
              <w:t>年</w:t>
            </w:r>
          </w:p>
        </w:tc>
        <w:tc>
          <w:tcPr>
            <w:tcW w:w="2268" w:type="dxa"/>
          </w:tcPr>
          <w:p w14:paraId="36AA73F4" w14:textId="77777777" w:rsidR="004F2561" w:rsidRDefault="004F2561">
            <w:pPr>
              <w:pStyle w:val="TableParagraph"/>
              <w:spacing w:before="3"/>
              <w:rPr>
                <w:rFonts w:ascii="仿宋" w:eastAsia="仿宋" w:hAnsi="仿宋"/>
                <w:sz w:val="24"/>
                <w:szCs w:val="24"/>
              </w:rPr>
            </w:pPr>
          </w:p>
          <w:p w14:paraId="442F2DCF" w14:textId="77777777" w:rsidR="004F2561" w:rsidRDefault="003F27B4">
            <w:pPr>
              <w:pStyle w:val="TableParagraph"/>
              <w:spacing w:before="1" w:line="218" w:lineRule="exact"/>
              <w:ind w:left="41"/>
              <w:jc w:val="center"/>
              <w:rPr>
                <w:rFonts w:ascii="仿宋" w:eastAsia="仿宋" w:hAnsi="仿宋"/>
                <w:sz w:val="24"/>
                <w:szCs w:val="24"/>
              </w:rPr>
            </w:pPr>
            <w:r>
              <w:rPr>
                <w:rFonts w:ascii="仿宋" w:eastAsia="仿宋" w:hAnsi="仿宋"/>
                <w:sz w:val="24"/>
                <w:szCs w:val="24"/>
              </w:rPr>
              <w:t>整流模</w:t>
            </w:r>
            <w:r>
              <w:rPr>
                <w:rFonts w:ascii="仿宋" w:eastAsia="仿宋" w:hAnsi="仿宋" w:hint="eastAsia"/>
                <w:spacing w:val="-31"/>
                <w:sz w:val="24"/>
                <w:szCs w:val="24"/>
              </w:rPr>
              <w:t>块</w:t>
            </w:r>
            <w:r>
              <w:rPr>
                <w:rFonts w:ascii="仿宋" w:eastAsia="仿宋" w:hAnsi="仿宋"/>
                <w:sz w:val="24"/>
                <w:szCs w:val="24"/>
              </w:rPr>
              <w:t>、</w:t>
            </w:r>
            <w:r>
              <w:rPr>
                <w:rFonts w:ascii="仿宋" w:eastAsia="仿宋" w:hAnsi="仿宋" w:hint="eastAsia"/>
                <w:spacing w:val="-31"/>
                <w:sz w:val="24"/>
                <w:szCs w:val="24"/>
              </w:rPr>
              <w:t>监</w:t>
            </w:r>
            <w:r>
              <w:rPr>
                <w:rFonts w:ascii="仿宋" w:eastAsia="仿宋" w:hAnsi="仿宋"/>
                <w:sz w:val="24"/>
                <w:szCs w:val="24"/>
              </w:rPr>
              <w:t>控模</w:t>
            </w:r>
            <w:r>
              <w:rPr>
                <w:rFonts w:ascii="仿宋" w:eastAsia="仿宋" w:hAnsi="仿宋" w:hint="eastAsia"/>
                <w:sz w:val="24"/>
                <w:szCs w:val="24"/>
              </w:rPr>
              <w:t>块</w:t>
            </w:r>
          </w:p>
        </w:tc>
        <w:tc>
          <w:tcPr>
            <w:tcW w:w="1296" w:type="dxa"/>
          </w:tcPr>
          <w:p w14:paraId="60FD33B1" w14:textId="77777777" w:rsidR="004F2561" w:rsidRDefault="004F2561">
            <w:pPr>
              <w:pStyle w:val="TableParagraph"/>
              <w:spacing w:before="7"/>
              <w:rPr>
                <w:rFonts w:ascii="仿宋" w:eastAsia="仿宋" w:hAnsi="仿宋"/>
                <w:sz w:val="24"/>
                <w:szCs w:val="24"/>
              </w:rPr>
            </w:pPr>
          </w:p>
          <w:p w14:paraId="6CB4F0CE" w14:textId="77777777" w:rsidR="004F2561" w:rsidRDefault="003F27B4">
            <w:pPr>
              <w:pStyle w:val="TableParagraph"/>
              <w:spacing w:line="253" w:lineRule="exact"/>
              <w:ind w:left="16" w:right="6"/>
              <w:jc w:val="center"/>
              <w:rPr>
                <w:rFonts w:ascii="仿宋" w:eastAsia="仿宋" w:hAnsi="仿宋"/>
                <w:sz w:val="24"/>
                <w:szCs w:val="24"/>
              </w:rPr>
            </w:pPr>
            <w:r>
              <w:rPr>
                <w:rFonts w:ascii="仿宋" w:eastAsia="仿宋" w:hAnsi="仿宋"/>
                <w:sz w:val="24"/>
                <w:szCs w:val="24"/>
              </w:rPr>
              <w:t>≤</w:t>
            </w:r>
            <w:r>
              <w:rPr>
                <w:rFonts w:ascii="仿宋" w:eastAsia="仿宋" w:hAnsi="仿宋"/>
                <w:position w:val="1"/>
                <w:sz w:val="24"/>
                <w:szCs w:val="24"/>
              </w:rPr>
              <w:t>2%</w:t>
            </w:r>
          </w:p>
        </w:tc>
      </w:tr>
      <w:tr w:rsidR="004F2561" w14:paraId="42FE7145" w14:textId="77777777">
        <w:trPr>
          <w:trHeight w:val="614"/>
        </w:trPr>
        <w:tc>
          <w:tcPr>
            <w:tcW w:w="2694" w:type="dxa"/>
          </w:tcPr>
          <w:p w14:paraId="77DAF81B" w14:textId="77777777" w:rsidR="004F2561" w:rsidRDefault="004F2561">
            <w:pPr>
              <w:pStyle w:val="TableParagraph"/>
              <w:spacing w:before="7"/>
              <w:rPr>
                <w:rFonts w:ascii="仿宋" w:eastAsia="仿宋" w:hAnsi="仿宋"/>
                <w:sz w:val="24"/>
                <w:szCs w:val="24"/>
              </w:rPr>
            </w:pPr>
          </w:p>
          <w:p w14:paraId="266D2968" w14:textId="77777777" w:rsidR="004F2561" w:rsidRDefault="003F27B4">
            <w:pPr>
              <w:pStyle w:val="TableParagraph"/>
              <w:spacing w:line="253" w:lineRule="exact"/>
              <w:ind w:left="62" w:right="48"/>
              <w:jc w:val="center"/>
              <w:rPr>
                <w:rFonts w:ascii="仿宋" w:eastAsia="仿宋" w:hAnsi="仿宋"/>
                <w:sz w:val="24"/>
                <w:szCs w:val="24"/>
              </w:rPr>
            </w:pPr>
            <w:r>
              <w:rPr>
                <w:rFonts w:ascii="仿宋" w:eastAsia="仿宋" w:hAnsi="仿宋" w:hint="eastAsia"/>
                <w:sz w:val="24"/>
                <w:szCs w:val="24"/>
              </w:rPr>
              <w:t>传统</w:t>
            </w:r>
            <w:r>
              <w:rPr>
                <w:rFonts w:ascii="仿宋" w:eastAsia="仿宋" w:hAnsi="仿宋" w:hint="eastAsia"/>
                <w:position w:val="1"/>
                <w:sz w:val="24"/>
                <w:szCs w:val="24"/>
              </w:rPr>
              <w:t>UPS</w:t>
            </w:r>
          </w:p>
        </w:tc>
        <w:tc>
          <w:tcPr>
            <w:tcW w:w="1134" w:type="dxa"/>
          </w:tcPr>
          <w:p w14:paraId="44DA4F86" w14:textId="77777777" w:rsidR="004F2561" w:rsidRDefault="004F2561">
            <w:pPr>
              <w:pStyle w:val="TableParagraph"/>
              <w:spacing w:before="7"/>
              <w:rPr>
                <w:rFonts w:ascii="仿宋" w:eastAsia="仿宋" w:hAnsi="仿宋"/>
                <w:sz w:val="24"/>
                <w:szCs w:val="24"/>
              </w:rPr>
            </w:pPr>
          </w:p>
          <w:p w14:paraId="0629B23B" w14:textId="77777777" w:rsidR="004F2561" w:rsidRDefault="003F27B4">
            <w:pPr>
              <w:pStyle w:val="TableParagraph"/>
              <w:spacing w:line="253" w:lineRule="exact"/>
              <w:ind w:left="10"/>
              <w:jc w:val="center"/>
              <w:rPr>
                <w:rFonts w:ascii="仿宋" w:eastAsia="仿宋" w:hAnsi="仿宋"/>
                <w:sz w:val="24"/>
                <w:szCs w:val="24"/>
              </w:rPr>
            </w:pPr>
            <w:r>
              <w:rPr>
                <w:rFonts w:ascii="仿宋" w:eastAsia="仿宋" w:hAnsi="仿宋" w:hint="eastAsia"/>
                <w:position w:val="1"/>
                <w:sz w:val="24"/>
                <w:szCs w:val="24"/>
              </w:rPr>
              <w:t xml:space="preserve">3 </w:t>
            </w:r>
            <w:r>
              <w:rPr>
                <w:rFonts w:ascii="仿宋" w:eastAsia="仿宋" w:hAnsi="仿宋"/>
                <w:sz w:val="24"/>
                <w:szCs w:val="24"/>
              </w:rPr>
              <w:t>年</w:t>
            </w:r>
          </w:p>
        </w:tc>
        <w:tc>
          <w:tcPr>
            <w:tcW w:w="2268" w:type="dxa"/>
          </w:tcPr>
          <w:p w14:paraId="08A74027" w14:textId="77777777" w:rsidR="004F2561" w:rsidRDefault="004F2561">
            <w:pPr>
              <w:pStyle w:val="TableParagraph"/>
              <w:spacing w:before="3"/>
              <w:rPr>
                <w:rFonts w:ascii="仿宋" w:eastAsia="仿宋" w:hAnsi="仿宋"/>
                <w:sz w:val="24"/>
                <w:szCs w:val="24"/>
              </w:rPr>
            </w:pPr>
          </w:p>
          <w:p w14:paraId="1354CCEC" w14:textId="77777777" w:rsidR="004F2561" w:rsidRDefault="003F27B4">
            <w:pPr>
              <w:pStyle w:val="TableParagraph"/>
              <w:spacing w:before="1" w:line="218" w:lineRule="exact"/>
              <w:ind w:left="12"/>
              <w:jc w:val="center"/>
              <w:rPr>
                <w:rFonts w:ascii="仿宋" w:eastAsia="仿宋" w:hAnsi="仿宋"/>
                <w:sz w:val="24"/>
                <w:szCs w:val="24"/>
              </w:rPr>
            </w:pPr>
            <w:r>
              <w:rPr>
                <w:rFonts w:ascii="仿宋" w:eastAsia="仿宋" w:hAnsi="仿宋"/>
                <w:sz w:val="24"/>
                <w:szCs w:val="24"/>
              </w:rPr>
              <w:t>整流模</w:t>
            </w:r>
            <w:r>
              <w:rPr>
                <w:rFonts w:ascii="仿宋" w:eastAsia="仿宋" w:hAnsi="仿宋" w:hint="eastAsia"/>
                <w:sz w:val="24"/>
                <w:szCs w:val="24"/>
              </w:rPr>
              <w:t>块</w:t>
            </w:r>
            <w:r>
              <w:rPr>
                <w:rFonts w:ascii="仿宋" w:eastAsia="仿宋" w:hAnsi="仿宋"/>
                <w:sz w:val="24"/>
                <w:szCs w:val="24"/>
              </w:rPr>
              <w:t>、逆</w:t>
            </w:r>
            <w:r>
              <w:rPr>
                <w:rFonts w:ascii="仿宋" w:eastAsia="仿宋" w:hAnsi="仿宋" w:hint="eastAsia"/>
                <w:sz w:val="24"/>
                <w:szCs w:val="24"/>
              </w:rPr>
              <w:t>变</w:t>
            </w:r>
            <w:r>
              <w:rPr>
                <w:rFonts w:ascii="仿宋" w:eastAsia="仿宋" w:hAnsi="仿宋"/>
                <w:sz w:val="24"/>
                <w:szCs w:val="24"/>
              </w:rPr>
              <w:t>器</w:t>
            </w:r>
          </w:p>
        </w:tc>
        <w:tc>
          <w:tcPr>
            <w:tcW w:w="1296" w:type="dxa"/>
          </w:tcPr>
          <w:p w14:paraId="3746286A" w14:textId="77777777" w:rsidR="004F2561" w:rsidRDefault="004F2561">
            <w:pPr>
              <w:pStyle w:val="TableParagraph"/>
              <w:spacing w:before="7"/>
              <w:rPr>
                <w:rFonts w:ascii="仿宋" w:eastAsia="仿宋" w:hAnsi="仿宋"/>
                <w:sz w:val="24"/>
                <w:szCs w:val="24"/>
              </w:rPr>
            </w:pPr>
          </w:p>
          <w:p w14:paraId="19894A92" w14:textId="77777777" w:rsidR="004F2561" w:rsidRDefault="003F27B4">
            <w:pPr>
              <w:pStyle w:val="TableParagraph"/>
              <w:spacing w:line="253" w:lineRule="exact"/>
              <w:ind w:left="16" w:right="6"/>
              <w:jc w:val="center"/>
              <w:rPr>
                <w:rFonts w:ascii="仿宋" w:eastAsia="仿宋" w:hAnsi="仿宋"/>
                <w:sz w:val="24"/>
                <w:szCs w:val="24"/>
              </w:rPr>
            </w:pPr>
            <w:r>
              <w:rPr>
                <w:rFonts w:ascii="仿宋" w:eastAsia="仿宋" w:hAnsi="仿宋"/>
                <w:sz w:val="24"/>
                <w:szCs w:val="24"/>
              </w:rPr>
              <w:t>≤</w:t>
            </w:r>
            <w:r>
              <w:rPr>
                <w:rFonts w:ascii="仿宋" w:eastAsia="仿宋" w:hAnsi="仿宋"/>
                <w:position w:val="1"/>
                <w:sz w:val="24"/>
                <w:szCs w:val="24"/>
              </w:rPr>
              <w:t>1%</w:t>
            </w:r>
          </w:p>
        </w:tc>
      </w:tr>
      <w:tr w:rsidR="004F2561" w14:paraId="0B4EA9DB" w14:textId="77777777">
        <w:trPr>
          <w:trHeight w:val="613"/>
        </w:trPr>
        <w:tc>
          <w:tcPr>
            <w:tcW w:w="2694" w:type="dxa"/>
          </w:tcPr>
          <w:p w14:paraId="364C40AE" w14:textId="77777777" w:rsidR="004F2561" w:rsidRDefault="004F2561">
            <w:pPr>
              <w:pStyle w:val="TableParagraph"/>
              <w:spacing w:before="7"/>
              <w:rPr>
                <w:rFonts w:ascii="仿宋" w:eastAsia="仿宋" w:hAnsi="仿宋"/>
                <w:sz w:val="24"/>
                <w:szCs w:val="24"/>
              </w:rPr>
            </w:pPr>
          </w:p>
          <w:p w14:paraId="265A1A2C" w14:textId="77777777" w:rsidR="004F2561" w:rsidRDefault="003F27B4">
            <w:pPr>
              <w:pStyle w:val="TableParagraph"/>
              <w:spacing w:line="253" w:lineRule="exact"/>
              <w:ind w:left="62" w:right="48"/>
              <w:jc w:val="center"/>
              <w:rPr>
                <w:rFonts w:ascii="仿宋" w:eastAsia="仿宋" w:hAnsi="仿宋"/>
                <w:sz w:val="24"/>
                <w:szCs w:val="24"/>
              </w:rPr>
            </w:pPr>
            <w:r>
              <w:rPr>
                <w:rFonts w:ascii="仿宋" w:eastAsia="仿宋" w:hAnsi="仿宋"/>
                <w:sz w:val="24"/>
                <w:szCs w:val="24"/>
              </w:rPr>
              <w:t>模</w:t>
            </w:r>
            <w:r>
              <w:rPr>
                <w:rFonts w:ascii="仿宋" w:eastAsia="仿宋" w:hAnsi="仿宋" w:hint="eastAsia"/>
                <w:sz w:val="24"/>
                <w:szCs w:val="24"/>
              </w:rPr>
              <w:t>块</w:t>
            </w:r>
            <w:r>
              <w:rPr>
                <w:rFonts w:ascii="仿宋" w:eastAsia="仿宋" w:hAnsi="仿宋"/>
                <w:sz w:val="24"/>
                <w:szCs w:val="24"/>
              </w:rPr>
              <w:t xml:space="preserve">化 </w:t>
            </w:r>
            <w:r>
              <w:rPr>
                <w:rFonts w:ascii="仿宋" w:eastAsia="仿宋" w:hAnsi="仿宋" w:hint="eastAsia"/>
                <w:position w:val="1"/>
                <w:sz w:val="24"/>
                <w:szCs w:val="24"/>
              </w:rPr>
              <w:t>UPS</w:t>
            </w:r>
          </w:p>
        </w:tc>
        <w:tc>
          <w:tcPr>
            <w:tcW w:w="1134" w:type="dxa"/>
          </w:tcPr>
          <w:p w14:paraId="69AABDFB" w14:textId="77777777" w:rsidR="004F2561" w:rsidRDefault="004F2561">
            <w:pPr>
              <w:pStyle w:val="TableParagraph"/>
              <w:spacing w:before="7"/>
              <w:rPr>
                <w:rFonts w:ascii="仿宋" w:eastAsia="仿宋" w:hAnsi="仿宋"/>
                <w:sz w:val="24"/>
                <w:szCs w:val="24"/>
              </w:rPr>
            </w:pPr>
          </w:p>
          <w:p w14:paraId="564748A2" w14:textId="77777777" w:rsidR="004F2561" w:rsidRDefault="003F27B4">
            <w:pPr>
              <w:pStyle w:val="TableParagraph"/>
              <w:spacing w:line="253" w:lineRule="exact"/>
              <w:ind w:left="10"/>
              <w:jc w:val="center"/>
              <w:rPr>
                <w:rFonts w:ascii="仿宋" w:eastAsia="仿宋" w:hAnsi="仿宋"/>
                <w:sz w:val="24"/>
                <w:szCs w:val="24"/>
              </w:rPr>
            </w:pPr>
            <w:r>
              <w:rPr>
                <w:rFonts w:ascii="仿宋" w:eastAsia="仿宋" w:hAnsi="仿宋" w:hint="eastAsia"/>
                <w:position w:val="1"/>
                <w:sz w:val="24"/>
                <w:szCs w:val="24"/>
              </w:rPr>
              <w:t xml:space="preserve">3 </w:t>
            </w:r>
            <w:r>
              <w:rPr>
                <w:rFonts w:ascii="仿宋" w:eastAsia="仿宋" w:hAnsi="仿宋"/>
                <w:sz w:val="24"/>
                <w:szCs w:val="24"/>
              </w:rPr>
              <w:t>年</w:t>
            </w:r>
          </w:p>
        </w:tc>
        <w:tc>
          <w:tcPr>
            <w:tcW w:w="2268" w:type="dxa"/>
          </w:tcPr>
          <w:p w14:paraId="07BA51C3" w14:textId="77777777" w:rsidR="004F2561" w:rsidRDefault="004F2561">
            <w:pPr>
              <w:pStyle w:val="TableParagraph"/>
              <w:spacing w:before="7"/>
              <w:rPr>
                <w:rFonts w:ascii="仿宋" w:eastAsia="仿宋" w:hAnsi="仿宋"/>
                <w:sz w:val="24"/>
                <w:szCs w:val="24"/>
              </w:rPr>
            </w:pPr>
          </w:p>
          <w:p w14:paraId="11DF5054" w14:textId="77777777" w:rsidR="004F2561" w:rsidRDefault="003F27B4">
            <w:pPr>
              <w:pStyle w:val="TableParagraph"/>
              <w:spacing w:line="253" w:lineRule="exact"/>
              <w:ind w:left="39"/>
              <w:jc w:val="center"/>
              <w:rPr>
                <w:rFonts w:ascii="仿宋" w:eastAsia="仿宋" w:hAnsi="仿宋"/>
                <w:sz w:val="24"/>
                <w:szCs w:val="24"/>
              </w:rPr>
            </w:pPr>
            <w:r>
              <w:rPr>
                <w:rFonts w:ascii="仿宋" w:eastAsia="仿宋" w:hAnsi="仿宋" w:hint="eastAsia"/>
                <w:position w:val="1"/>
                <w:sz w:val="24"/>
                <w:szCs w:val="24"/>
              </w:rPr>
              <w:t xml:space="preserve">UPS </w:t>
            </w:r>
            <w:r>
              <w:rPr>
                <w:rFonts w:ascii="仿宋" w:eastAsia="仿宋" w:hAnsi="仿宋"/>
                <w:sz w:val="24"/>
                <w:szCs w:val="24"/>
              </w:rPr>
              <w:t>模</w:t>
            </w:r>
            <w:r>
              <w:rPr>
                <w:rFonts w:ascii="仿宋" w:eastAsia="仿宋" w:hAnsi="仿宋" w:hint="eastAsia"/>
                <w:spacing w:val="-31"/>
                <w:sz w:val="24"/>
                <w:szCs w:val="24"/>
              </w:rPr>
              <w:t>块</w:t>
            </w:r>
            <w:r>
              <w:rPr>
                <w:rFonts w:ascii="仿宋" w:eastAsia="仿宋" w:hAnsi="仿宋"/>
                <w:sz w:val="24"/>
                <w:szCs w:val="24"/>
              </w:rPr>
              <w:t>、</w:t>
            </w:r>
            <w:r>
              <w:rPr>
                <w:rFonts w:ascii="仿宋" w:eastAsia="仿宋" w:hAnsi="仿宋" w:hint="eastAsia"/>
                <w:spacing w:val="-31"/>
                <w:sz w:val="24"/>
                <w:szCs w:val="24"/>
              </w:rPr>
              <w:t>监</w:t>
            </w:r>
            <w:r>
              <w:rPr>
                <w:rFonts w:ascii="仿宋" w:eastAsia="仿宋" w:hAnsi="仿宋"/>
                <w:sz w:val="24"/>
                <w:szCs w:val="24"/>
              </w:rPr>
              <w:t>控模</w:t>
            </w:r>
            <w:r>
              <w:rPr>
                <w:rFonts w:ascii="仿宋" w:eastAsia="仿宋" w:hAnsi="仿宋" w:hint="eastAsia"/>
                <w:sz w:val="24"/>
                <w:szCs w:val="24"/>
              </w:rPr>
              <w:t>块</w:t>
            </w:r>
          </w:p>
        </w:tc>
        <w:tc>
          <w:tcPr>
            <w:tcW w:w="1296" w:type="dxa"/>
          </w:tcPr>
          <w:p w14:paraId="3F19599E" w14:textId="77777777" w:rsidR="004F2561" w:rsidRDefault="004F2561">
            <w:pPr>
              <w:pStyle w:val="TableParagraph"/>
              <w:spacing w:before="7"/>
              <w:rPr>
                <w:rFonts w:ascii="仿宋" w:eastAsia="仿宋" w:hAnsi="仿宋"/>
                <w:sz w:val="24"/>
                <w:szCs w:val="24"/>
              </w:rPr>
            </w:pPr>
          </w:p>
          <w:p w14:paraId="4A8FD797" w14:textId="77777777" w:rsidR="004F2561" w:rsidRDefault="003F27B4">
            <w:pPr>
              <w:pStyle w:val="TableParagraph"/>
              <w:spacing w:line="253" w:lineRule="exact"/>
              <w:ind w:left="16" w:right="6"/>
              <w:jc w:val="center"/>
              <w:rPr>
                <w:rFonts w:ascii="仿宋" w:eastAsia="仿宋" w:hAnsi="仿宋"/>
                <w:sz w:val="24"/>
                <w:szCs w:val="24"/>
              </w:rPr>
            </w:pPr>
            <w:r>
              <w:rPr>
                <w:rFonts w:ascii="仿宋" w:eastAsia="仿宋" w:hAnsi="仿宋"/>
                <w:sz w:val="24"/>
                <w:szCs w:val="24"/>
              </w:rPr>
              <w:t>≤</w:t>
            </w:r>
            <w:r>
              <w:rPr>
                <w:rFonts w:ascii="仿宋" w:eastAsia="仿宋" w:hAnsi="仿宋"/>
                <w:position w:val="1"/>
                <w:sz w:val="24"/>
                <w:szCs w:val="24"/>
              </w:rPr>
              <w:t>1%</w:t>
            </w:r>
          </w:p>
        </w:tc>
      </w:tr>
      <w:tr w:rsidR="004F2561" w14:paraId="607AF879" w14:textId="77777777">
        <w:trPr>
          <w:trHeight w:val="614"/>
        </w:trPr>
        <w:tc>
          <w:tcPr>
            <w:tcW w:w="2694" w:type="dxa"/>
          </w:tcPr>
          <w:p w14:paraId="63D6DC8C" w14:textId="77777777" w:rsidR="004F2561" w:rsidRDefault="004F2561">
            <w:pPr>
              <w:pStyle w:val="TableParagraph"/>
              <w:spacing w:before="3"/>
              <w:rPr>
                <w:rFonts w:ascii="仿宋" w:eastAsia="仿宋" w:hAnsi="仿宋"/>
                <w:sz w:val="24"/>
                <w:szCs w:val="24"/>
              </w:rPr>
            </w:pPr>
          </w:p>
          <w:p w14:paraId="44D7C438" w14:textId="77777777" w:rsidR="004F2561" w:rsidRDefault="003F27B4">
            <w:pPr>
              <w:pStyle w:val="TableParagraph"/>
              <w:spacing w:before="1" w:line="218" w:lineRule="exact"/>
              <w:ind w:left="62" w:right="19"/>
              <w:jc w:val="center"/>
              <w:rPr>
                <w:rFonts w:ascii="仿宋" w:eastAsia="仿宋" w:hAnsi="仿宋"/>
                <w:sz w:val="24"/>
                <w:szCs w:val="24"/>
              </w:rPr>
            </w:pPr>
            <w:r>
              <w:rPr>
                <w:rFonts w:ascii="仿宋" w:eastAsia="仿宋" w:hAnsi="仿宋"/>
                <w:sz w:val="24"/>
                <w:szCs w:val="24"/>
              </w:rPr>
              <w:t>空</w:t>
            </w:r>
            <w:r>
              <w:rPr>
                <w:rFonts w:ascii="仿宋" w:eastAsia="仿宋" w:hAnsi="仿宋" w:hint="eastAsia"/>
                <w:sz w:val="24"/>
                <w:szCs w:val="24"/>
              </w:rPr>
              <w:t>调设备</w:t>
            </w:r>
          </w:p>
        </w:tc>
        <w:tc>
          <w:tcPr>
            <w:tcW w:w="1134" w:type="dxa"/>
          </w:tcPr>
          <w:p w14:paraId="248F7E9F" w14:textId="77777777" w:rsidR="004F2561" w:rsidRDefault="004F2561">
            <w:pPr>
              <w:pStyle w:val="TableParagraph"/>
              <w:spacing w:before="7"/>
              <w:rPr>
                <w:rFonts w:ascii="仿宋" w:eastAsia="仿宋" w:hAnsi="仿宋"/>
                <w:sz w:val="24"/>
                <w:szCs w:val="24"/>
              </w:rPr>
            </w:pPr>
          </w:p>
          <w:p w14:paraId="2FF97147" w14:textId="77777777" w:rsidR="004F2561" w:rsidRDefault="003F27B4">
            <w:pPr>
              <w:pStyle w:val="TableParagraph"/>
              <w:spacing w:line="253" w:lineRule="exact"/>
              <w:ind w:left="10"/>
              <w:jc w:val="center"/>
              <w:rPr>
                <w:rFonts w:ascii="仿宋" w:eastAsia="仿宋" w:hAnsi="仿宋"/>
                <w:sz w:val="24"/>
                <w:szCs w:val="24"/>
              </w:rPr>
            </w:pPr>
            <w:r>
              <w:rPr>
                <w:rFonts w:ascii="仿宋" w:eastAsia="仿宋" w:hAnsi="仿宋" w:hint="eastAsia"/>
                <w:position w:val="1"/>
                <w:sz w:val="24"/>
                <w:szCs w:val="24"/>
              </w:rPr>
              <w:t xml:space="preserve">3 </w:t>
            </w:r>
            <w:r>
              <w:rPr>
                <w:rFonts w:ascii="仿宋" w:eastAsia="仿宋" w:hAnsi="仿宋"/>
                <w:sz w:val="24"/>
                <w:szCs w:val="24"/>
              </w:rPr>
              <w:t>年</w:t>
            </w:r>
          </w:p>
        </w:tc>
        <w:tc>
          <w:tcPr>
            <w:tcW w:w="2268" w:type="dxa"/>
          </w:tcPr>
          <w:p w14:paraId="0F7B90A1" w14:textId="77777777" w:rsidR="004F2561" w:rsidRDefault="004F2561">
            <w:pPr>
              <w:pStyle w:val="TableParagraph"/>
              <w:spacing w:before="3"/>
              <w:rPr>
                <w:rFonts w:ascii="仿宋" w:eastAsia="仿宋" w:hAnsi="仿宋"/>
                <w:sz w:val="24"/>
                <w:szCs w:val="24"/>
              </w:rPr>
            </w:pPr>
          </w:p>
          <w:p w14:paraId="1268302E" w14:textId="77777777" w:rsidR="004F2561" w:rsidRDefault="003F27B4">
            <w:pPr>
              <w:pStyle w:val="TableParagraph"/>
              <w:spacing w:before="1" w:line="218" w:lineRule="exact"/>
              <w:ind w:left="12"/>
              <w:jc w:val="center"/>
              <w:rPr>
                <w:rFonts w:ascii="仿宋" w:eastAsia="仿宋" w:hAnsi="仿宋"/>
                <w:sz w:val="24"/>
                <w:szCs w:val="24"/>
              </w:rPr>
            </w:pPr>
            <w:r>
              <w:rPr>
                <w:rFonts w:ascii="仿宋" w:eastAsia="仿宋" w:hAnsi="仿宋" w:hint="eastAsia"/>
                <w:sz w:val="24"/>
                <w:szCs w:val="24"/>
              </w:rPr>
              <w:t>压缩</w:t>
            </w:r>
            <w:r>
              <w:rPr>
                <w:rFonts w:ascii="仿宋" w:eastAsia="仿宋" w:hAnsi="仿宋"/>
                <w:sz w:val="24"/>
                <w:szCs w:val="24"/>
              </w:rPr>
              <w:t>机、操控面板</w:t>
            </w:r>
          </w:p>
        </w:tc>
        <w:tc>
          <w:tcPr>
            <w:tcW w:w="1296" w:type="dxa"/>
          </w:tcPr>
          <w:p w14:paraId="420D1753" w14:textId="77777777" w:rsidR="004F2561" w:rsidRDefault="004F2561">
            <w:pPr>
              <w:pStyle w:val="TableParagraph"/>
              <w:spacing w:before="7"/>
              <w:rPr>
                <w:rFonts w:ascii="仿宋" w:eastAsia="仿宋" w:hAnsi="仿宋"/>
                <w:sz w:val="24"/>
                <w:szCs w:val="24"/>
              </w:rPr>
            </w:pPr>
          </w:p>
          <w:p w14:paraId="0B4490FD" w14:textId="77777777" w:rsidR="004F2561" w:rsidRDefault="003F27B4">
            <w:pPr>
              <w:pStyle w:val="TableParagraph"/>
              <w:spacing w:line="253" w:lineRule="exact"/>
              <w:ind w:left="16" w:right="6"/>
              <w:jc w:val="center"/>
              <w:rPr>
                <w:rFonts w:ascii="仿宋" w:eastAsia="仿宋" w:hAnsi="仿宋"/>
                <w:sz w:val="24"/>
                <w:szCs w:val="24"/>
              </w:rPr>
            </w:pPr>
            <w:r>
              <w:rPr>
                <w:rFonts w:ascii="仿宋" w:eastAsia="仿宋" w:hAnsi="仿宋"/>
                <w:sz w:val="24"/>
                <w:szCs w:val="24"/>
              </w:rPr>
              <w:t>≤</w:t>
            </w:r>
            <w:r>
              <w:rPr>
                <w:rFonts w:ascii="仿宋" w:eastAsia="仿宋" w:hAnsi="仿宋"/>
                <w:position w:val="1"/>
                <w:sz w:val="24"/>
                <w:szCs w:val="24"/>
              </w:rPr>
              <w:t>3%</w:t>
            </w:r>
          </w:p>
        </w:tc>
      </w:tr>
      <w:tr w:rsidR="004F2561" w14:paraId="514B13BF" w14:textId="77777777">
        <w:trPr>
          <w:trHeight w:val="613"/>
        </w:trPr>
        <w:tc>
          <w:tcPr>
            <w:tcW w:w="2694" w:type="dxa"/>
          </w:tcPr>
          <w:p w14:paraId="689B2D7F" w14:textId="77777777" w:rsidR="004F2561" w:rsidRDefault="004F2561">
            <w:pPr>
              <w:pStyle w:val="TableParagraph"/>
              <w:spacing w:before="3"/>
              <w:rPr>
                <w:rFonts w:ascii="仿宋" w:eastAsia="仿宋" w:hAnsi="仿宋"/>
                <w:sz w:val="24"/>
                <w:szCs w:val="24"/>
              </w:rPr>
            </w:pPr>
          </w:p>
          <w:p w14:paraId="242D3E6D" w14:textId="77777777" w:rsidR="004F2561" w:rsidRDefault="003F27B4">
            <w:pPr>
              <w:pStyle w:val="TableParagraph"/>
              <w:spacing w:before="1" w:line="218" w:lineRule="exact"/>
              <w:ind w:left="62" w:right="19"/>
              <w:jc w:val="center"/>
              <w:rPr>
                <w:rFonts w:ascii="仿宋" w:eastAsia="仿宋" w:hAnsi="仿宋"/>
                <w:sz w:val="24"/>
                <w:szCs w:val="24"/>
              </w:rPr>
            </w:pPr>
            <w:r>
              <w:rPr>
                <w:rFonts w:ascii="仿宋" w:eastAsia="仿宋" w:hAnsi="仿宋" w:hint="eastAsia"/>
                <w:sz w:val="24"/>
                <w:szCs w:val="24"/>
              </w:rPr>
              <w:t>发电</w:t>
            </w:r>
            <w:r>
              <w:rPr>
                <w:rFonts w:ascii="仿宋" w:eastAsia="仿宋" w:hAnsi="仿宋"/>
                <w:sz w:val="24"/>
                <w:szCs w:val="24"/>
              </w:rPr>
              <w:t>机</w:t>
            </w:r>
            <w:r>
              <w:rPr>
                <w:rFonts w:ascii="仿宋" w:eastAsia="仿宋" w:hAnsi="仿宋" w:hint="eastAsia"/>
                <w:sz w:val="24"/>
                <w:szCs w:val="24"/>
              </w:rPr>
              <w:t>组</w:t>
            </w:r>
          </w:p>
        </w:tc>
        <w:tc>
          <w:tcPr>
            <w:tcW w:w="1134" w:type="dxa"/>
          </w:tcPr>
          <w:p w14:paraId="76C0948A" w14:textId="77777777" w:rsidR="004F2561" w:rsidRDefault="004F2561">
            <w:pPr>
              <w:pStyle w:val="TableParagraph"/>
              <w:spacing w:before="7"/>
              <w:rPr>
                <w:rFonts w:ascii="仿宋" w:eastAsia="仿宋" w:hAnsi="仿宋"/>
                <w:sz w:val="24"/>
                <w:szCs w:val="24"/>
              </w:rPr>
            </w:pPr>
          </w:p>
          <w:p w14:paraId="550F7422" w14:textId="77777777" w:rsidR="004F2561" w:rsidRDefault="003F27B4">
            <w:pPr>
              <w:pStyle w:val="TableParagraph"/>
              <w:spacing w:line="253" w:lineRule="exact"/>
              <w:ind w:left="10"/>
              <w:jc w:val="center"/>
              <w:rPr>
                <w:rFonts w:ascii="仿宋" w:eastAsia="仿宋" w:hAnsi="仿宋"/>
                <w:sz w:val="24"/>
                <w:szCs w:val="24"/>
              </w:rPr>
            </w:pPr>
            <w:r>
              <w:rPr>
                <w:rFonts w:ascii="仿宋" w:eastAsia="仿宋" w:hAnsi="仿宋" w:hint="eastAsia"/>
                <w:position w:val="1"/>
                <w:sz w:val="24"/>
                <w:szCs w:val="24"/>
              </w:rPr>
              <w:t xml:space="preserve">3 </w:t>
            </w:r>
            <w:r>
              <w:rPr>
                <w:rFonts w:ascii="仿宋" w:eastAsia="仿宋" w:hAnsi="仿宋"/>
                <w:sz w:val="24"/>
                <w:szCs w:val="24"/>
              </w:rPr>
              <w:t>年</w:t>
            </w:r>
          </w:p>
        </w:tc>
        <w:tc>
          <w:tcPr>
            <w:tcW w:w="2268" w:type="dxa"/>
          </w:tcPr>
          <w:p w14:paraId="4CE71BE2" w14:textId="77777777" w:rsidR="004F2561" w:rsidRDefault="004F2561">
            <w:pPr>
              <w:pStyle w:val="TableParagraph"/>
              <w:spacing w:before="3"/>
              <w:rPr>
                <w:rFonts w:ascii="仿宋" w:eastAsia="仿宋" w:hAnsi="仿宋"/>
                <w:sz w:val="24"/>
                <w:szCs w:val="24"/>
              </w:rPr>
            </w:pPr>
          </w:p>
          <w:p w14:paraId="59259DA5" w14:textId="77777777" w:rsidR="004F2561" w:rsidRDefault="003F27B4">
            <w:pPr>
              <w:pStyle w:val="TableParagraph"/>
              <w:spacing w:before="1" w:line="218" w:lineRule="exact"/>
              <w:ind w:left="9"/>
              <w:jc w:val="center"/>
              <w:rPr>
                <w:rFonts w:ascii="仿宋" w:eastAsia="仿宋" w:hAnsi="仿宋"/>
                <w:sz w:val="24"/>
                <w:szCs w:val="24"/>
              </w:rPr>
            </w:pPr>
            <w:r>
              <w:rPr>
                <w:rFonts w:ascii="仿宋" w:eastAsia="仿宋" w:hAnsi="仿宋" w:hint="eastAsia"/>
                <w:sz w:val="24"/>
                <w:szCs w:val="24"/>
              </w:rPr>
              <w:t>发动</w:t>
            </w:r>
            <w:r>
              <w:rPr>
                <w:rFonts w:ascii="仿宋" w:eastAsia="仿宋" w:hAnsi="仿宋"/>
                <w:sz w:val="24"/>
                <w:szCs w:val="24"/>
              </w:rPr>
              <w:t>机、</w:t>
            </w:r>
            <w:r>
              <w:rPr>
                <w:rFonts w:ascii="仿宋" w:eastAsia="仿宋" w:hAnsi="仿宋" w:hint="eastAsia"/>
                <w:sz w:val="24"/>
                <w:szCs w:val="24"/>
              </w:rPr>
              <w:t>发电</w:t>
            </w:r>
            <w:r>
              <w:rPr>
                <w:rFonts w:ascii="仿宋" w:eastAsia="仿宋" w:hAnsi="仿宋"/>
                <w:sz w:val="24"/>
                <w:szCs w:val="24"/>
              </w:rPr>
              <w:t>机</w:t>
            </w:r>
          </w:p>
        </w:tc>
        <w:tc>
          <w:tcPr>
            <w:tcW w:w="1296" w:type="dxa"/>
          </w:tcPr>
          <w:p w14:paraId="131D960A" w14:textId="77777777" w:rsidR="004F2561" w:rsidRDefault="004F2561">
            <w:pPr>
              <w:pStyle w:val="TableParagraph"/>
              <w:spacing w:before="7"/>
              <w:rPr>
                <w:rFonts w:ascii="仿宋" w:eastAsia="仿宋" w:hAnsi="仿宋"/>
                <w:sz w:val="24"/>
                <w:szCs w:val="24"/>
              </w:rPr>
            </w:pPr>
          </w:p>
          <w:p w14:paraId="7111C1F7" w14:textId="77777777" w:rsidR="004F2561" w:rsidRDefault="003F27B4">
            <w:pPr>
              <w:pStyle w:val="TableParagraph"/>
              <w:spacing w:line="253" w:lineRule="exact"/>
              <w:ind w:left="16" w:right="6"/>
              <w:jc w:val="center"/>
              <w:rPr>
                <w:rFonts w:ascii="仿宋" w:eastAsia="仿宋" w:hAnsi="仿宋"/>
                <w:sz w:val="24"/>
                <w:szCs w:val="24"/>
              </w:rPr>
            </w:pPr>
            <w:r>
              <w:rPr>
                <w:rFonts w:ascii="仿宋" w:eastAsia="仿宋" w:hAnsi="仿宋"/>
                <w:sz w:val="24"/>
                <w:szCs w:val="24"/>
              </w:rPr>
              <w:t>≤</w:t>
            </w:r>
            <w:r>
              <w:rPr>
                <w:rFonts w:ascii="仿宋" w:eastAsia="仿宋" w:hAnsi="仿宋"/>
                <w:position w:val="1"/>
                <w:sz w:val="24"/>
                <w:szCs w:val="24"/>
              </w:rPr>
              <w:t>1%</w:t>
            </w:r>
          </w:p>
        </w:tc>
      </w:tr>
      <w:tr w:rsidR="004F2561" w14:paraId="4120A380" w14:textId="77777777">
        <w:trPr>
          <w:trHeight w:val="613"/>
        </w:trPr>
        <w:tc>
          <w:tcPr>
            <w:tcW w:w="2694" w:type="dxa"/>
          </w:tcPr>
          <w:p w14:paraId="48415955" w14:textId="77777777" w:rsidR="004F2561" w:rsidRDefault="004F2561">
            <w:pPr>
              <w:pStyle w:val="TableParagraph"/>
              <w:spacing w:before="7"/>
              <w:rPr>
                <w:rFonts w:ascii="仿宋" w:eastAsia="仿宋" w:hAnsi="仿宋"/>
                <w:sz w:val="24"/>
                <w:szCs w:val="24"/>
              </w:rPr>
            </w:pPr>
          </w:p>
          <w:p w14:paraId="0E0CEEA5" w14:textId="77777777" w:rsidR="004F2561" w:rsidRDefault="003F27B4">
            <w:pPr>
              <w:pStyle w:val="TableParagraph"/>
              <w:spacing w:line="253" w:lineRule="exact"/>
              <w:ind w:left="62" w:right="48"/>
              <w:jc w:val="center"/>
              <w:rPr>
                <w:rFonts w:ascii="仿宋" w:eastAsia="仿宋" w:hAnsi="仿宋"/>
                <w:sz w:val="24"/>
                <w:szCs w:val="24"/>
              </w:rPr>
            </w:pPr>
            <w:r>
              <w:rPr>
                <w:rFonts w:ascii="仿宋" w:eastAsia="仿宋" w:hAnsi="仿宋" w:hint="eastAsia"/>
                <w:sz w:val="24"/>
                <w:szCs w:val="24"/>
              </w:rPr>
              <w:t>动环设备</w:t>
            </w:r>
            <w:r>
              <w:rPr>
                <w:rFonts w:ascii="仿宋" w:eastAsia="仿宋" w:hAnsi="仿宋"/>
                <w:sz w:val="24"/>
                <w:szCs w:val="24"/>
              </w:rPr>
              <w:t>（</w:t>
            </w:r>
            <w:r>
              <w:rPr>
                <w:rFonts w:ascii="仿宋" w:eastAsia="仿宋" w:hAnsi="仿宋" w:hint="eastAsia"/>
                <w:position w:val="1"/>
                <w:sz w:val="24"/>
                <w:szCs w:val="24"/>
              </w:rPr>
              <w:t xml:space="preserve">IT </w:t>
            </w:r>
            <w:r>
              <w:rPr>
                <w:rFonts w:ascii="仿宋" w:eastAsia="仿宋" w:hAnsi="仿宋" w:hint="eastAsia"/>
                <w:sz w:val="24"/>
                <w:szCs w:val="24"/>
              </w:rPr>
              <w:t>类</w:t>
            </w:r>
            <w:r>
              <w:rPr>
                <w:rFonts w:ascii="仿宋" w:eastAsia="仿宋" w:hAnsi="仿宋"/>
                <w:sz w:val="24"/>
                <w:szCs w:val="24"/>
              </w:rPr>
              <w:t>）</w:t>
            </w:r>
          </w:p>
        </w:tc>
        <w:tc>
          <w:tcPr>
            <w:tcW w:w="1134" w:type="dxa"/>
          </w:tcPr>
          <w:p w14:paraId="212BDE79" w14:textId="77777777" w:rsidR="004F2561" w:rsidRDefault="004F2561">
            <w:pPr>
              <w:pStyle w:val="TableParagraph"/>
              <w:spacing w:before="7"/>
              <w:rPr>
                <w:rFonts w:ascii="仿宋" w:eastAsia="仿宋" w:hAnsi="仿宋"/>
                <w:sz w:val="24"/>
                <w:szCs w:val="24"/>
              </w:rPr>
            </w:pPr>
          </w:p>
          <w:p w14:paraId="2B029A14" w14:textId="77777777" w:rsidR="004F2561" w:rsidRDefault="003F27B4">
            <w:pPr>
              <w:pStyle w:val="TableParagraph"/>
              <w:spacing w:line="253" w:lineRule="exact"/>
              <w:ind w:left="12"/>
              <w:jc w:val="center"/>
              <w:rPr>
                <w:rFonts w:ascii="仿宋" w:eastAsia="仿宋" w:hAnsi="仿宋"/>
                <w:sz w:val="24"/>
                <w:szCs w:val="24"/>
              </w:rPr>
            </w:pPr>
            <w:r>
              <w:rPr>
                <w:rFonts w:ascii="仿宋" w:eastAsia="仿宋" w:hAnsi="仿宋" w:hint="eastAsia"/>
                <w:position w:val="1"/>
                <w:sz w:val="24"/>
                <w:szCs w:val="24"/>
              </w:rPr>
              <w:t xml:space="preserve">5 </w:t>
            </w:r>
            <w:r>
              <w:rPr>
                <w:rFonts w:ascii="仿宋" w:eastAsia="仿宋" w:hAnsi="仿宋"/>
                <w:sz w:val="24"/>
                <w:szCs w:val="24"/>
              </w:rPr>
              <w:t>年</w:t>
            </w:r>
          </w:p>
        </w:tc>
        <w:tc>
          <w:tcPr>
            <w:tcW w:w="2268" w:type="dxa"/>
          </w:tcPr>
          <w:p w14:paraId="1DDDCE1B" w14:textId="77777777" w:rsidR="004F2561" w:rsidRDefault="004F2561">
            <w:pPr>
              <w:pStyle w:val="TableParagraph"/>
              <w:spacing w:before="3"/>
              <w:rPr>
                <w:rFonts w:ascii="仿宋" w:eastAsia="仿宋" w:hAnsi="仿宋"/>
                <w:sz w:val="24"/>
                <w:szCs w:val="24"/>
              </w:rPr>
            </w:pPr>
          </w:p>
          <w:p w14:paraId="6138974E" w14:textId="77777777" w:rsidR="004F2561" w:rsidRDefault="003F27B4">
            <w:pPr>
              <w:pStyle w:val="TableParagraph"/>
              <w:spacing w:before="1" w:line="218" w:lineRule="exact"/>
              <w:ind w:left="11"/>
              <w:jc w:val="center"/>
              <w:rPr>
                <w:rFonts w:ascii="仿宋" w:eastAsia="仿宋" w:hAnsi="仿宋"/>
                <w:sz w:val="24"/>
                <w:szCs w:val="24"/>
              </w:rPr>
            </w:pPr>
            <w:r>
              <w:rPr>
                <w:rFonts w:ascii="仿宋" w:eastAsia="仿宋" w:hAnsi="仿宋" w:hint="eastAsia"/>
                <w:sz w:val="24"/>
                <w:szCs w:val="24"/>
              </w:rPr>
              <w:t>监</w:t>
            </w:r>
            <w:r>
              <w:rPr>
                <w:rFonts w:ascii="仿宋" w:eastAsia="仿宋" w:hAnsi="仿宋"/>
                <w:sz w:val="24"/>
                <w:szCs w:val="24"/>
              </w:rPr>
              <w:t>控主机、服</w:t>
            </w:r>
            <w:r>
              <w:rPr>
                <w:rFonts w:ascii="仿宋" w:eastAsia="仿宋" w:hAnsi="仿宋" w:hint="eastAsia"/>
                <w:sz w:val="24"/>
                <w:szCs w:val="24"/>
              </w:rPr>
              <w:t>务</w:t>
            </w:r>
            <w:r>
              <w:rPr>
                <w:rFonts w:ascii="仿宋" w:eastAsia="仿宋" w:hAnsi="仿宋"/>
                <w:sz w:val="24"/>
                <w:szCs w:val="24"/>
              </w:rPr>
              <w:t>器</w:t>
            </w:r>
          </w:p>
        </w:tc>
        <w:tc>
          <w:tcPr>
            <w:tcW w:w="1296" w:type="dxa"/>
          </w:tcPr>
          <w:p w14:paraId="53117FB3" w14:textId="77777777" w:rsidR="004F2561" w:rsidRDefault="004F2561">
            <w:pPr>
              <w:pStyle w:val="TableParagraph"/>
              <w:spacing w:before="7"/>
              <w:rPr>
                <w:rFonts w:ascii="仿宋" w:eastAsia="仿宋" w:hAnsi="仿宋"/>
                <w:sz w:val="24"/>
                <w:szCs w:val="24"/>
              </w:rPr>
            </w:pPr>
          </w:p>
          <w:p w14:paraId="615CD33D" w14:textId="77777777" w:rsidR="004F2561" w:rsidRDefault="003F27B4">
            <w:pPr>
              <w:pStyle w:val="TableParagraph"/>
              <w:spacing w:line="253" w:lineRule="exact"/>
              <w:ind w:left="16" w:right="6"/>
              <w:jc w:val="center"/>
              <w:rPr>
                <w:rFonts w:ascii="仿宋" w:eastAsia="仿宋" w:hAnsi="仿宋"/>
                <w:sz w:val="24"/>
                <w:szCs w:val="24"/>
              </w:rPr>
            </w:pPr>
            <w:r>
              <w:rPr>
                <w:rFonts w:ascii="仿宋" w:eastAsia="仿宋" w:hAnsi="仿宋"/>
                <w:sz w:val="24"/>
                <w:szCs w:val="24"/>
              </w:rPr>
              <w:t>≤</w:t>
            </w:r>
            <w:r>
              <w:rPr>
                <w:rFonts w:ascii="仿宋" w:eastAsia="仿宋" w:hAnsi="仿宋"/>
                <w:position w:val="1"/>
                <w:sz w:val="24"/>
                <w:szCs w:val="24"/>
              </w:rPr>
              <w:t>3%</w:t>
            </w:r>
          </w:p>
        </w:tc>
      </w:tr>
      <w:tr w:rsidR="004F2561" w14:paraId="66DAEC2A" w14:textId="77777777">
        <w:trPr>
          <w:trHeight w:val="613"/>
        </w:trPr>
        <w:tc>
          <w:tcPr>
            <w:tcW w:w="2694" w:type="dxa"/>
          </w:tcPr>
          <w:p w14:paraId="1C2D4543" w14:textId="77777777" w:rsidR="004F2561" w:rsidRDefault="004F2561">
            <w:pPr>
              <w:pStyle w:val="TableParagraph"/>
              <w:spacing w:before="3"/>
              <w:rPr>
                <w:rFonts w:ascii="仿宋" w:eastAsia="仿宋" w:hAnsi="仿宋"/>
                <w:sz w:val="24"/>
                <w:szCs w:val="24"/>
              </w:rPr>
            </w:pPr>
          </w:p>
          <w:p w14:paraId="0FC6D410" w14:textId="77777777" w:rsidR="004F2561" w:rsidRDefault="003F27B4">
            <w:pPr>
              <w:pStyle w:val="TableParagraph"/>
              <w:spacing w:before="1" w:line="218" w:lineRule="exact"/>
              <w:ind w:left="62" w:right="51"/>
              <w:jc w:val="center"/>
              <w:rPr>
                <w:rFonts w:ascii="仿宋" w:eastAsia="仿宋" w:hAnsi="仿宋"/>
                <w:sz w:val="24"/>
                <w:szCs w:val="24"/>
              </w:rPr>
            </w:pPr>
            <w:r>
              <w:rPr>
                <w:rFonts w:ascii="仿宋" w:eastAsia="仿宋" w:hAnsi="仿宋" w:hint="eastAsia"/>
                <w:spacing w:val="-31"/>
                <w:sz w:val="24"/>
                <w:szCs w:val="24"/>
              </w:rPr>
              <w:t>动环设备</w:t>
            </w:r>
            <w:r>
              <w:rPr>
                <w:rFonts w:ascii="仿宋" w:eastAsia="仿宋" w:hAnsi="仿宋"/>
                <w:sz w:val="24"/>
                <w:szCs w:val="24"/>
              </w:rPr>
              <w:t>（底端采集</w:t>
            </w:r>
            <w:r>
              <w:rPr>
                <w:rFonts w:ascii="仿宋" w:eastAsia="仿宋" w:hAnsi="仿宋" w:hint="eastAsia"/>
                <w:spacing w:val="-30"/>
                <w:sz w:val="24"/>
                <w:szCs w:val="24"/>
              </w:rPr>
              <w:t>类</w:t>
            </w:r>
            <w:r>
              <w:rPr>
                <w:rFonts w:ascii="仿宋" w:eastAsia="仿宋" w:hAnsi="仿宋"/>
                <w:sz w:val="24"/>
                <w:szCs w:val="24"/>
              </w:rPr>
              <w:t>）</w:t>
            </w:r>
          </w:p>
        </w:tc>
        <w:tc>
          <w:tcPr>
            <w:tcW w:w="1134" w:type="dxa"/>
          </w:tcPr>
          <w:p w14:paraId="59C2308B" w14:textId="77777777" w:rsidR="004F2561" w:rsidRDefault="004F2561">
            <w:pPr>
              <w:pStyle w:val="TableParagraph"/>
              <w:spacing w:before="7"/>
              <w:rPr>
                <w:rFonts w:ascii="仿宋" w:eastAsia="仿宋" w:hAnsi="仿宋"/>
                <w:sz w:val="24"/>
                <w:szCs w:val="24"/>
              </w:rPr>
            </w:pPr>
          </w:p>
          <w:p w14:paraId="09CD3052" w14:textId="77777777" w:rsidR="004F2561" w:rsidRDefault="003F27B4">
            <w:pPr>
              <w:pStyle w:val="TableParagraph"/>
              <w:spacing w:line="253" w:lineRule="exact"/>
              <w:ind w:left="12"/>
              <w:jc w:val="center"/>
              <w:rPr>
                <w:rFonts w:ascii="仿宋" w:eastAsia="仿宋" w:hAnsi="仿宋"/>
                <w:sz w:val="24"/>
                <w:szCs w:val="24"/>
              </w:rPr>
            </w:pPr>
            <w:r>
              <w:rPr>
                <w:rFonts w:ascii="仿宋" w:eastAsia="仿宋" w:hAnsi="仿宋" w:hint="eastAsia"/>
                <w:position w:val="1"/>
                <w:sz w:val="24"/>
                <w:szCs w:val="24"/>
              </w:rPr>
              <w:t xml:space="preserve">5 </w:t>
            </w:r>
            <w:r>
              <w:rPr>
                <w:rFonts w:ascii="仿宋" w:eastAsia="仿宋" w:hAnsi="仿宋"/>
                <w:sz w:val="24"/>
                <w:szCs w:val="24"/>
              </w:rPr>
              <w:t>年</w:t>
            </w:r>
          </w:p>
        </w:tc>
        <w:tc>
          <w:tcPr>
            <w:tcW w:w="2268" w:type="dxa"/>
          </w:tcPr>
          <w:p w14:paraId="1FC37BE1" w14:textId="77777777" w:rsidR="004F2561" w:rsidRDefault="004F2561">
            <w:pPr>
              <w:pStyle w:val="TableParagraph"/>
              <w:spacing w:before="7"/>
              <w:rPr>
                <w:rFonts w:ascii="仿宋" w:eastAsia="仿宋" w:hAnsi="仿宋"/>
                <w:sz w:val="24"/>
                <w:szCs w:val="24"/>
              </w:rPr>
            </w:pPr>
          </w:p>
          <w:p w14:paraId="29742228" w14:textId="77777777" w:rsidR="004F2561" w:rsidRDefault="003F27B4">
            <w:pPr>
              <w:pStyle w:val="TableParagraph"/>
              <w:spacing w:line="253" w:lineRule="exact"/>
              <w:ind w:left="11"/>
              <w:jc w:val="center"/>
              <w:rPr>
                <w:rFonts w:ascii="仿宋" w:eastAsia="仿宋" w:hAnsi="仿宋"/>
                <w:sz w:val="24"/>
                <w:szCs w:val="24"/>
              </w:rPr>
            </w:pPr>
            <w:r>
              <w:rPr>
                <w:rFonts w:ascii="仿宋" w:eastAsia="仿宋" w:hAnsi="仿宋" w:hint="eastAsia"/>
                <w:position w:val="1"/>
                <w:sz w:val="24"/>
                <w:szCs w:val="24"/>
              </w:rPr>
              <w:t>FSU</w:t>
            </w:r>
            <w:r>
              <w:rPr>
                <w:rFonts w:ascii="仿宋" w:eastAsia="仿宋" w:hAnsi="仿宋"/>
                <w:sz w:val="24"/>
                <w:szCs w:val="24"/>
              </w:rPr>
              <w:t>、</w:t>
            </w:r>
            <w:r>
              <w:rPr>
                <w:rFonts w:ascii="仿宋" w:eastAsia="仿宋" w:hAnsi="仿宋" w:hint="eastAsia"/>
                <w:sz w:val="24"/>
                <w:szCs w:val="24"/>
              </w:rPr>
              <w:t>传输</w:t>
            </w:r>
            <w:r>
              <w:rPr>
                <w:rFonts w:ascii="仿宋" w:eastAsia="仿宋" w:hAnsi="仿宋"/>
                <w:sz w:val="24"/>
                <w:szCs w:val="24"/>
              </w:rPr>
              <w:t>、</w:t>
            </w:r>
            <w:r>
              <w:rPr>
                <w:rFonts w:ascii="仿宋" w:eastAsia="仿宋" w:hAnsi="仿宋" w:hint="eastAsia"/>
                <w:sz w:val="24"/>
                <w:szCs w:val="24"/>
              </w:rPr>
              <w:t>传</w:t>
            </w:r>
            <w:r>
              <w:rPr>
                <w:rFonts w:ascii="仿宋" w:eastAsia="仿宋" w:hAnsi="仿宋"/>
                <w:sz w:val="24"/>
                <w:szCs w:val="24"/>
              </w:rPr>
              <w:t>感器</w:t>
            </w:r>
          </w:p>
        </w:tc>
        <w:tc>
          <w:tcPr>
            <w:tcW w:w="1296" w:type="dxa"/>
          </w:tcPr>
          <w:p w14:paraId="674F33F1" w14:textId="77777777" w:rsidR="004F2561" w:rsidRDefault="004F2561">
            <w:pPr>
              <w:pStyle w:val="TableParagraph"/>
              <w:spacing w:before="7"/>
              <w:rPr>
                <w:rFonts w:ascii="仿宋" w:eastAsia="仿宋" w:hAnsi="仿宋"/>
                <w:sz w:val="24"/>
                <w:szCs w:val="24"/>
              </w:rPr>
            </w:pPr>
          </w:p>
          <w:p w14:paraId="64889577" w14:textId="77777777" w:rsidR="004F2561" w:rsidRDefault="003F27B4">
            <w:pPr>
              <w:pStyle w:val="TableParagraph"/>
              <w:spacing w:line="253" w:lineRule="exact"/>
              <w:ind w:left="16" w:right="6"/>
              <w:jc w:val="center"/>
              <w:rPr>
                <w:rFonts w:ascii="仿宋" w:eastAsia="仿宋" w:hAnsi="仿宋"/>
                <w:sz w:val="24"/>
                <w:szCs w:val="24"/>
              </w:rPr>
            </w:pPr>
            <w:r>
              <w:rPr>
                <w:rFonts w:ascii="仿宋" w:eastAsia="仿宋" w:hAnsi="仿宋"/>
                <w:sz w:val="24"/>
                <w:szCs w:val="24"/>
              </w:rPr>
              <w:t>≤</w:t>
            </w:r>
            <w:r>
              <w:rPr>
                <w:rFonts w:ascii="仿宋" w:eastAsia="仿宋" w:hAnsi="仿宋"/>
                <w:position w:val="1"/>
                <w:sz w:val="24"/>
                <w:szCs w:val="24"/>
              </w:rPr>
              <w:t>3%</w:t>
            </w:r>
          </w:p>
        </w:tc>
      </w:tr>
      <w:tr w:rsidR="004F2561" w14:paraId="6700D27B" w14:textId="77777777">
        <w:trPr>
          <w:trHeight w:val="613"/>
        </w:trPr>
        <w:tc>
          <w:tcPr>
            <w:tcW w:w="2694" w:type="dxa"/>
          </w:tcPr>
          <w:p w14:paraId="77A303B6" w14:textId="77777777" w:rsidR="004F2561" w:rsidRDefault="004F2561">
            <w:pPr>
              <w:pStyle w:val="TableParagraph"/>
              <w:spacing w:before="7"/>
              <w:rPr>
                <w:rFonts w:ascii="仿宋" w:eastAsia="仿宋" w:hAnsi="仿宋"/>
                <w:sz w:val="24"/>
                <w:szCs w:val="24"/>
              </w:rPr>
            </w:pPr>
          </w:p>
          <w:p w14:paraId="43D25201" w14:textId="77777777" w:rsidR="004F2561" w:rsidRDefault="003F27B4">
            <w:pPr>
              <w:pStyle w:val="TableParagraph"/>
              <w:spacing w:line="253" w:lineRule="exact"/>
              <w:ind w:left="62" w:right="48"/>
              <w:jc w:val="center"/>
              <w:rPr>
                <w:rFonts w:ascii="仿宋" w:eastAsia="仿宋" w:hAnsi="仿宋"/>
                <w:sz w:val="24"/>
                <w:szCs w:val="24"/>
              </w:rPr>
            </w:pPr>
            <w:r>
              <w:rPr>
                <w:rFonts w:ascii="仿宋" w:eastAsia="仿宋" w:hAnsi="仿宋"/>
                <w:sz w:val="24"/>
                <w:szCs w:val="24"/>
              </w:rPr>
              <w:t>蓄</w:t>
            </w:r>
            <w:r>
              <w:rPr>
                <w:rFonts w:ascii="仿宋" w:eastAsia="仿宋" w:hAnsi="仿宋" w:hint="eastAsia"/>
                <w:sz w:val="24"/>
                <w:szCs w:val="24"/>
              </w:rPr>
              <w:t>电</w:t>
            </w:r>
            <w:r>
              <w:rPr>
                <w:rFonts w:ascii="仿宋" w:eastAsia="仿宋" w:hAnsi="仿宋"/>
                <w:sz w:val="24"/>
                <w:szCs w:val="24"/>
              </w:rPr>
              <w:t>池（</w:t>
            </w:r>
            <w:r>
              <w:rPr>
                <w:rFonts w:ascii="仿宋" w:eastAsia="仿宋" w:hAnsi="仿宋" w:hint="eastAsia"/>
                <w:position w:val="1"/>
                <w:sz w:val="24"/>
                <w:szCs w:val="24"/>
              </w:rPr>
              <w:t xml:space="preserve">2V 1 </w:t>
            </w:r>
            <w:r>
              <w:rPr>
                <w:rFonts w:ascii="仿宋" w:eastAsia="仿宋" w:hAnsi="仿宋" w:hint="eastAsia"/>
                <w:sz w:val="24"/>
                <w:szCs w:val="24"/>
              </w:rPr>
              <w:t>类</w:t>
            </w:r>
            <w:r>
              <w:rPr>
                <w:rFonts w:ascii="仿宋" w:eastAsia="仿宋" w:hAnsi="仿宋"/>
                <w:sz w:val="24"/>
                <w:szCs w:val="24"/>
              </w:rPr>
              <w:t>）</w:t>
            </w:r>
          </w:p>
        </w:tc>
        <w:tc>
          <w:tcPr>
            <w:tcW w:w="1134" w:type="dxa"/>
          </w:tcPr>
          <w:p w14:paraId="76A0D7FC" w14:textId="77777777" w:rsidR="004F2561" w:rsidRDefault="004F2561">
            <w:pPr>
              <w:pStyle w:val="TableParagraph"/>
              <w:spacing w:before="7"/>
              <w:rPr>
                <w:rFonts w:ascii="仿宋" w:eastAsia="仿宋" w:hAnsi="仿宋"/>
                <w:sz w:val="24"/>
                <w:szCs w:val="24"/>
              </w:rPr>
            </w:pPr>
          </w:p>
          <w:p w14:paraId="138AE6C5" w14:textId="77777777" w:rsidR="004F2561" w:rsidRDefault="003F27B4">
            <w:pPr>
              <w:pStyle w:val="TableParagraph"/>
              <w:spacing w:line="253" w:lineRule="exact"/>
              <w:ind w:left="12"/>
              <w:jc w:val="center"/>
              <w:rPr>
                <w:rFonts w:ascii="仿宋" w:eastAsia="仿宋" w:hAnsi="仿宋"/>
                <w:sz w:val="24"/>
                <w:szCs w:val="24"/>
              </w:rPr>
            </w:pPr>
            <w:r>
              <w:rPr>
                <w:rFonts w:ascii="仿宋" w:eastAsia="仿宋" w:hAnsi="仿宋" w:hint="eastAsia"/>
                <w:position w:val="1"/>
                <w:sz w:val="24"/>
                <w:szCs w:val="24"/>
              </w:rPr>
              <w:t xml:space="preserve">5 </w:t>
            </w:r>
            <w:r>
              <w:rPr>
                <w:rFonts w:ascii="仿宋" w:eastAsia="仿宋" w:hAnsi="仿宋"/>
                <w:sz w:val="24"/>
                <w:szCs w:val="24"/>
              </w:rPr>
              <w:t>年</w:t>
            </w:r>
          </w:p>
        </w:tc>
        <w:tc>
          <w:tcPr>
            <w:tcW w:w="2268" w:type="dxa"/>
          </w:tcPr>
          <w:p w14:paraId="52C3CFBC" w14:textId="77777777" w:rsidR="004F2561" w:rsidRDefault="004F2561">
            <w:pPr>
              <w:pStyle w:val="TableParagraph"/>
              <w:spacing w:before="3"/>
              <w:rPr>
                <w:rFonts w:ascii="仿宋" w:eastAsia="仿宋" w:hAnsi="仿宋"/>
                <w:sz w:val="24"/>
                <w:szCs w:val="24"/>
              </w:rPr>
            </w:pPr>
          </w:p>
          <w:p w14:paraId="3D0533AB" w14:textId="77777777" w:rsidR="004F2561" w:rsidRDefault="003F27B4">
            <w:pPr>
              <w:pStyle w:val="TableParagraph"/>
              <w:spacing w:before="1" w:line="218" w:lineRule="exact"/>
              <w:ind w:left="12"/>
              <w:jc w:val="center"/>
              <w:rPr>
                <w:rFonts w:ascii="仿宋" w:eastAsia="仿宋" w:hAnsi="仿宋"/>
                <w:sz w:val="24"/>
                <w:szCs w:val="24"/>
              </w:rPr>
            </w:pPr>
            <w:r>
              <w:rPr>
                <w:rFonts w:ascii="仿宋" w:eastAsia="仿宋" w:hAnsi="仿宋"/>
                <w:sz w:val="24"/>
                <w:szCs w:val="24"/>
              </w:rPr>
              <w:t>容量</w:t>
            </w:r>
          </w:p>
        </w:tc>
        <w:tc>
          <w:tcPr>
            <w:tcW w:w="1296" w:type="dxa"/>
          </w:tcPr>
          <w:p w14:paraId="0B9BEED5" w14:textId="77777777" w:rsidR="004F2561" w:rsidRDefault="004F2561">
            <w:pPr>
              <w:pStyle w:val="TableParagraph"/>
              <w:spacing w:before="7"/>
              <w:rPr>
                <w:rFonts w:ascii="仿宋" w:eastAsia="仿宋" w:hAnsi="仿宋"/>
                <w:sz w:val="24"/>
                <w:szCs w:val="24"/>
              </w:rPr>
            </w:pPr>
          </w:p>
          <w:p w14:paraId="78260E55" w14:textId="77777777" w:rsidR="004F2561" w:rsidRDefault="003F27B4">
            <w:pPr>
              <w:pStyle w:val="TableParagraph"/>
              <w:spacing w:line="253" w:lineRule="exact"/>
              <w:ind w:left="16" w:right="6"/>
              <w:jc w:val="center"/>
              <w:rPr>
                <w:rFonts w:ascii="仿宋" w:eastAsia="仿宋" w:hAnsi="仿宋"/>
                <w:sz w:val="24"/>
                <w:szCs w:val="24"/>
              </w:rPr>
            </w:pPr>
            <w:r>
              <w:rPr>
                <w:rFonts w:ascii="仿宋" w:eastAsia="仿宋" w:hAnsi="仿宋"/>
                <w:sz w:val="24"/>
                <w:szCs w:val="24"/>
              </w:rPr>
              <w:t>年</w:t>
            </w:r>
            <w:r>
              <w:rPr>
                <w:rFonts w:ascii="仿宋" w:eastAsia="仿宋" w:hAnsi="仿宋" w:hint="eastAsia"/>
                <w:sz w:val="24"/>
                <w:szCs w:val="24"/>
              </w:rPr>
              <w:t>递减</w:t>
            </w:r>
            <w:r>
              <w:rPr>
                <w:rFonts w:ascii="仿宋" w:eastAsia="仿宋" w:hAnsi="仿宋"/>
                <w:sz w:val="24"/>
                <w:szCs w:val="24"/>
              </w:rPr>
              <w:t>率≤</w:t>
            </w:r>
            <w:r>
              <w:rPr>
                <w:rFonts w:ascii="仿宋" w:eastAsia="仿宋" w:hAnsi="仿宋" w:hint="eastAsia"/>
                <w:position w:val="1"/>
                <w:sz w:val="24"/>
                <w:szCs w:val="24"/>
              </w:rPr>
              <w:t>2.5%</w:t>
            </w:r>
          </w:p>
        </w:tc>
      </w:tr>
      <w:tr w:rsidR="004F2561" w14:paraId="7EFF5FEC" w14:textId="77777777">
        <w:trPr>
          <w:trHeight w:val="614"/>
        </w:trPr>
        <w:tc>
          <w:tcPr>
            <w:tcW w:w="2694" w:type="dxa"/>
          </w:tcPr>
          <w:p w14:paraId="25979F6A" w14:textId="77777777" w:rsidR="004F2561" w:rsidRDefault="004F2561">
            <w:pPr>
              <w:pStyle w:val="TableParagraph"/>
              <w:spacing w:before="7"/>
              <w:rPr>
                <w:rFonts w:ascii="仿宋" w:eastAsia="仿宋" w:hAnsi="仿宋"/>
                <w:sz w:val="24"/>
                <w:szCs w:val="24"/>
              </w:rPr>
            </w:pPr>
          </w:p>
          <w:p w14:paraId="44CB5A1C" w14:textId="77777777" w:rsidR="004F2561" w:rsidRDefault="003F27B4">
            <w:pPr>
              <w:pStyle w:val="TableParagraph"/>
              <w:spacing w:line="253" w:lineRule="exact"/>
              <w:ind w:left="62" w:right="48"/>
              <w:jc w:val="center"/>
              <w:rPr>
                <w:rFonts w:ascii="仿宋" w:eastAsia="仿宋" w:hAnsi="仿宋"/>
                <w:sz w:val="24"/>
                <w:szCs w:val="24"/>
              </w:rPr>
            </w:pPr>
            <w:r>
              <w:rPr>
                <w:rFonts w:ascii="仿宋" w:eastAsia="仿宋" w:hAnsi="仿宋"/>
                <w:sz w:val="24"/>
                <w:szCs w:val="24"/>
              </w:rPr>
              <w:t>蓄</w:t>
            </w:r>
            <w:r>
              <w:rPr>
                <w:rFonts w:ascii="仿宋" w:eastAsia="仿宋" w:hAnsi="仿宋" w:hint="eastAsia"/>
                <w:sz w:val="24"/>
                <w:szCs w:val="24"/>
              </w:rPr>
              <w:t>电</w:t>
            </w:r>
            <w:r>
              <w:rPr>
                <w:rFonts w:ascii="仿宋" w:eastAsia="仿宋" w:hAnsi="仿宋"/>
                <w:sz w:val="24"/>
                <w:szCs w:val="24"/>
              </w:rPr>
              <w:t>池（</w:t>
            </w:r>
            <w:r>
              <w:rPr>
                <w:rFonts w:ascii="仿宋" w:eastAsia="仿宋" w:hAnsi="仿宋" w:hint="eastAsia"/>
                <w:position w:val="1"/>
                <w:sz w:val="24"/>
                <w:szCs w:val="24"/>
              </w:rPr>
              <w:t xml:space="preserve">2V 2 </w:t>
            </w:r>
            <w:r>
              <w:rPr>
                <w:rFonts w:ascii="仿宋" w:eastAsia="仿宋" w:hAnsi="仿宋" w:hint="eastAsia"/>
                <w:sz w:val="24"/>
                <w:szCs w:val="24"/>
              </w:rPr>
              <w:t>类</w:t>
            </w:r>
            <w:r>
              <w:rPr>
                <w:rFonts w:ascii="仿宋" w:eastAsia="仿宋" w:hAnsi="仿宋"/>
                <w:sz w:val="24"/>
                <w:szCs w:val="24"/>
              </w:rPr>
              <w:t>）</w:t>
            </w:r>
          </w:p>
        </w:tc>
        <w:tc>
          <w:tcPr>
            <w:tcW w:w="1134" w:type="dxa"/>
          </w:tcPr>
          <w:p w14:paraId="484CAB47" w14:textId="77777777" w:rsidR="004F2561" w:rsidRDefault="004F2561">
            <w:pPr>
              <w:pStyle w:val="TableParagraph"/>
              <w:spacing w:before="7"/>
              <w:rPr>
                <w:rFonts w:ascii="仿宋" w:eastAsia="仿宋" w:hAnsi="仿宋"/>
                <w:sz w:val="24"/>
                <w:szCs w:val="24"/>
              </w:rPr>
            </w:pPr>
          </w:p>
          <w:p w14:paraId="4053AB18" w14:textId="77777777" w:rsidR="004F2561" w:rsidRDefault="003F27B4">
            <w:pPr>
              <w:pStyle w:val="TableParagraph"/>
              <w:spacing w:line="253" w:lineRule="exact"/>
              <w:ind w:left="10"/>
              <w:jc w:val="center"/>
              <w:rPr>
                <w:rFonts w:ascii="仿宋" w:eastAsia="仿宋" w:hAnsi="仿宋"/>
                <w:sz w:val="24"/>
                <w:szCs w:val="24"/>
              </w:rPr>
            </w:pPr>
            <w:r>
              <w:rPr>
                <w:rFonts w:ascii="仿宋" w:eastAsia="仿宋" w:hAnsi="仿宋" w:hint="eastAsia"/>
                <w:position w:val="1"/>
                <w:sz w:val="24"/>
                <w:szCs w:val="24"/>
              </w:rPr>
              <w:t xml:space="preserve">3 </w:t>
            </w:r>
            <w:r>
              <w:rPr>
                <w:rFonts w:ascii="仿宋" w:eastAsia="仿宋" w:hAnsi="仿宋"/>
                <w:sz w:val="24"/>
                <w:szCs w:val="24"/>
              </w:rPr>
              <w:t>年</w:t>
            </w:r>
          </w:p>
        </w:tc>
        <w:tc>
          <w:tcPr>
            <w:tcW w:w="2268" w:type="dxa"/>
          </w:tcPr>
          <w:p w14:paraId="64D78B90" w14:textId="77777777" w:rsidR="004F2561" w:rsidRDefault="004F2561">
            <w:pPr>
              <w:pStyle w:val="TableParagraph"/>
              <w:spacing w:before="3"/>
              <w:rPr>
                <w:rFonts w:ascii="仿宋" w:eastAsia="仿宋" w:hAnsi="仿宋"/>
                <w:sz w:val="24"/>
                <w:szCs w:val="24"/>
              </w:rPr>
            </w:pPr>
          </w:p>
          <w:p w14:paraId="3C11F6F8" w14:textId="77777777" w:rsidR="004F2561" w:rsidRDefault="003F27B4">
            <w:pPr>
              <w:pStyle w:val="TableParagraph"/>
              <w:spacing w:before="1" w:line="218" w:lineRule="exact"/>
              <w:ind w:left="12"/>
              <w:jc w:val="center"/>
              <w:rPr>
                <w:rFonts w:ascii="仿宋" w:eastAsia="仿宋" w:hAnsi="仿宋"/>
                <w:sz w:val="24"/>
                <w:szCs w:val="24"/>
              </w:rPr>
            </w:pPr>
            <w:r>
              <w:rPr>
                <w:rFonts w:ascii="仿宋" w:eastAsia="仿宋" w:hAnsi="仿宋"/>
                <w:sz w:val="24"/>
                <w:szCs w:val="24"/>
              </w:rPr>
              <w:t>容量</w:t>
            </w:r>
          </w:p>
        </w:tc>
        <w:tc>
          <w:tcPr>
            <w:tcW w:w="1296" w:type="dxa"/>
          </w:tcPr>
          <w:p w14:paraId="183C51E7" w14:textId="77777777" w:rsidR="004F2561" w:rsidRDefault="004F2561">
            <w:pPr>
              <w:pStyle w:val="TableParagraph"/>
              <w:spacing w:before="7"/>
              <w:rPr>
                <w:rFonts w:ascii="仿宋" w:eastAsia="仿宋" w:hAnsi="仿宋"/>
                <w:sz w:val="24"/>
                <w:szCs w:val="24"/>
              </w:rPr>
            </w:pPr>
          </w:p>
          <w:p w14:paraId="5D1EBB2C" w14:textId="77777777" w:rsidR="004F2561" w:rsidRDefault="003F27B4">
            <w:pPr>
              <w:pStyle w:val="TableParagraph"/>
              <w:spacing w:line="253" w:lineRule="exact"/>
              <w:ind w:left="16" w:right="6"/>
              <w:jc w:val="center"/>
              <w:rPr>
                <w:rFonts w:ascii="仿宋" w:eastAsia="仿宋" w:hAnsi="仿宋"/>
                <w:sz w:val="24"/>
                <w:szCs w:val="24"/>
              </w:rPr>
            </w:pPr>
            <w:r>
              <w:rPr>
                <w:rFonts w:ascii="仿宋" w:eastAsia="仿宋" w:hAnsi="仿宋"/>
                <w:sz w:val="24"/>
                <w:szCs w:val="24"/>
              </w:rPr>
              <w:t>年</w:t>
            </w:r>
            <w:r>
              <w:rPr>
                <w:rFonts w:ascii="仿宋" w:eastAsia="仿宋" w:hAnsi="仿宋" w:hint="eastAsia"/>
                <w:sz w:val="24"/>
                <w:szCs w:val="24"/>
              </w:rPr>
              <w:t>递减</w:t>
            </w:r>
            <w:r>
              <w:rPr>
                <w:rFonts w:ascii="仿宋" w:eastAsia="仿宋" w:hAnsi="仿宋"/>
                <w:sz w:val="24"/>
                <w:szCs w:val="24"/>
              </w:rPr>
              <w:t>率≤</w:t>
            </w:r>
            <w:r>
              <w:rPr>
                <w:rFonts w:ascii="仿宋" w:eastAsia="仿宋" w:hAnsi="仿宋" w:hint="eastAsia"/>
                <w:position w:val="1"/>
                <w:sz w:val="24"/>
                <w:szCs w:val="24"/>
              </w:rPr>
              <w:t>3%</w:t>
            </w:r>
          </w:p>
        </w:tc>
      </w:tr>
      <w:tr w:rsidR="004F2561" w14:paraId="6AB711BC" w14:textId="77777777">
        <w:trPr>
          <w:trHeight w:val="613"/>
        </w:trPr>
        <w:tc>
          <w:tcPr>
            <w:tcW w:w="2694" w:type="dxa"/>
          </w:tcPr>
          <w:p w14:paraId="260FD1E1" w14:textId="77777777" w:rsidR="004F2561" w:rsidRDefault="004F2561">
            <w:pPr>
              <w:pStyle w:val="TableParagraph"/>
              <w:spacing w:before="7"/>
              <w:rPr>
                <w:rFonts w:ascii="仿宋" w:eastAsia="仿宋" w:hAnsi="仿宋"/>
                <w:sz w:val="24"/>
                <w:szCs w:val="24"/>
              </w:rPr>
            </w:pPr>
          </w:p>
          <w:p w14:paraId="47F36301" w14:textId="77777777" w:rsidR="004F2561" w:rsidRDefault="003F27B4">
            <w:pPr>
              <w:pStyle w:val="TableParagraph"/>
              <w:spacing w:line="253" w:lineRule="exact"/>
              <w:ind w:left="62" w:right="48"/>
              <w:jc w:val="center"/>
              <w:rPr>
                <w:rFonts w:ascii="仿宋" w:eastAsia="仿宋" w:hAnsi="仿宋"/>
                <w:sz w:val="24"/>
                <w:szCs w:val="24"/>
              </w:rPr>
            </w:pPr>
            <w:r>
              <w:rPr>
                <w:rFonts w:ascii="仿宋" w:eastAsia="仿宋" w:hAnsi="仿宋"/>
                <w:sz w:val="24"/>
                <w:szCs w:val="24"/>
              </w:rPr>
              <w:t>蓄</w:t>
            </w:r>
            <w:r>
              <w:rPr>
                <w:rFonts w:ascii="仿宋" w:eastAsia="仿宋" w:hAnsi="仿宋" w:hint="eastAsia"/>
                <w:sz w:val="24"/>
                <w:szCs w:val="24"/>
              </w:rPr>
              <w:t>电</w:t>
            </w:r>
            <w:r>
              <w:rPr>
                <w:rFonts w:ascii="仿宋" w:eastAsia="仿宋" w:hAnsi="仿宋"/>
                <w:sz w:val="24"/>
                <w:szCs w:val="24"/>
              </w:rPr>
              <w:t>池（</w:t>
            </w:r>
            <w:r>
              <w:rPr>
                <w:rFonts w:ascii="仿宋" w:eastAsia="仿宋" w:hAnsi="仿宋" w:hint="eastAsia"/>
                <w:position w:val="1"/>
                <w:sz w:val="24"/>
                <w:szCs w:val="24"/>
              </w:rPr>
              <w:t xml:space="preserve">2V 3 </w:t>
            </w:r>
            <w:r>
              <w:rPr>
                <w:rFonts w:ascii="仿宋" w:eastAsia="仿宋" w:hAnsi="仿宋" w:hint="eastAsia"/>
                <w:sz w:val="24"/>
                <w:szCs w:val="24"/>
              </w:rPr>
              <w:t>类</w:t>
            </w:r>
            <w:r>
              <w:rPr>
                <w:rFonts w:ascii="仿宋" w:eastAsia="仿宋" w:hAnsi="仿宋"/>
                <w:sz w:val="24"/>
                <w:szCs w:val="24"/>
              </w:rPr>
              <w:t>）</w:t>
            </w:r>
          </w:p>
        </w:tc>
        <w:tc>
          <w:tcPr>
            <w:tcW w:w="1134" w:type="dxa"/>
          </w:tcPr>
          <w:p w14:paraId="5F29F507" w14:textId="77777777" w:rsidR="004F2561" w:rsidRDefault="004F2561">
            <w:pPr>
              <w:pStyle w:val="TableParagraph"/>
              <w:spacing w:before="7"/>
              <w:rPr>
                <w:rFonts w:ascii="仿宋" w:eastAsia="仿宋" w:hAnsi="仿宋"/>
                <w:sz w:val="24"/>
                <w:szCs w:val="24"/>
              </w:rPr>
            </w:pPr>
          </w:p>
          <w:p w14:paraId="67A9FB50" w14:textId="77777777" w:rsidR="004F2561" w:rsidRDefault="003F27B4">
            <w:pPr>
              <w:pStyle w:val="TableParagraph"/>
              <w:spacing w:line="253" w:lineRule="exact"/>
              <w:ind w:left="10"/>
              <w:jc w:val="center"/>
              <w:rPr>
                <w:rFonts w:ascii="仿宋" w:eastAsia="仿宋" w:hAnsi="仿宋"/>
                <w:sz w:val="24"/>
                <w:szCs w:val="24"/>
              </w:rPr>
            </w:pPr>
            <w:r>
              <w:rPr>
                <w:rFonts w:ascii="仿宋" w:eastAsia="仿宋" w:hAnsi="仿宋" w:hint="eastAsia"/>
                <w:position w:val="1"/>
                <w:sz w:val="24"/>
                <w:szCs w:val="24"/>
              </w:rPr>
              <w:t xml:space="preserve">3 </w:t>
            </w:r>
            <w:r>
              <w:rPr>
                <w:rFonts w:ascii="仿宋" w:eastAsia="仿宋" w:hAnsi="仿宋"/>
                <w:sz w:val="24"/>
                <w:szCs w:val="24"/>
              </w:rPr>
              <w:t>年</w:t>
            </w:r>
          </w:p>
        </w:tc>
        <w:tc>
          <w:tcPr>
            <w:tcW w:w="2268" w:type="dxa"/>
          </w:tcPr>
          <w:p w14:paraId="7F1B09DF" w14:textId="77777777" w:rsidR="004F2561" w:rsidRDefault="004F2561">
            <w:pPr>
              <w:pStyle w:val="TableParagraph"/>
              <w:spacing w:before="3"/>
              <w:rPr>
                <w:rFonts w:ascii="仿宋" w:eastAsia="仿宋" w:hAnsi="仿宋"/>
                <w:sz w:val="24"/>
                <w:szCs w:val="24"/>
              </w:rPr>
            </w:pPr>
          </w:p>
          <w:p w14:paraId="4B5699BC" w14:textId="77777777" w:rsidR="004F2561" w:rsidRDefault="003F27B4">
            <w:pPr>
              <w:pStyle w:val="TableParagraph"/>
              <w:spacing w:before="1" w:line="218" w:lineRule="exact"/>
              <w:ind w:left="12"/>
              <w:jc w:val="center"/>
              <w:rPr>
                <w:rFonts w:ascii="仿宋" w:eastAsia="仿宋" w:hAnsi="仿宋"/>
                <w:sz w:val="24"/>
                <w:szCs w:val="24"/>
              </w:rPr>
            </w:pPr>
            <w:r>
              <w:rPr>
                <w:rFonts w:ascii="仿宋" w:eastAsia="仿宋" w:hAnsi="仿宋"/>
                <w:sz w:val="24"/>
                <w:szCs w:val="24"/>
              </w:rPr>
              <w:t>容量</w:t>
            </w:r>
          </w:p>
        </w:tc>
        <w:tc>
          <w:tcPr>
            <w:tcW w:w="1296" w:type="dxa"/>
          </w:tcPr>
          <w:p w14:paraId="5454A686" w14:textId="77777777" w:rsidR="004F2561" w:rsidRDefault="004F2561">
            <w:pPr>
              <w:pStyle w:val="TableParagraph"/>
              <w:spacing w:before="7"/>
              <w:rPr>
                <w:rFonts w:ascii="仿宋" w:eastAsia="仿宋" w:hAnsi="仿宋"/>
                <w:sz w:val="24"/>
                <w:szCs w:val="24"/>
              </w:rPr>
            </w:pPr>
          </w:p>
          <w:p w14:paraId="4E854BBB" w14:textId="77777777" w:rsidR="004F2561" w:rsidRDefault="003F27B4">
            <w:pPr>
              <w:pStyle w:val="TableParagraph"/>
              <w:spacing w:line="253" w:lineRule="exact"/>
              <w:ind w:left="16" w:right="6"/>
              <w:jc w:val="center"/>
              <w:rPr>
                <w:rFonts w:ascii="仿宋" w:eastAsia="仿宋" w:hAnsi="仿宋"/>
                <w:sz w:val="24"/>
                <w:szCs w:val="24"/>
              </w:rPr>
            </w:pPr>
            <w:r>
              <w:rPr>
                <w:rFonts w:ascii="仿宋" w:eastAsia="仿宋" w:hAnsi="仿宋"/>
                <w:sz w:val="24"/>
                <w:szCs w:val="24"/>
              </w:rPr>
              <w:t>年</w:t>
            </w:r>
            <w:r>
              <w:rPr>
                <w:rFonts w:ascii="仿宋" w:eastAsia="仿宋" w:hAnsi="仿宋" w:hint="eastAsia"/>
                <w:sz w:val="24"/>
                <w:szCs w:val="24"/>
              </w:rPr>
              <w:t>递减</w:t>
            </w:r>
            <w:r>
              <w:rPr>
                <w:rFonts w:ascii="仿宋" w:eastAsia="仿宋" w:hAnsi="仿宋"/>
                <w:sz w:val="24"/>
                <w:szCs w:val="24"/>
              </w:rPr>
              <w:t>率≤</w:t>
            </w:r>
            <w:r>
              <w:rPr>
                <w:rFonts w:ascii="仿宋" w:eastAsia="仿宋" w:hAnsi="仿宋" w:hint="eastAsia"/>
                <w:position w:val="1"/>
                <w:sz w:val="24"/>
                <w:szCs w:val="24"/>
              </w:rPr>
              <w:t>3%</w:t>
            </w:r>
          </w:p>
        </w:tc>
      </w:tr>
      <w:tr w:rsidR="004F2561" w14:paraId="2170B061" w14:textId="77777777">
        <w:trPr>
          <w:trHeight w:val="613"/>
        </w:trPr>
        <w:tc>
          <w:tcPr>
            <w:tcW w:w="2694" w:type="dxa"/>
          </w:tcPr>
          <w:p w14:paraId="0C303A1C" w14:textId="77777777" w:rsidR="004F2561" w:rsidRDefault="004F2561">
            <w:pPr>
              <w:pStyle w:val="TableParagraph"/>
              <w:spacing w:before="7"/>
              <w:rPr>
                <w:rFonts w:ascii="仿宋" w:eastAsia="仿宋" w:hAnsi="仿宋"/>
                <w:sz w:val="24"/>
                <w:szCs w:val="24"/>
              </w:rPr>
            </w:pPr>
          </w:p>
          <w:p w14:paraId="3131EB5C" w14:textId="77777777" w:rsidR="004F2561" w:rsidRDefault="003F27B4">
            <w:pPr>
              <w:pStyle w:val="TableParagraph"/>
              <w:spacing w:line="253" w:lineRule="exact"/>
              <w:ind w:left="62" w:right="50"/>
              <w:jc w:val="center"/>
              <w:rPr>
                <w:rFonts w:ascii="仿宋" w:eastAsia="仿宋" w:hAnsi="仿宋"/>
                <w:sz w:val="24"/>
                <w:szCs w:val="24"/>
              </w:rPr>
            </w:pPr>
            <w:r>
              <w:rPr>
                <w:rFonts w:ascii="仿宋" w:eastAsia="仿宋" w:hAnsi="仿宋"/>
                <w:sz w:val="24"/>
                <w:szCs w:val="24"/>
              </w:rPr>
              <w:t>蓄</w:t>
            </w:r>
            <w:r>
              <w:rPr>
                <w:rFonts w:ascii="仿宋" w:eastAsia="仿宋" w:hAnsi="仿宋" w:hint="eastAsia"/>
                <w:sz w:val="24"/>
                <w:szCs w:val="24"/>
              </w:rPr>
              <w:t>电</w:t>
            </w:r>
            <w:r>
              <w:rPr>
                <w:rFonts w:ascii="仿宋" w:eastAsia="仿宋" w:hAnsi="仿宋"/>
                <w:sz w:val="24"/>
                <w:szCs w:val="24"/>
              </w:rPr>
              <w:t>池（</w:t>
            </w:r>
            <w:r>
              <w:rPr>
                <w:rFonts w:ascii="仿宋" w:eastAsia="仿宋" w:hAnsi="仿宋" w:hint="eastAsia"/>
                <w:position w:val="1"/>
                <w:sz w:val="24"/>
                <w:szCs w:val="24"/>
              </w:rPr>
              <w:t xml:space="preserve">12V 1 </w:t>
            </w:r>
            <w:r>
              <w:rPr>
                <w:rFonts w:ascii="仿宋" w:eastAsia="仿宋" w:hAnsi="仿宋" w:hint="eastAsia"/>
                <w:sz w:val="24"/>
                <w:szCs w:val="24"/>
              </w:rPr>
              <w:t>类</w:t>
            </w:r>
            <w:r>
              <w:rPr>
                <w:rFonts w:ascii="仿宋" w:eastAsia="仿宋" w:hAnsi="仿宋"/>
                <w:sz w:val="24"/>
                <w:szCs w:val="24"/>
              </w:rPr>
              <w:t>）</w:t>
            </w:r>
          </w:p>
        </w:tc>
        <w:tc>
          <w:tcPr>
            <w:tcW w:w="1134" w:type="dxa"/>
          </w:tcPr>
          <w:p w14:paraId="631F022F" w14:textId="77777777" w:rsidR="004F2561" w:rsidRDefault="004F2561">
            <w:pPr>
              <w:pStyle w:val="TableParagraph"/>
              <w:spacing w:before="7"/>
              <w:rPr>
                <w:rFonts w:ascii="仿宋" w:eastAsia="仿宋" w:hAnsi="仿宋"/>
                <w:sz w:val="24"/>
                <w:szCs w:val="24"/>
              </w:rPr>
            </w:pPr>
          </w:p>
          <w:p w14:paraId="37A3B624" w14:textId="77777777" w:rsidR="004F2561" w:rsidRDefault="003F27B4">
            <w:pPr>
              <w:pStyle w:val="TableParagraph"/>
              <w:spacing w:line="253" w:lineRule="exact"/>
              <w:ind w:left="12"/>
              <w:jc w:val="center"/>
              <w:rPr>
                <w:rFonts w:ascii="仿宋" w:eastAsia="仿宋" w:hAnsi="仿宋"/>
                <w:sz w:val="24"/>
                <w:szCs w:val="24"/>
              </w:rPr>
            </w:pPr>
            <w:r>
              <w:rPr>
                <w:rFonts w:ascii="仿宋" w:eastAsia="仿宋" w:hAnsi="仿宋" w:hint="eastAsia"/>
                <w:position w:val="1"/>
                <w:sz w:val="24"/>
                <w:szCs w:val="24"/>
              </w:rPr>
              <w:t xml:space="preserve">5 </w:t>
            </w:r>
            <w:r>
              <w:rPr>
                <w:rFonts w:ascii="仿宋" w:eastAsia="仿宋" w:hAnsi="仿宋"/>
                <w:sz w:val="24"/>
                <w:szCs w:val="24"/>
              </w:rPr>
              <w:t>年</w:t>
            </w:r>
          </w:p>
        </w:tc>
        <w:tc>
          <w:tcPr>
            <w:tcW w:w="2268" w:type="dxa"/>
          </w:tcPr>
          <w:p w14:paraId="1E8F6097" w14:textId="77777777" w:rsidR="004F2561" w:rsidRDefault="004F2561">
            <w:pPr>
              <w:pStyle w:val="TableParagraph"/>
              <w:spacing w:before="3"/>
              <w:rPr>
                <w:rFonts w:ascii="仿宋" w:eastAsia="仿宋" w:hAnsi="仿宋"/>
                <w:sz w:val="24"/>
                <w:szCs w:val="24"/>
              </w:rPr>
            </w:pPr>
          </w:p>
          <w:p w14:paraId="7D794EB4" w14:textId="77777777" w:rsidR="004F2561" w:rsidRDefault="003F27B4">
            <w:pPr>
              <w:pStyle w:val="TableParagraph"/>
              <w:spacing w:before="1" w:line="218" w:lineRule="exact"/>
              <w:ind w:left="12"/>
              <w:jc w:val="center"/>
              <w:rPr>
                <w:rFonts w:ascii="仿宋" w:eastAsia="仿宋" w:hAnsi="仿宋"/>
                <w:sz w:val="24"/>
                <w:szCs w:val="24"/>
              </w:rPr>
            </w:pPr>
            <w:r>
              <w:rPr>
                <w:rFonts w:ascii="仿宋" w:eastAsia="仿宋" w:hAnsi="仿宋"/>
                <w:sz w:val="24"/>
                <w:szCs w:val="24"/>
              </w:rPr>
              <w:t>容量</w:t>
            </w:r>
          </w:p>
        </w:tc>
        <w:tc>
          <w:tcPr>
            <w:tcW w:w="1296" w:type="dxa"/>
          </w:tcPr>
          <w:p w14:paraId="31CD4507" w14:textId="77777777" w:rsidR="004F2561" w:rsidRDefault="004F2561">
            <w:pPr>
              <w:pStyle w:val="TableParagraph"/>
              <w:spacing w:before="7"/>
              <w:rPr>
                <w:rFonts w:ascii="仿宋" w:eastAsia="仿宋" w:hAnsi="仿宋"/>
                <w:sz w:val="24"/>
                <w:szCs w:val="24"/>
              </w:rPr>
            </w:pPr>
          </w:p>
          <w:p w14:paraId="2ADDFE47" w14:textId="77777777" w:rsidR="004F2561" w:rsidRDefault="003F27B4">
            <w:pPr>
              <w:pStyle w:val="TableParagraph"/>
              <w:spacing w:line="253" w:lineRule="exact"/>
              <w:ind w:left="16" w:right="6"/>
              <w:jc w:val="center"/>
              <w:rPr>
                <w:rFonts w:ascii="仿宋" w:eastAsia="仿宋" w:hAnsi="仿宋"/>
                <w:sz w:val="24"/>
                <w:szCs w:val="24"/>
              </w:rPr>
            </w:pPr>
            <w:r>
              <w:rPr>
                <w:rFonts w:ascii="仿宋" w:eastAsia="仿宋" w:hAnsi="仿宋"/>
                <w:sz w:val="24"/>
                <w:szCs w:val="24"/>
              </w:rPr>
              <w:t>年</w:t>
            </w:r>
            <w:r>
              <w:rPr>
                <w:rFonts w:ascii="仿宋" w:eastAsia="仿宋" w:hAnsi="仿宋" w:hint="eastAsia"/>
                <w:sz w:val="24"/>
                <w:szCs w:val="24"/>
              </w:rPr>
              <w:t>递减</w:t>
            </w:r>
            <w:r>
              <w:rPr>
                <w:rFonts w:ascii="仿宋" w:eastAsia="仿宋" w:hAnsi="仿宋"/>
                <w:sz w:val="24"/>
                <w:szCs w:val="24"/>
              </w:rPr>
              <w:t>率≤</w:t>
            </w:r>
            <w:r>
              <w:rPr>
                <w:rFonts w:ascii="仿宋" w:eastAsia="仿宋" w:hAnsi="仿宋" w:hint="eastAsia"/>
                <w:position w:val="1"/>
                <w:sz w:val="24"/>
                <w:szCs w:val="24"/>
              </w:rPr>
              <w:t>2.5%</w:t>
            </w:r>
          </w:p>
        </w:tc>
      </w:tr>
      <w:tr w:rsidR="004F2561" w14:paraId="2A23C499" w14:textId="77777777">
        <w:trPr>
          <w:trHeight w:val="613"/>
        </w:trPr>
        <w:tc>
          <w:tcPr>
            <w:tcW w:w="2694" w:type="dxa"/>
          </w:tcPr>
          <w:p w14:paraId="7B2B30C2" w14:textId="77777777" w:rsidR="004F2561" w:rsidRDefault="004F2561">
            <w:pPr>
              <w:pStyle w:val="TableParagraph"/>
              <w:spacing w:before="7"/>
              <w:rPr>
                <w:rFonts w:ascii="仿宋" w:eastAsia="仿宋" w:hAnsi="仿宋"/>
                <w:sz w:val="24"/>
                <w:szCs w:val="24"/>
              </w:rPr>
            </w:pPr>
          </w:p>
          <w:p w14:paraId="42FA732B" w14:textId="77777777" w:rsidR="004F2561" w:rsidRDefault="003F27B4">
            <w:pPr>
              <w:pStyle w:val="TableParagraph"/>
              <w:spacing w:line="253" w:lineRule="exact"/>
              <w:ind w:left="62" w:right="50"/>
              <w:jc w:val="center"/>
              <w:rPr>
                <w:rFonts w:ascii="仿宋" w:eastAsia="仿宋" w:hAnsi="仿宋"/>
                <w:sz w:val="24"/>
                <w:szCs w:val="24"/>
              </w:rPr>
            </w:pPr>
            <w:r>
              <w:rPr>
                <w:rFonts w:ascii="仿宋" w:eastAsia="仿宋" w:hAnsi="仿宋"/>
                <w:sz w:val="24"/>
                <w:szCs w:val="24"/>
              </w:rPr>
              <w:t>蓄</w:t>
            </w:r>
            <w:r>
              <w:rPr>
                <w:rFonts w:ascii="仿宋" w:eastAsia="仿宋" w:hAnsi="仿宋" w:hint="eastAsia"/>
                <w:sz w:val="24"/>
                <w:szCs w:val="24"/>
              </w:rPr>
              <w:t>电</w:t>
            </w:r>
            <w:r>
              <w:rPr>
                <w:rFonts w:ascii="仿宋" w:eastAsia="仿宋" w:hAnsi="仿宋"/>
                <w:sz w:val="24"/>
                <w:szCs w:val="24"/>
              </w:rPr>
              <w:t>池（</w:t>
            </w:r>
            <w:r>
              <w:rPr>
                <w:rFonts w:ascii="仿宋" w:eastAsia="仿宋" w:hAnsi="仿宋" w:hint="eastAsia"/>
                <w:position w:val="1"/>
                <w:sz w:val="24"/>
                <w:szCs w:val="24"/>
              </w:rPr>
              <w:t xml:space="preserve">12V 2 </w:t>
            </w:r>
            <w:r>
              <w:rPr>
                <w:rFonts w:ascii="仿宋" w:eastAsia="仿宋" w:hAnsi="仿宋" w:hint="eastAsia"/>
                <w:sz w:val="24"/>
                <w:szCs w:val="24"/>
              </w:rPr>
              <w:t>类</w:t>
            </w:r>
            <w:r>
              <w:rPr>
                <w:rFonts w:ascii="仿宋" w:eastAsia="仿宋" w:hAnsi="仿宋"/>
                <w:sz w:val="24"/>
                <w:szCs w:val="24"/>
              </w:rPr>
              <w:t>）</w:t>
            </w:r>
          </w:p>
        </w:tc>
        <w:tc>
          <w:tcPr>
            <w:tcW w:w="1134" w:type="dxa"/>
          </w:tcPr>
          <w:p w14:paraId="1D2119A8" w14:textId="77777777" w:rsidR="004F2561" w:rsidRDefault="004F2561">
            <w:pPr>
              <w:pStyle w:val="TableParagraph"/>
              <w:spacing w:before="7"/>
              <w:rPr>
                <w:rFonts w:ascii="仿宋" w:eastAsia="仿宋" w:hAnsi="仿宋"/>
                <w:sz w:val="24"/>
                <w:szCs w:val="24"/>
              </w:rPr>
            </w:pPr>
          </w:p>
          <w:p w14:paraId="19E1FE20" w14:textId="77777777" w:rsidR="004F2561" w:rsidRDefault="003F27B4">
            <w:pPr>
              <w:pStyle w:val="TableParagraph"/>
              <w:spacing w:line="253" w:lineRule="exact"/>
              <w:ind w:left="10"/>
              <w:jc w:val="center"/>
              <w:rPr>
                <w:rFonts w:ascii="仿宋" w:eastAsia="仿宋" w:hAnsi="仿宋"/>
                <w:sz w:val="24"/>
                <w:szCs w:val="24"/>
              </w:rPr>
            </w:pPr>
            <w:r>
              <w:rPr>
                <w:rFonts w:ascii="仿宋" w:eastAsia="仿宋" w:hAnsi="仿宋" w:hint="eastAsia"/>
                <w:position w:val="1"/>
                <w:sz w:val="24"/>
                <w:szCs w:val="24"/>
              </w:rPr>
              <w:t xml:space="preserve">3 </w:t>
            </w:r>
            <w:r>
              <w:rPr>
                <w:rFonts w:ascii="仿宋" w:eastAsia="仿宋" w:hAnsi="仿宋"/>
                <w:sz w:val="24"/>
                <w:szCs w:val="24"/>
              </w:rPr>
              <w:t>年</w:t>
            </w:r>
          </w:p>
        </w:tc>
        <w:tc>
          <w:tcPr>
            <w:tcW w:w="2268" w:type="dxa"/>
          </w:tcPr>
          <w:p w14:paraId="0DDEDF08" w14:textId="77777777" w:rsidR="004F2561" w:rsidRDefault="004F2561">
            <w:pPr>
              <w:pStyle w:val="TableParagraph"/>
              <w:spacing w:before="3"/>
              <w:rPr>
                <w:rFonts w:ascii="仿宋" w:eastAsia="仿宋" w:hAnsi="仿宋"/>
                <w:sz w:val="24"/>
                <w:szCs w:val="24"/>
              </w:rPr>
            </w:pPr>
          </w:p>
          <w:p w14:paraId="3A1EDB5F" w14:textId="77777777" w:rsidR="004F2561" w:rsidRDefault="003F27B4">
            <w:pPr>
              <w:pStyle w:val="TableParagraph"/>
              <w:spacing w:before="1" w:line="218" w:lineRule="exact"/>
              <w:ind w:left="12"/>
              <w:jc w:val="center"/>
              <w:rPr>
                <w:rFonts w:ascii="仿宋" w:eastAsia="仿宋" w:hAnsi="仿宋"/>
                <w:sz w:val="24"/>
                <w:szCs w:val="24"/>
              </w:rPr>
            </w:pPr>
            <w:r>
              <w:rPr>
                <w:rFonts w:ascii="仿宋" w:eastAsia="仿宋" w:hAnsi="仿宋"/>
                <w:sz w:val="24"/>
                <w:szCs w:val="24"/>
              </w:rPr>
              <w:t>容量</w:t>
            </w:r>
          </w:p>
        </w:tc>
        <w:tc>
          <w:tcPr>
            <w:tcW w:w="1296" w:type="dxa"/>
          </w:tcPr>
          <w:p w14:paraId="4CD29E75" w14:textId="77777777" w:rsidR="004F2561" w:rsidRDefault="004F2561">
            <w:pPr>
              <w:pStyle w:val="TableParagraph"/>
              <w:spacing w:before="7"/>
              <w:rPr>
                <w:rFonts w:ascii="仿宋" w:eastAsia="仿宋" w:hAnsi="仿宋"/>
                <w:sz w:val="24"/>
                <w:szCs w:val="24"/>
              </w:rPr>
            </w:pPr>
          </w:p>
          <w:p w14:paraId="4715CB44" w14:textId="77777777" w:rsidR="004F2561" w:rsidRDefault="003F27B4">
            <w:pPr>
              <w:pStyle w:val="TableParagraph"/>
              <w:spacing w:line="253" w:lineRule="exact"/>
              <w:ind w:left="16" w:right="6"/>
              <w:jc w:val="center"/>
              <w:rPr>
                <w:rFonts w:ascii="仿宋" w:eastAsia="仿宋" w:hAnsi="仿宋"/>
                <w:sz w:val="24"/>
                <w:szCs w:val="24"/>
              </w:rPr>
            </w:pPr>
            <w:r>
              <w:rPr>
                <w:rFonts w:ascii="仿宋" w:eastAsia="仿宋" w:hAnsi="仿宋"/>
                <w:sz w:val="24"/>
                <w:szCs w:val="24"/>
              </w:rPr>
              <w:t>年</w:t>
            </w:r>
            <w:r>
              <w:rPr>
                <w:rFonts w:ascii="仿宋" w:eastAsia="仿宋" w:hAnsi="仿宋" w:hint="eastAsia"/>
                <w:sz w:val="24"/>
                <w:szCs w:val="24"/>
              </w:rPr>
              <w:t>递减</w:t>
            </w:r>
            <w:r>
              <w:rPr>
                <w:rFonts w:ascii="仿宋" w:eastAsia="仿宋" w:hAnsi="仿宋"/>
                <w:sz w:val="24"/>
                <w:szCs w:val="24"/>
              </w:rPr>
              <w:t>率≤</w:t>
            </w:r>
            <w:r>
              <w:rPr>
                <w:rFonts w:ascii="仿宋" w:eastAsia="仿宋" w:hAnsi="仿宋" w:hint="eastAsia"/>
                <w:position w:val="1"/>
                <w:sz w:val="24"/>
                <w:szCs w:val="24"/>
              </w:rPr>
              <w:t>3%</w:t>
            </w:r>
          </w:p>
        </w:tc>
      </w:tr>
      <w:tr w:rsidR="004F2561" w14:paraId="179D13FC" w14:textId="77777777">
        <w:trPr>
          <w:trHeight w:val="614"/>
        </w:trPr>
        <w:tc>
          <w:tcPr>
            <w:tcW w:w="2694" w:type="dxa"/>
          </w:tcPr>
          <w:p w14:paraId="3939F3B4" w14:textId="77777777" w:rsidR="004F2561" w:rsidRDefault="004F2561">
            <w:pPr>
              <w:pStyle w:val="TableParagraph"/>
              <w:spacing w:before="7"/>
              <w:rPr>
                <w:rFonts w:ascii="仿宋" w:eastAsia="仿宋" w:hAnsi="仿宋"/>
                <w:sz w:val="24"/>
                <w:szCs w:val="24"/>
              </w:rPr>
            </w:pPr>
          </w:p>
          <w:p w14:paraId="7F471D39" w14:textId="77777777" w:rsidR="004F2561" w:rsidRDefault="003F27B4">
            <w:pPr>
              <w:pStyle w:val="TableParagraph"/>
              <w:spacing w:line="253" w:lineRule="exact"/>
              <w:ind w:left="62" w:right="50"/>
              <w:jc w:val="center"/>
              <w:rPr>
                <w:rFonts w:ascii="仿宋" w:eastAsia="仿宋" w:hAnsi="仿宋"/>
                <w:sz w:val="24"/>
                <w:szCs w:val="24"/>
              </w:rPr>
            </w:pPr>
            <w:r>
              <w:rPr>
                <w:rFonts w:ascii="仿宋" w:eastAsia="仿宋" w:hAnsi="仿宋"/>
                <w:sz w:val="24"/>
                <w:szCs w:val="24"/>
              </w:rPr>
              <w:t>蓄</w:t>
            </w:r>
            <w:r>
              <w:rPr>
                <w:rFonts w:ascii="仿宋" w:eastAsia="仿宋" w:hAnsi="仿宋" w:hint="eastAsia"/>
                <w:sz w:val="24"/>
                <w:szCs w:val="24"/>
              </w:rPr>
              <w:t>电</w:t>
            </w:r>
            <w:r>
              <w:rPr>
                <w:rFonts w:ascii="仿宋" w:eastAsia="仿宋" w:hAnsi="仿宋"/>
                <w:sz w:val="24"/>
                <w:szCs w:val="24"/>
              </w:rPr>
              <w:t>池（</w:t>
            </w:r>
            <w:r>
              <w:rPr>
                <w:rFonts w:ascii="仿宋" w:eastAsia="仿宋" w:hAnsi="仿宋" w:hint="eastAsia"/>
                <w:position w:val="1"/>
                <w:sz w:val="24"/>
                <w:szCs w:val="24"/>
              </w:rPr>
              <w:t xml:space="preserve">12V 3 </w:t>
            </w:r>
            <w:r>
              <w:rPr>
                <w:rFonts w:ascii="仿宋" w:eastAsia="仿宋" w:hAnsi="仿宋" w:hint="eastAsia"/>
                <w:sz w:val="24"/>
                <w:szCs w:val="24"/>
              </w:rPr>
              <w:t>类</w:t>
            </w:r>
            <w:r>
              <w:rPr>
                <w:rFonts w:ascii="仿宋" w:eastAsia="仿宋" w:hAnsi="仿宋"/>
                <w:sz w:val="24"/>
                <w:szCs w:val="24"/>
              </w:rPr>
              <w:t>）</w:t>
            </w:r>
          </w:p>
        </w:tc>
        <w:tc>
          <w:tcPr>
            <w:tcW w:w="1134" w:type="dxa"/>
          </w:tcPr>
          <w:p w14:paraId="663915EE" w14:textId="77777777" w:rsidR="004F2561" w:rsidRDefault="004F2561">
            <w:pPr>
              <w:pStyle w:val="TableParagraph"/>
              <w:spacing w:before="7"/>
              <w:rPr>
                <w:rFonts w:ascii="仿宋" w:eastAsia="仿宋" w:hAnsi="仿宋"/>
                <w:sz w:val="24"/>
                <w:szCs w:val="24"/>
              </w:rPr>
            </w:pPr>
          </w:p>
          <w:p w14:paraId="370B3FFA" w14:textId="77777777" w:rsidR="004F2561" w:rsidRDefault="003F27B4">
            <w:pPr>
              <w:pStyle w:val="TableParagraph"/>
              <w:spacing w:line="253" w:lineRule="exact"/>
              <w:ind w:left="10"/>
              <w:jc w:val="center"/>
              <w:rPr>
                <w:rFonts w:ascii="仿宋" w:eastAsia="仿宋" w:hAnsi="仿宋"/>
                <w:sz w:val="24"/>
                <w:szCs w:val="24"/>
              </w:rPr>
            </w:pPr>
            <w:r>
              <w:rPr>
                <w:rFonts w:ascii="仿宋" w:eastAsia="仿宋" w:hAnsi="仿宋" w:hint="eastAsia"/>
                <w:position w:val="1"/>
                <w:sz w:val="24"/>
                <w:szCs w:val="24"/>
              </w:rPr>
              <w:t xml:space="preserve">3 </w:t>
            </w:r>
            <w:r>
              <w:rPr>
                <w:rFonts w:ascii="仿宋" w:eastAsia="仿宋" w:hAnsi="仿宋"/>
                <w:sz w:val="24"/>
                <w:szCs w:val="24"/>
              </w:rPr>
              <w:t>年</w:t>
            </w:r>
          </w:p>
        </w:tc>
        <w:tc>
          <w:tcPr>
            <w:tcW w:w="2268" w:type="dxa"/>
          </w:tcPr>
          <w:p w14:paraId="45A21E9B" w14:textId="77777777" w:rsidR="004F2561" w:rsidRDefault="004F2561">
            <w:pPr>
              <w:pStyle w:val="TableParagraph"/>
              <w:spacing w:before="3"/>
              <w:rPr>
                <w:rFonts w:ascii="仿宋" w:eastAsia="仿宋" w:hAnsi="仿宋"/>
                <w:sz w:val="24"/>
                <w:szCs w:val="24"/>
              </w:rPr>
            </w:pPr>
          </w:p>
          <w:p w14:paraId="777CF067" w14:textId="77777777" w:rsidR="004F2561" w:rsidRDefault="003F27B4">
            <w:pPr>
              <w:pStyle w:val="TableParagraph"/>
              <w:spacing w:before="1" w:line="218" w:lineRule="exact"/>
              <w:ind w:left="12"/>
              <w:jc w:val="center"/>
              <w:rPr>
                <w:rFonts w:ascii="仿宋" w:eastAsia="仿宋" w:hAnsi="仿宋"/>
                <w:sz w:val="24"/>
                <w:szCs w:val="24"/>
              </w:rPr>
            </w:pPr>
            <w:r>
              <w:rPr>
                <w:rFonts w:ascii="仿宋" w:eastAsia="仿宋" w:hAnsi="仿宋"/>
                <w:sz w:val="24"/>
                <w:szCs w:val="24"/>
              </w:rPr>
              <w:t>容量</w:t>
            </w:r>
          </w:p>
        </w:tc>
        <w:tc>
          <w:tcPr>
            <w:tcW w:w="1296" w:type="dxa"/>
          </w:tcPr>
          <w:p w14:paraId="0F1FA64B" w14:textId="77777777" w:rsidR="004F2561" w:rsidRDefault="004F2561">
            <w:pPr>
              <w:pStyle w:val="TableParagraph"/>
              <w:spacing w:before="7"/>
              <w:rPr>
                <w:rFonts w:ascii="仿宋" w:eastAsia="仿宋" w:hAnsi="仿宋"/>
                <w:sz w:val="24"/>
                <w:szCs w:val="24"/>
              </w:rPr>
            </w:pPr>
          </w:p>
          <w:p w14:paraId="4C3B3CEC" w14:textId="77777777" w:rsidR="004F2561" w:rsidRDefault="003F27B4">
            <w:pPr>
              <w:pStyle w:val="TableParagraph"/>
              <w:spacing w:line="253" w:lineRule="exact"/>
              <w:ind w:left="16" w:right="6"/>
              <w:jc w:val="center"/>
              <w:rPr>
                <w:rFonts w:ascii="仿宋" w:eastAsia="仿宋" w:hAnsi="仿宋"/>
                <w:sz w:val="24"/>
                <w:szCs w:val="24"/>
              </w:rPr>
            </w:pPr>
            <w:r>
              <w:rPr>
                <w:rFonts w:ascii="仿宋" w:eastAsia="仿宋" w:hAnsi="仿宋"/>
                <w:sz w:val="24"/>
                <w:szCs w:val="24"/>
              </w:rPr>
              <w:t>年</w:t>
            </w:r>
            <w:r>
              <w:rPr>
                <w:rFonts w:ascii="仿宋" w:eastAsia="仿宋" w:hAnsi="仿宋" w:hint="eastAsia"/>
                <w:sz w:val="24"/>
                <w:szCs w:val="24"/>
              </w:rPr>
              <w:t>递减</w:t>
            </w:r>
            <w:r>
              <w:rPr>
                <w:rFonts w:ascii="仿宋" w:eastAsia="仿宋" w:hAnsi="仿宋"/>
                <w:sz w:val="24"/>
                <w:szCs w:val="24"/>
              </w:rPr>
              <w:t>率≤</w:t>
            </w:r>
            <w:r>
              <w:rPr>
                <w:rFonts w:ascii="仿宋" w:eastAsia="仿宋" w:hAnsi="仿宋" w:hint="eastAsia"/>
                <w:position w:val="1"/>
                <w:sz w:val="24"/>
                <w:szCs w:val="24"/>
              </w:rPr>
              <w:t>3%</w:t>
            </w:r>
          </w:p>
        </w:tc>
      </w:tr>
      <w:tr w:rsidR="004F2561" w14:paraId="2634D88B" w14:textId="77777777">
        <w:trPr>
          <w:trHeight w:val="613"/>
        </w:trPr>
        <w:tc>
          <w:tcPr>
            <w:tcW w:w="2694" w:type="dxa"/>
          </w:tcPr>
          <w:p w14:paraId="001473C2" w14:textId="77777777" w:rsidR="004F2561" w:rsidRDefault="004F2561">
            <w:pPr>
              <w:pStyle w:val="TableParagraph"/>
              <w:spacing w:before="3"/>
              <w:rPr>
                <w:rFonts w:ascii="仿宋" w:eastAsia="仿宋" w:hAnsi="仿宋"/>
                <w:sz w:val="24"/>
                <w:szCs w:val="24"/>
              </w:rPr>
            </w:pPr>
          </w:p>
          <w:p w14:paraId="2BA97859" w14:textId="77777777" w:rsidR="004F2561" w:rsidRDefault="003F27B4">
            <w:pPr>
              <w:pStyle w:val="TableParagraph"/>
              <w:spacing w:before="1" w:line="218" w:lineRule="exact"/>
              <w:ind w:left="62" w:right="48"/>
              <w:jc w:val="center"/>
              <w:rPr>
                <w:rFonts w:ascii="仿宋" w:eastAsia="仿宋" w:hAnsi="仿宋"/>
                <w:sz w:val="24"/>
                <w:szCs w:val="24"/>
              </w:rPr>
            </w:pPr>
            <w:r>
              <w:rPr>
                <w:rFonts w:ascii="仿宋" w:eastAsia="仿宋" w:hAnsi="仿宋" w:hint="eastAsia"/>
                <w:sz w:val="24"/>
                <w:szCs w:val="24"/>
              </w:rPr>
              <w:t>铁锂电</w:t>
            </w:r>
            <w:r>
              <w:rPr>
                <w:rFonts w:ascii="仿宋" w:eastAsia="仿宋" w:hAnsi="仿宋"/>
                <w:sz w:val="24"/>
                <w:szCs w:val="24"/>
              </w:rPr>
              <w:t>池</w:t>
            </w:r>
          </w:p>
        </w:tc>
        <w:tc>
          <w:tcPr>
            <w:tcW w:w="1134" w:type="dxa"/>
          </w:tcPr>
          <w:p w14:paraId="1F7AC1E1" w14:textId="77777777" w:rsidR="004F2561" w:rsidRDefault="004F2561">
            <w:pPr>
              <w:pStyle w:val="TableParagraph"/>
              <w:spacing w:before="7"/>
              <w:rPr>
                <w:rFonts w:ascii="仿宋" w:eastAsia="仿宋" w:hAnsi="仿宋"/>
                <w:sz w:val="24"/>
                <w:szCs w:val="24"/>
              </w:rPr>
            </w:pPr>
          </w:p>
          <w:p w14:paraId="436CAA28" w14:textId="77777777" w:rsidR="004F2561" w:rsidRDefault="003F27B4">
            <w:pPr>
              <w:pStyle w:val="TableParagraph"/>
              <w:spacing w:line="253" w:lineRule="exact"/>
              <w:ind w:left="10"/>
              <w:jc w:val="center"/>
              <w:rPr>
                <w:rFonts w:ascii="仿宋" w:eastAsia="仿宋" w:hAnsi="仿宋"/>
                <w:sz w:val="24"/>
                <w:szCs w:val="24"/>
              </w:rPr>
            </w:pPr>
            <w:r>
              <w:rPr>
                <w:rFonts w:ascii="仿宋" w:eastAsia="仿宋" w:hAnsi="仿宋" w:hint="eastAsia"/>
                <w:position w:val="1"/>
                <w:sz w:val="24"/>
                <w:szCs w:val="24"/>
              </w:rPr>
              <w:t xml:space="preserve">3 </w:t>
            </w:r>
            <w:r>
              <w:rPr>
                <w:rFonts w:ascii="仿宋" w:eastAsia="仿宋" w:hAnsi="仿宋"/>
                <w:sz w:val="24"/>
                <w:szCs w:val="24"/>
              </w:rPr>
              <w:t>年</w:t>
            </w:r>
          </w:p>
        </w:tc>
        <w:tc>
          <w:tcPr>
            <w:tcW w:w="2268" w:type="dxa"/>
          </w:tcPr>
          <w:p w14:paraId="3AC89D11" w14:textId="77777777" w:rsidR="004F2561" w:rsidRDefault="004F2561">
            <w:pPr>
              <w:pStyle w:val="TableParagraph"/>
              <w:spacing w:before="3"/>
              <w:rPr>
                <w:rFonts w:ascii="仿宋" w:eastAsia="仿宋" w:hAnsi="仿宋"/>
                <w:sz w:val="24"/>
                <w:szCs w:val="24"/>
              </w:rPr>
            </w:pPr>
          </w:p>
          <w:p w14:paraId="3D3E7B87" w14:textId="77777777" w:rsidR="004F2561" w:rsidRDefault="003F27B4">
            <w:pPr>
              <w:pStyle w:val="TableParagraph"/>
              <w:spacing w:before="1" w:line="218" w:lineRule="exact"/>
              <w:ind w:left="12"/>
              <w:jc w:val="center"/>
              <w:rPr>
                <w:rFonts w:ascii="仿宋" w:eastAsia="仿宋" w:hAnsi="仿宋"/>
                <w:sz w:val="24"/>
                <w:szCs w:val="24"/>
              </w:rPr>
            </w:pPr>
            <w:r>
              <w:rPr>
                <w:rFonts w:ascii="仿宋" w:eastAsia="仿宋" w:hAnsi="仿宋"/>
                <w:sz w:val="24"/>
                <w:szCs w:val="24"/>
              </w:rPr>
              <w:t>容量</w:t>
            </w:r>
          </w:p>
        </w:tc>
        <w:tc>
          <w:tcPr>
            <w:tcW w:w="1296" w:type="dxa"/>
          </w:tcPr>
          <w:p w14:paraId="2115C888" w14:textId="77777777" w:rsidR="004F2561" w:rsidRDefault="004F2561">
            <w:pPr>
              <w:pStyle w:val="TableParagraph"/>
              <w:spacing w:before="7"/>
              <w:rPr>
                <w:rFonts w:ascii="仿宋" w:eastAsia="仿宋" w:hAnsi="仿宋"/>
                <w:sz w:val="24"/>
                <w:szCs w:val="24"/>
              </w:rPr>
            </w:pPr>
          </w:p>
          <w:p w14:paraId="5BBABEC1" w14:textId="77777777" w:rsidR="004F2561" w:rsidRDefault="003F27B4">
            <w:pPr>
              <w:pStyle w:val="TableParagraph"/>
              <w:spacing w:line="253" w:lineRule="exact"/>
              <w:ind w:left="16" w:right="6"/>
              <w:jc w:val="center"/>
              <w:rPr>
                <w:rFonts w:ascii="仿宋" w:eastAsia="仿宋" w:hAnsi="仿宋"/>
                <w:sz w:val="24"/>
                <w:szCs w:val="24"/>
              </w:rPr>
            </w:pPr>
            <w:r>
              <w:rPr>
                <w:rFonts w:ascii="仿宋" w:eastAsia="仿宋" w:hAnsi="仿宋"/>
                <w:sz w:val="24"/>
                <w:szCs w:val="24"/>
              </w:rPr>
              <w:t>年</w:t>
            </w:r>
            <w:r>
              <w:rPr>
                <w:rFonts w:ascii="仿宋" w:eastAsia="仿宋" w:hAnsi="仿宋" w:hint="eastAsia"/>
                <w:sz w:val="24"/>
                <w:szCs w:val="24"/>
              </w:rPr>
              <w:t>递减</w:t>
            </w:r>
            <w:r>
              <w:rPr>
                <w:rFonts w:ascii="仿宋" w:eastAsia="仿宋" w:hAnsi="仿宋"/>
                <w:sz w:val="24"/>
                <w:szCs w:val="24"/>
              </w:rPr>
              <w:t>率≤</w:t>
            </w:r>
            <w:r>
              <w:rPr>
                <w:rFonts w:ascii="仿宋" w:eastAsia="仿宋" w:hAnsi="仿宋" w:hint="eastAsia"/>
                <w:position w:val="1"/>
                <w:sz w:val="24"/>
                <w:szCs w:val="24"/>
              </w:rPr>
              <w:t>3%</w:t>
            </w:r>
          </w:p>
        </w:tc>
      </w:tr>
      <w:tr w:rsidR="004F2561" w14:paraId="45B8FAAF" w14:textId="77777777">
        <w:trPr>
          <w:trHeight w:val="614"/>
        </w:trPr>
        <w:tc>
          <w:tcPr>
            <w:tcW w:w="2694" w:type="dxa"/>
          </w:tcPr>
          <w:p w14:paraId="54640B96" w14:textId="77777777" w:rsidR="004F2561" w:rsidRDefault="004F2561">
            <w:pPr>
              <w:pStyle w:val="TableParagraph"/>
              <w:spacing w:before="3"/>
              <w:rPr>
                <w:rFonts w:ascii="仿宋" w:eastAsia="仿宋" w:hAnsi="仿宋"/>
                <w:sz w:val="24"/>
                <w:szCs w:val="24"/>
              </w:rPr>
            </w:pPr>
          </w:p>
          <w:p w14:paraId="1D1D5116" w14:textId="77777777" w:rsidR="004F2561" w:rsidRDefault="003F27B4">
            <w:pPr>
              <w:pStyle w:val="TableParagraph"/>
              <w:spacing w:before="1" w:line="218" w:lineRule="exact"/>
              <w:ind w:left="62" w:right="19"/>
              <w:jc w:val="center"/>
              <w:rPr>
                <w:rFonts w:ascii="仿宋" w:eastAsia="仿宋" w:hAnsi="仿宋"/>
                <w:sz w:val="24"/>
                <w:szCs w:val="24"/>
              </w:rPr>
            </w:pPr>
            <w:r>
              <w:rPr>
                <w:rFonts w:ascii="仿宋" w:eastAsia="仿宋" w:hAnsi="仿宋"/>
                <w:sz w:val="24"/>
                <w:szCs w:val="24"/>
              </w:rPr>
              <w:t>通</w:t>
            </w:r>
            <w:r>
              <w:rPr>
                <w:rFonts w:ascii="仿宋" w:eastAsia="仿宋" w:hAnsi="仿宋" w:hint="eastAsia"/>
                <w:sz w:val="24"/>
                <w:szCs w:val="24"/>
              </w:rPr>
              <w:t>风设备</w:t>
            </w:r>
          </w:p>
        </w:tc>
        <w:tc>
          <w:tcPr>
            <w:tcW w:w="1134" w:type="dxa"/>
          </w:tcPr>
          <w:p w14:paraId="08BC796F" w14:textId="77777777" w:rsidR="004F2561" w:rsidRDefault="004F2561">
            <w:pPr>
              <w:pStyle w:val="TableParagraph"/>
              <w:spacing w:before="7"/>
              <w:rPr>
                <w:rFonts w:ascii="仿宋" w:eastAsia="仿宋" w:hAnsi="仿宋"/>
                <w:sz w:val="24"/>
                <w:szCs w:val="24"/>
              </w:rPr>
            </w:pPr>
          </w:p>
          <w:p w14:paraId="418B52E4" w14:textId="77777777" w:rsidR="004F2561" w:rsidRDefault="003F27B4">
            <w:pPr>
              <w:pStyle w:val="TableParagraph"/>
              <w:spacing w:line="253" w:lineRule="exact"/>
              <w:ind w:left="10"/>
              <w:jc w:val="center"/>
              <w:rPr>
                <w:rFonts w:ascii="仿宋" w:eastAsia="仿宋" w:hAnsi="仿宋"/>
                <w:sz w:val="24"/>
                <w:szCs w:val="24"/>
              </w:rPr>
            </w:pPr>
            <w:r>
              <w:rPr>
                <w:rFonts w:ascii="仿宋" w:eastAsia="仿宋" w:hAnsi="仿宋" w:hint="eastAsia"/>
                <w:position w:val="1"/>
                <w:sz w:val="24"/>
                <w:szCs w:val="24"/>
              </w:rPr>
              <w:t xml:space="preserve">3 </w:t>
            </w:r>
            <w:r>
              <w:rPr>
                <w:rFonts w:ascii="仿宋" w:eastAsia="仿宋" w:hAnsi="仿宋"/>
                <w:sz w:val="24"/>
                <w:szCs w:val="24"/>
              </w:rPr>
              <w:t>年</w:t>
            </w:r>
          </w:p>
        </w:tc>
        <w:tc>
          <w:tcPr>
            <w:tcW w:w="2268" w:type="dxa"/>
          </w:tcPr>
          <w:p w14:paraId="18F7DE2E" w14:textId="77777777" w:rsidR="004F2561" w:rsidRDefault="004F2561">
            <w:pPr>
              <w:pStyle w:val="TableParagraph"/>
              <w:spacing w:before="3"/>
              <w:rPr>
                <w:rFonts w:ascii="仿宋" w:eastAsia="仿宋" w:hAnsi="仿宋"/>
                <w:sz w:val="24"/>
                <w:szCs w:val="24"/>
              </w:rPr>
            </w:pPr>
          </w:p>
          <w:p w14:paraId="78134D05" w14:textId="77777777" w:rsidR="004F2561" w:rsidRDefault="003F27B4">
            <w:pPr>
              <w:pStyle w:val="TableParagraph"/>
              <w:spacing w:before="1" w:line="218" w:lineRule="exact"/>
              <w:ind w:left="9"/>
              <w:jc w:val="center"/>
              <w:rPr>
                <w:rFonts w:ascii="仿宋" w:eastAsia="仿宋" w:hAnsi="仿宋"/>
                <w:sz w:val="24"/>
                <w:szCs w:val="24"/>
              </w:rPr>
            </w:pPr>
            <w:r>
              <w:rPr>
                <w:rFonts w:ascii="仿宋" w:eastAsia="仿宋" w:hAnsi="仿宋"/>
                <w:sz w:val="24"/>
                <w:szCs w:val="24"/>
              </w:rPr>
              <w:t>控制器、</w:t>
            </w:r>
            <w:r>
              <w:rPr>
                <w:rFonts w:ascii="仿宋" w:eastAsia="仿宋" w:hAnsi="仿宋" w:hint="eastAsia"/>
                <w:sz w:val="24"/>
                <w:szCs w:val="24"/>
              </w:rPr>
              <w:t>风</w:t>
            </w:r>
            <w:r>
              <w:rPr>
                <w:rFonts w:ascii="仿宋" w:eastAsia="仿宋" w:hAnsi="仿宋"/>
                <w:sz w:val="24"/>
                <w:szCs w:val="24"/>
              </w:rPr>
              <w:t>机</w:t>
            </w:r>
          </w:p>
        </w:tc>
        <w:tc>
          <w:tcPr>
            <w:tcW w:w="1296" w:type="dxa"/>
          </w:tcPr>
          <w:p w14:paraId="177EAF81" w14:textId="77777777" w:rsidR="004F2561" w:rsidRDefault="004F2561">
            <w:pPr>
              <w:pStyle w:val="TableParagraph"/>
              <w:spacing w:before="7"/>
              <w:rPr>
                <w:rFonts w:ascii="仿宋" w:eastAsia="仿宋" w:hAnsi="仿宋"/>
                <w:sz w:val="24"/>
                <w:szCs w:val="24"/>
              </w:rPr>
            </w:pPr>
          </w:p>
          <w:p w14:paraId="721FB6E9" w14:textId="77777777" w:rsidR="004F2561" w:rsidRDefault="003F27B4">
            <w:pPr>
              <w:pStyle w:val="TableParagraph"/>
              <w:spacing w:line="253" w:lineRule="exact"/>
              <w:ind w:left="16" w:right="6"/>
              <w:jc w:val="center"/>
              <w:rPr>
                <w:rFonts w:ascii="仿宋" w:eastAsia="仿宋" w:hAnsi="仿宋"/>
                <w:sz w:val="24"/>
                <w:szCs w:val="24"/>
              </w:rPr>
            </w:pPr>
            <w:r>
              <w:rPr>
                <w:rFonts w:ascii="仿宋" w:eastAsia="仿宋" w:hAnsi="仿宋"/>
                <w:sz w:val="24"/>
                <w:szCs w:val="24"/>
              </w:rPr>
              <w:t>≤</w:t>
            </w:r>
            <w:r>
              <w:rPr>
                <w:rFonts w:ascii="仿宋" w:eastAsia="仿宋" w:hAnsi="仿宋"/>
                <w:position w:val="1"/>
                <w:sz w:val="24"/>
                <w:szCs w:val="24"/>
              </w:rPr>
              <w:t>2%</w:t>
            </w:r>
          </w:p>
        </w:tc>
      </w:tr>
      <w:tr w:rsidR="004F2561" w14:paraId="3F05B645" w14:textId="77777777">
        <w:trPr>
          <w:trHeight w:val="613"/>
        </w:trPr>
        <w:tc>
          <w:tcPr>
            <w:tcW w:w="2694" w:type="dxa"/>
          </w:tcPr>
          <w:p w14:paraId="6475F718" w14:textId="77777777" w:rsidR="004F2561" w:rsidRDefault="004F2561">
            <w:pPr>
              <w:pStyle w:val="TableParagraph"/>
              <w:spacing w:before="3"/>
              <w:rPr>
                <w:rFonts w:ascii="仿宋" w:eastAsia="仿宋" w:hAnsi="仿宋"/>
                <w:sz w:val="24"/>
                <w:szCs w:val="24"/>
              </w:rPr>
            </w:pPr>
          </w:p>
          <w:p w14:paraId="1C9546A9" w14:textId="77777777" w:rsidR="004F2561" w:rsidRDefault="003F27B4">
            <w:pPr>
              <w:pStyle w:val="TableParagraph"/>
              <w:spacing w:before="1" w:line="218" w:lineRule="exact"/>
              <w:ind w:left="62" w:right="19"/>
              <w:jc w:val="center"/>
              <w:rPr>
                <w:rFonts w:ascii="仿宋" w:eastAsia="仿宋" w:hAnsi="仿宋"/>
                <w:sz w:val="24"/>
                <w:szCs w:val="24"/>
              </w:rPr>
            </w:pPr>
            <w:r>
              <w:rPr>
                <w:rFonts w:ascii="仿宋" w:eastAsia="仿宋" w:hAnsi="仿宋" w:hint="eastAsia"/>
                <w:sz w:val="24"/>
                <w:szCs w:val="24"/>
              </w:rPr>
              <w:t>热</w:t>
            </w:r>
            <w:r>
              <w:rPr>
                <w:rFonts w:ascii="仿宋" w:eastAsia="仿宋" w:hAnsi="仿宋"/>
                <w:sz w:val="24"/>
                <w:szCs w:val="24"/>
              </w:rPr>
              <w:t>交</w:t>
            </w:r>
            <w:r>
              <w:rPr>
                <w:rFonts w:ascii="仿宋" w:eastAsia="仿宋" w:hAnsi="仿宋" w:hint="eastAsia"/>
                <w:sz w:val="24"/>
                <w:szCs w:val="24"/>
              </w:rPr>
              <w:t>换设备</w:t>
            </w:r>
          </w:p>
        </w:tc>
        <w:tc>
          <w:tcPr>
            <w:tcW w:w="1134" w:type="dxa"/>
          </w:tcPr>
          <w:p w14:paraId="25C48D4C" w14:textId="77777777" w:rsidR="004F2561" w:rsidRDefault="004F2561">
            <w:pPr>
              <w:pStyle w:val="TableParagraph"/>
              <w:spacing w:before="7"/>
              <w:rPr>
                <w:rFonts w:ascii="仿宋" w:eastAsia="仿宋" w:hAnsi="仿宋"/>
                <w:sz w:val="24"/>
                <w:szCs w:val="24"/>
              </w:rPr>
            </w:pPr>
          </w:p>
          <w:p w14:paraId="006D7687" w14:textId="77777777" w:rsidR="004F2561" w:rsidRDefault="003F27B4">
            <w:pPr>
              <w:pStyle w:val="TableParagraph"/>
              <w:spacing w:line="253" w:lineRule="exact"/>
              <w:ind w:left="10"/>
              <w:jc w:val="center"/>
              <w:rPr>
                <w:rFonts w:ascii="仿宋" w:eastAsia="仿宋" w:hAnsi="仿宋"/>
                <w:sz w:val="24"/>
                <w:szCs w:val="24"/>
              </w:rPr>
            </w:pPr>
            <w:r>
              <w:rPr>
                <w:rFonts w:ascii="仿宋" w:eastAsia="仿宋" w:hAnsi="仿宋" w:hint="eastAsia"/>
                <w:position w:val="1"/>
                <w:sz w:val="24"/>
                <w:szCs w:val="24"/>
              </w:rPr>
              <w:t xml:space="preserve">3 </w:t>
            </w:r>
            <w:r>
              <w:rPr>
                <w:rFonts w:ascii="仿宋" w:eastAsia="仿宋" w:hAnsi="仿宋"/>
                <w:sz w:val="24"/>
                <w:szCs w:val="24"/>
              </w:rPr>
              <w:t>年</w:t>
            </w:r>
          </w:p>
        </w:tc>
        <w:tc>
          <w:tcPr>
            <w:tcW w:w="2268" w:type="dxa"/>
          </w:tcPr>
          <w:p w14:paraId="0268CB53" w14:textId="77777777" w:rsidR="004F2561" w:rsidRDefault="004F2561">
            <w:pPr>
              <w:pStyle w:val="TableParagraph"/>
              <w:spacing w:before="3"/>
              <w:rPr>
                <w:rFonts w:ascii="仿宋" w:eastAsia="仿宋" w:hAnsi="仿宋"/>
                <w:sz w:val="24"/>
                <w:szCs w:val="24"/>
              </w:rPr>
            </w:pPr>
          </w:p>
          <w:p w14:paraId="094CDE10" w14:textId="77777777" w:rsidR="004F2561" w:rsidRDefault="003F27B4">
            <w:pPr>
              <w:pStyle w:val="TableParagraph"/>
              <w:spacing w:before="1" w:line="218" w:lineRule="exact"/>
              <w:ind w:left="9"/>
              <w:jc w:val="center"/>
              <w:rPr>
                <w:rFonts w:ascii="仿宋" w:eastAsia="仿宋" w:hAnsi="仿宋"/>
                <w:sz w:val="24"/>
                <w:szCs w:val="24"/>
              </w:rPr>
            </w:pPr>
            <w:r>
              <w:rPr>
                <w:rFonts w:ascii="仿宋" w:eastAsia="仿宋" w:hAnsi="仿宋"/>
                <w:sz w:val="24"/>
                <w:szCs w:val="24"/>
              </w:rPr>
              <w:t>控制器、</w:t>
            </w:r>
            <w:r>
              <w:rPr>
                <w:rFonts w:ascii="仿宋" w:eastAsia="仿宋" w:hAnsi="仿宋" w:hint="eastAsia"/>
                <w:sz w:val="24"/>
                <w:szCs w:val="24"/>
              </w:rPr>
              <w:t>风</w:t>
            </w:r>
            <w:r>
              <w:rPr>
                <w:rFonts w:ascii="仿宋" w:eastAsia="仿宋" w:hAnsi="仿宋"/>
                <w:sz w:val="24"/>
                <w:szCs w:val="24"/>
              </w:rPr>
              <w:t>机</w:t>
            </w:r>
          </w:p>
        </w:tc>
        <w:tc>
          <w:tcPr>
            <w:tcW w:w="1296" w:type="dxa"/>
          </w:tcPr>
          <w:p w14:paraId="64EFBF8C" w14:textId="77777777" w:rsidR="004F2561" w:rsidRDefault="004F2561">
            <w:pPr>
              <w:pStyle w:val="TableParagraph"/>
              <w:spacing w:before="7"/>
              <w:rPr>
                <w:rFonts w:ascii="仿宋" w:eastAsia="仿宋" w:hAnsi="仿宋"/>
                <w:sz w:val="24"/>
                <w:szCs w:val="24"/>
              </w:rPr>
            </w:pPr>
          </w:p>
          <w:p w14:paraId="5C94441B" w14:textId="77777777" w:rsidR="004F2561" w:rsidRDefault="003F27B4">
            <w:pPr>
              <w:pStyle w:val="TableParagraph"/>
              <w:spacing w:line="253" w:lineRule="exact"/>
              <w:ind w:left="16" w:right="6"/>
              <w:jc w:val="center"/>
              <w:rPr>
                <w:rFonts w:ascii="仿宋" w:eastAsia="仿宋" w:hAnsi="仿宋"/>
                <w:sz w:val="24"/>
                <w:szCs w:val="24"/>
              </w:rPr>
            </w:pPr>
            <w:r>
              <w:rPr>
                <w:rFonts w:ascii="仿宋" w:eastAsia="仿宋" w:hAnsi="仿宋"/>
                <w:sz w:val="24"/>
                <w:szCs w:val="24"/>
              </w:rPr>
              <w:t>≤</w:t>
            </w:r>
            <w:r>
              <w:rPr>
                <w:rFonts w:ascii="仿宋" w:eastAsia="仿宋" w:hAnsi="仿宋"/>
                <w:position w:val="1"/>
                <w:sz w:val="24"/>
                <w:szCs w:val="24"/>
              </w:rPr>
              <w:t>2%</w:t>
            </w:r>
          </w:p>
        </w:tc>
      </w:tr>
    </w:tbl>
    <w:p w14:paraId="592E5593" w14:textId="77777777" w:rsidR="004F2561" w:rsidRDefault="004F2561">
      <w:pPr>
        <w:pStyle w:val="a3"/>
        <w:spacing w:before="1" w:line="360" w:lineRule="auto"/>
        <w:ind w:leftChars="200" w:left="440" w:firstLineChars="200" w:firstLine="464"/>
        <w:jc w:val="both"/>
        <w:rPr>
          <w:rFonts w:ascii="仿宋" w:eastAsia="仿宋" w:hAnsi="仿宋" w:cs="仿宋"/>
          <w:spacing w:val="-8"/>
        </w:rPr>
      </w:pPr>
    </w:p>
    <w:p w14:paraId="6195C071" w14:textId="77777777" w:rsidR="004F2561" w:rsidRDefault="004F2561">
      <w:pPr>
        <w:pStyle w:val="a3"/>
        <w:spacing w:before="1" w:line="360" w:lineRule="auto"/>
        <w:ind w:leftChars="200" w:left="440" w:firstLineChars="200" w:firstLine="464"/>
        <w:jc w:val="both"/>
        <w:rPr>
          <w:rFonts w:ascii="仿宋" w:eastAsia="仿宋" w:hAnsi="仿宋" w:cs="仿宋"/>
          <w:spacing w:val="-8"/>
        </w:rPr>
        <w:sectPr w:rsidR="004F2561">
          <w:pgSz w:w="11900" w:h="16840"/>
          <w:pgMar w:top="1440" w:right="1800" w:bottom="1440" w:left="1800" w:header="720" w:footer="720" w:gutter="0"/>
          <w:cols w:space="720"/>
        </w:sectPr>
      </w:pPr>
    </w:p>
    <w:p w14:paraId="4904994D" w14:textId="77777777" w:rsidR="004F2561" w:rsidRDefault="003F27B4">
      <w:pPr>
        <w:pStyle w:val="2"/>
        <w:numPr>
          <w:ilvl w:val="0"/>
          <w:numId w:val="6"/>
        </w:numPr>
        <w:ind w:right="78"/>
        <w:rPr>
          <w:rFonts w:ascii="仿宋" w:eastAsia="仿宋" w:hAnsi="仿宋"/>
        </w:rPr>
      </w:pPr>
      <w:bookmarkStart w:id="71" w:name="第三节_告警管理"/>
      <w:bookmarkStart w:id="72" w:name="_Toc528954560"/>
      <w:bookmarkEnd w:id="71"/>
      <w:r>
        <w:rPr>
          <w:rFonts w:ascii="仿宋" w:eastAsia="仿宋" w:hAnsi="仿宋"/>
        </w:rPr>
        <w:lastRenderedPageBreak/>
        <w:t>告警管理</w:t>
      </w:r>
      <w:bookmarkEnd w:id="72"/>
    </w:p>
    <w:p w14:paraId="5079E82D" w14:textId="77777777" w:rsidR="004F2561" w:rsidRDefault="004F2561">
      <w:pPr>
        <w:rPr>
          <w:rFonts w:ascii="仿宋" w:eastAsia="仿宋" w:hAnsi="仿宋"/>
        </w:rPr>
      </w:pPr>
    </w:p>
    <w:p w14:paraId="6FCCF1F1" w14:textId="617355C3"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各地机房应严格按照要求对机房动环设施系统的告警进行统一标准化和告警分级管理，并严格设置派单条件。各分公司应对机房动环设施告警进行 7*24 小时集中监控管理，各分公司机房监控中心为告警发现与传报的第一责任人。机房数据中心动环设备，机房、设备告警命名及编码符合</w:t>
      </w:r>
      <w:r w:rsidR="0036407A">
        <w:rPr>
          <w:rFonts w:ascii="仿宋" w:eastAsia="仿宋" w:hAnsi="仿宋" w:cs="仿宋" w:hint="eastAsia"/>
          <w:spacing w:val="-8"/>
        </w:rPr>
        <w:t>集团</w:t>
      </w:r>
      <w:r>
        <w:rPr>
          <w:rFonts w:ascii="仿宋" w:eastAsia="仿宋" w:hAnsi="仿宋" w:cs="仿宋" w:hint="eastAsia"/>
          <w:spacing w:val="-8"/>
        </w:rPr>
        <w:t>下</w:t>
      </w:r>
      <w:r>
        <w:rPr>
          <w:rFonts w:ascii="仿宋" w:eastAsia="仿宋" w:hAnsi="仿宋" w:cs="仿宋"/>
          <w:spacing w:val="-8"/>
        </w:rPr>
        <w:t>发的相关规定</w:t>
      </w:r>
      <w:r>
        <w:rPr>
          <w:rFonts w:ascii="仿宋" w:eastAsia="仿宋" w:hAnsi="仿宋" w:cs="仿宋" w:hint="eastAsia"/>
          <w:spacing w:val="-8"/>
        </w:rPr>
        <w:t>。</w:t>
      </w:r>
    </w:p>
    <w:p w14:paraId="246AA476"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各分公司应建立机房动环设施告警的闭环管理要求，从告警产生、告警预处理、告警派单、告警消除的整个生命周期进行管理，并建立告警屏蔽、工程告警管理流程。告警屏蔽、工程告警标识工作必须经过相关主管或领导审批后，方能执行。各分公司应对告警质量进行定期分析，并针对超长告警、超短告警、超频告警等异常情况进行集中整治，确保告警的完整性、及时性、准确性。</w:t>
      </w:r>
    </w:p>
    <w:p w14:paraId="2A340ABA" w14:textId="77777777" w:rsidR="004F2561" w:rsidRDefault="003F27B4">
      <w:pPr>
        <w:pStyle w:val="2"/>
        <w:numPr>
          <w:ilvl w:val="0"/>
          <w:numId w:val="6"/>
        </w:numPr>
        <w:ind w:right="78"/>
        <w:rPr>
          <w:rFonts w:ascii="仿宋" w:eastAsia="仿宋" w:hAnsi="仿宋"/>
        </w:rPr>
      </w:pPr>
      <w:bookmarkStart w:id="73" w:name="第四节_维护作业管理"/>
      <w:bookmarkStart w:id="74" w:name="_Toc528954561"/>
      <w:bookmarkEnd w:id="73"/>
      <w:r>
        <w:rPr>
          <w:rFonts w:ascii="仿宋" w:eastAsia="仿宋" w:hAnsi="仿宋" w:hint="eastAsia"/>
        </w:rPr>
        <w:t>维护作业管理</w:t>
      </w:r>
      <w:bookmarkEnd w:id="74"/>
    </w:p>
    <w:p w14:paraId="298C3C77" w14:textId="77777777" w:rsidR="004F2561" w:rsidRDefault="004F2561">
      <w:pPr>
        <w:rPr>
          <w:rFonts w:ascii="仿宋" w:eastAsia="仿宋" w:hAnsi="仿宋"/>
        </w:rPr>
      </w:pPr>
    </w:p>
    <w:p w14:paraId="03F8723B" w14:textId="68EC9B2D" w:rsidR="004F2561" w:rsidRDefault="003F27B4">
      <w:pPr>
        <w:pStyle w:val="4"/>
        <w:spacing w:line="360" w:lineRule="auto"/>
        <w:ind w:leftChars="200" w:left="440" w:firstLineChars="200" w:firstLine="464"/>
        <w:rPr>
          <w:rFonts w:ascii="仿宋" w:eastAsia="仿宋" w:hAnsi="仿宋" w:cs="仿宋"/>
          <w:spacing w:val="-8"/>
        </w:rPr>
      </w:pPr>
      <w:r>
        <w:rPr>
          <w:rFonts w:ascii="仿宋" w:eastAsia="仿宋" w:hAnsi="仿宋" w:cs="仿宋" w:hint="eastAsia"/>
          <w:b w:val="0"/>
          <w:bCs w:val="0"/>
          <w:spacing w:val="-8"/>
        </w:rPr>
        <w:t>各分公司应按照</w:t>
      </w:r>
      <w:r w:rsidR="005C3A02">
        <w:rPr>
          <w:rFonts w:ascii="仿宋" w:eastAsia="仿宋" w:hAnsi="仿宋" w:cs="仿宋" w:hint="eastAsia"/>
          <w:b w:val="0"/>
          <w:bCs w:val="0"/>
          <w:spacing w:val="-8"/>
        </w:rPr>
        <w:t>云平台</w:t>
      </w:r>
      <w:r>
        <w:rPr>
          <w:rFonts w:ascii="仿宋" w:eastAsia="仿宋" w:hAnsi="仿宋" w:cs="仿宋" w:hint="eastAsia"/>
          <w:b w:val="0"/>
          <w:bCs w:val="0"/>
          <w:spacing w:val="-8"/>
        </w:rPr>
        <w:t>部要求进行通信电源、空调与监控系统的维护和相关作业计划的编制。各机房维护单位应根据维护规程规定的预检项目、周期和各分公司相关要求，结合本单位具体情况制定年度、季度、月度维护作业计划。动环设备的日常维护与巡检包括日常巡检、基础维护和深度维护。日常巡检、基础维护由现场运维工程师负责实施，深度维护应由专业人员实施。其中，UPS停机深度维护应有应由设备厂商专职工程师实施，高低压配电装置预防性试验应由具备相应资质的单位实施。</w:t>
      </w:r>
    </w:p>
    <w:p w14:paraId="6D430278"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机房动环运维人员应根据系统设备情况与设备供应商进行沟通，按照供应商的建议或产品说明提前制定年度、季度、月度维护计划。各专业运维人员需按照各设备系统特性、维护流程及规范，及时、完整地落实维护工作，并形成客观实际的记录和报告予以存档。</w:t>
      </w:r>
    </w:p>
    <w:p w14:paraId="3EC2A8E9"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日常维护与巡检管理（MOP）：对机房关键动环设备的所有维护均应事先编制一份维护操作流程（MOP），对于不同类型的设备、同类型不同型号的设备均应编制。MOP 应经过动环设备运维管理团队的审核、批准并存档，每次维护、维修与巡检等操作均应严格按照 MOP 执行。机房动环设施应至少包括</w:t>
      </w:r>
      <w:r>
        <w:rPr>
          <w:rFonts w:ascii="仿宋" w:eastAsia="仿宋" w:hAnsi="仿宋" w:cs="仿宋" w:hint="eastAsia"/>
          <w:spacing w:val="-8"/>
        </w:rPr>
        <w:lastRenderedPageBreak/>
        <w:t>以下几类MOP：</w:t>
      </w:r>
    </w:p>
    <w:p w14:paraId="4CD6BB1A" w14:textId="77777777" w:rsidR="004F2561" w:rsidRDefault="003F27B4">
      <w:pPr>
        <w:pStyle w:val="a9"/>
        <w:numPr>
          <w:ilvl w:val="1"/>
          <w:numId w:val="7"/>
        </w:numPr>
        <w:tabs>
          <w:tab w:val="left" w:pos="1520"/>
        </w:tabs>
        <w:spacing w:before="0"/>
        <w:ind w:firstLineChars="200" w:firstLine="464"/>
        <w:rPr>
          <w:rFonts w:ascii="仿宋" w:eastAsia="仿宋" w:hAnsi="仿宋" w:cs="仿宋"/>
          <w:spacing w:val="-8"/>
          <w:sz w:val="24"/>
          <w:szCs w:val="24"/>
        </w:rPr>
      </w:pPr>
      <w:r>
        <w:rPr>
          <w:rFonts w:ascii="仿宋" w:eastAsia="仿宋" w:hAnsi="仿宋" w:cs="仿宋" w:hint="eastAsia"/>
          <w:spacing w:val="-8"/>
          <w:sz w:val="24"/>
          <w:szCs w:val="24"/>
        </w:rPr>
        <w:t>高压配电设备预防性试验MOP；</w:t>
      </w:r>
    </w:p>
    <w:p w14:paraId="64D4A0B8" w14:textId="77777777" w:rsidR="004F2561" w:rsidRDefault="003F27B4">
      <w:pPr>
        <w:pStyle w:val="a9"/>
        <w:numPr>
          <w:ilvl w:val="1"/>
          <w:numId w:val="7"/>
        </w:numPr>
        <w:tabs>
          <w:tab w:val="left" w:pos="1518"/>
        </w:tabs>
        <w:spacing w:before="1"/>
        <w:ind w:left="1518" w:firstLineChars="200" w:firstLine="464"/>
        <w:rPr>
          <w:rFonts w:ascii="仿宋" w:eastAsia="仿宋" w:hAnsi="仿宋" w:cs="仿宋"/>
          <w:spacing w:val="-8"/>
          <w:sz w:val="24"/>
          <w:szCs w:val="24"/>
        </w:rPr>
      </w:pPr>
      <w:r>
        <w:rPr>
          <w:rFonts w:ascii="仿宋" w:eastAsia="仿宋" w:hAnsi="仿宋" w:cs="仿宋" w:hint="eastAsia"/>
          <w:spacing w:val="-8"/>
          <w:sz w:val="24"/>
          <w:szCs w:val="24"/>
        </w:rPr>
        <w:t>变压器预防性试验MOP；</w:t>
      </w:r>
    </w:p>
    <w:p w14:paraId="4C26AF99" w14:textId="77777777" w:rsidR="004F2561" w:rsidRDefault="003F27B4">
      <w:pPr>
        <w:pStyle w:val="a9"/>
        <w:numPr>
          <w:ilvl w:val="1"/>
          <w:numId w:val="7"/>
        </w:numPr>
        <w:tabs>
          <w:tab w:val="left" w:pos="1520"/>
        </w:tabs>
        <w:spacing w:before="0"/>
        <w:ind w:firstLineChars="200" w:firstLine="464"/>
        <w:rPr>
          <w:rFonts w:ascii="仿宋" w:eastAsia="仿宋" w:hAnsi="仿宋" w:cs="仿宋"/>
          <w:spacing w:val="-8"/>
          <w:sz w:val="24"/>
          <w:szCs w:val="24"/>
        </w:rPr>
      </w:pPr>
      <w:r>
        <w:rPr>
          <w:rFonts w:ascii="仿宋" w:eastAsia="仿宋" w:hAnsi="仿宋" w:cs="仿宋" w:hint="eastAsia"/>
          <w:spacing w:val="-8"/>
          <w:sz w:val="24"/>
          <w:szCs w:val="24"/>
        </w:rPr>
        <w:t>低压配电设备预防性试验MOP；</w:t>
      </w:r>
    </w:p>
    <w:p w14:paraId="032B6AFC" w14:textId="77777777" w:rsidR="004F2561" w:rsidRDefault="003F27B4">
      <w:pPr>
        <w:pStyle w:val="a9"/>
        <w:numPr>
          <w:ilvl w:val="1"/>
          <w:numId w:val="7"/>
        </w:numPr>
        <w:tabs>
          <w:tab w:val="left" w:pos="1518"/>
        </w:tabs>
        <w:spacing w:before="1"/>
        <w:ind w:left="1518" w:firstLineChars="200" w:firstLine="464"/>
        <w:rPr>
          <w:rFonts w:ascii="仿宋" w:eastAsia="仿宋" w:hAnsi="仿宋" w:cs="仿宋"/>
          <w:spacing w:val="-8"/>
          <w:sz w:val="24"/>
          <w:szCs w:val="24"/>
        </w:rPr>
      </w:pPr>
      <w:r>
        <w:rPr>
          <w:rFonts w:ascii="仿宋" w:eastAsia="仿宋" w:hAnsi="仿宋" w:cs="仿宋" w:hint="eastAsia"/>
          <w:spacing w:val="-8"/>
          <w:sz w:val="24"/>
          <w:szCs w:val="24"/>
        </w:rPr>
        <w:t>柴油发电机组保养MOP；</w:t>
      </w:r>
    </w:p>
    <w:p w14:paraId="33B3F654" w14:textId="77777777" w:rsidR="004F2561" w:rsidRDefault="003F27B4">
      <w:pPr>
        <w:pStyle w:val="a9"/>
        <w:numPr>
          <w:ilvl w:val="1"/>
          <w:numId w:val="7"/>
        </w:numPr>
        <w:tabs>
          <w:tab w:val="left" w:pos="1518"/>
        </w:tabs>
        <w:spacing w:before="0"/>
        <w:ind w:left="1517" w:firstLineChars="200" w:firstLine="464"/>
        <w:rPr>
          <w:rFonts w:ascii="仿宋" w:eastAsia="仿宋" w:hAnsi="仿宋" w:cs="仿宋"/>
          <w:spacing w:val="-8"/>
          <w:sz w:val="24"/>
          <w:szCs w:val="24"/>
        </w:rPr>
      </w:pPr>
      <w:r>
        <w:rPr>
          <w:rFonts w:ascii="仿宋" w:eastAsia="仿宋" w:hAnsi="仿宋" w:cs="仿宋" w:hint="eastAsia"/>
          <w:spacing w:val="-8"/>
          <w:sz w:val="24"/>
          <w:szCs w:val="24"/>
        </w:rPr>
        <w:t>UPS 停机维护MOP；</w:t>
      </w:r>
    </w:p>
    <w:p w14:paraId="19FDB183" w14:textId="77777777" w:rsidR="004F2561" w:rsidRDefault="003F27B4">
      <w:pPr>
        <w:pStyle w:val="a9"/>
        <w:numPr>
          <w:ilvl w:val="1"/>
          <w:numId w:val="7"/>
        </w:numPr>
        <w:tabs>
          <w:tab w:val="left" w:pos="1518"/>
        </w:tabs>
        <w:spacing w:before="0"/>
        <w:ind w:left="1518" w:firstLineChars="200" w:firstLine="464"/>
        <w:rPr>
          <w:rFonts w:ascii="仿宋" w:eastAsia="仿宋" w:hAnsi="仿宋" w:cs="仿宋"/>
          <w:spacing w:val="-8"/>
          <w:sz w:val="24"/>
          <w:szCs w:val="24"/>
        </w:rPr>
      </w:pPr>
      <w:r>
        <w:rPr>
          <w:rFonts w:ascii="仿宋" w:eastAsia="仿宋" w:hAnsi="仿宋" w:cs="仿宋" w:hint="eastAsia"/>
          <w:spacing w:val="-8"/>
          <w:sz w:val="24"/>
          <w:szCs w:val="24"/>
        </w:rPr>
        <w:t>开关电源、高压直流停机维护MOP；</w:t>
      </w:r>
    </w:p>
    <w:p w14:paraId="348FB386" w14:textId="77777777" w:rsidR="004F2561" w:rsidRDefault="003F27B4">
      <w:pPr>
        <w:pStyle w:val="a9"/>
        <w:numPr>
          <w:ilvl w:val="1"/>
          <w:numId w:val="7"/>
        </w:numPr>
        <w:tabs>
          <w:tab w:val="left" w:pos="1520"/>
        </w:tabs>
        <w:spacing w:before="0"/>
        <w:ind w:firstLineChars="200" w:firstLine="464"/>
        <w:rPr>
          <w:rFonts w:ascii="仿宋" w:eastAsia="仿宋" w:hAnsi="仿宋" w:cs="仿宋"/>
          <w:spacing w:val="-8"/>
          <w:sz w:val="24"/>
          <w:szCs w:val="24"/>
        </w:rPr>
      </w:pPr>
      <w:r>
        <w:rPr>
          <w:rFonts w:ascii="仿宋" w:eastAsia="仿宋" w:hAnsi="仿宋" w:cs="仿宋" w:hint="eastAsia"/>
          <w:spacing w:val="-8"/>
          <w:sz w:val="24"/>
          <w:szCs w:val="24"/>
        </w:rPr>
        <w:t>空调末端维修 MOP；</w:t>
      </w:r>
    </w:p>
    <w:p w14:paraId="07E6F9B8" w14:textId="77777777" w:rsidR="004F2561" w:rsidRDefault="003F27B4">
      <w:pPr>
        <w:pStyle w:val="a9"/>
        <w:numPr>
          <w:ilvl w:val="1"/>
          <w:numId w:val="7"/>
        </w:numPr>
        <w:tabs>
          <w:tab w:val="left" w:pos="1518"/>
        </w:tabs>
        <w:spacing w:before="0"/>
        <w:ind w:left="1518" w:firstLineChars="200" w:firstLine="464"/>
        <w:rPr>
          <w:rFonts w:ascii="仿宋" w:eastAsia="仿宋" w:hAnsi="仿宋" w:cs="仿宋"/>
          <w:spacing w:val="-8"/>
          <w:sz w:val="24"/>
          <w:szCs w:val="24"/>
        </w:rPr>
      </w:pPr>
      <w:r>
        <w:rPr>
          <w:rFonts w:ascii="仿宋" w:eastAsia="仿宋" w:hAnsi="仿宋" w:cs="仿宋" w:hint="eastAsia"/>
          <w:spacing w:val="-8"/>
          <w:sz w:val="24"/>
          <w:szCs w:val="24"/>
        </w:rPr>
        <w:t>水冷空调主机维护保养MOP；</w:t>
      </w:r>
    </w:p>
    <w:p w14:paraId="4306B9BF"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标准化操作管理（SOP）：所有关键动环设备在各种情况下都能执行的常用操作都应制定标准操作流程SOP。同类型的设备可能有不同的型号，对于不同型号的设备应该按照型号的不同分别编写。数据中心动环设备应至少包括以下几类SOP：</w:t>
      </w:r>
    </w:p>
    <w:p w14:paraId="7410AD2D" w14:textId="77777777" w:rsidR="004F2561" w:rsidRDefault="003F27B4">
      <w:pPr>
        <w:pStyle w:val="a9"/>
        <w:numPr>
          <w:ilvl w:val="0"/>
          <w:numId w:val="8"/>
        </w:numPr>
        <w:tabs>
          <w:tab w:val="left" w:pos="1520"/>
        </w:tabs>
        <w:spacing w:before="0"/>
        <w:ind w:firstLineChars="200" w:firstLine="464"/>
        <w:rPr>
          <w:rFonts w:ascii="仿宋" w:eastAsia="仿宋" w:hAnsi="仿宋" w:cs="仿宋"/>
          <w:spacing w:val="-8"/>
          <w:sz w:val="24"/>
          <w:szCs w:val="24"/>
        </w:rPr>
      </w:pPr>
      <w:r>
        <w:rPr>
          <w:rFonts w:ascii="仿宋" w:eastAsia="仿宋" w:hAnsi="仿宋" w:cs="仿宋" w:hint="eastAsia"/>
          <w:spacing w:val="-8"/>
          <w:sz w:val="24"/>
          <w:szCs w:val="24"/>
        </w:rPr>
        <w:t>两路高压市电主备切换操作 SOP；</w:t>
      </w:r>
    </w:p>
    <w:p w14:paraId="3ED07A8E" w14:textId="77777777" w:rsidR="004F2561" w:rsidRDefault="003F27B4">
      <w:pPr>
        <w:pStyle w:val="a9"/>
        <w:numPr>
          <w:ilvl w:val="0"/>
          <w:numId w:val="8"/>
        </w:numPr>
        <w:tabs>
          <w:tab w:val="left" w:pos="1518"/>
        </w:tabs>
        <w:spacing w:before="0"/>
        <w:ind w:left="1518" w:firstLineChars="200" w:firstLine="464"/>
        <w:rPr>
          <w:rFonts w:ascii="仿宋" w:eastAsia="仿宋" w:hAnsi="仿宋" w:cs="仿宋"/>
          <w:spacing w:val="-8"/>
          <w:sz w:val="24"/>
          <w:szCs w:val="24"/>
        </w:rPr>
      </w:pPr>
      <w:r>
        <w:rPr>
          <w:rFonts w:ascii="仿宋" w:eastAsia="仿宋" w:hAnsi="仿宋" w:cs="仿宋" w:hint="eastAsia"/>
          <w:spacing w:val="-8"/>
          <w:sz w:val="24"/>
          <w:szCs w:val="24"/>
        </w:rPr>
        <w:t>低压母联切换操作 SOP；</w:t>
      </w:r>
    </w:p>
    <w:p w14:paraId="5EFA5FF1" w14:textId="77777777" w:rsidR="004F2561" w:rsidRDefault="003F27B4">
      <w:pPr>
        <w:pStyle w:val="a9"/>
        <w:numPr>
          <w:ilvl w:val="0"/>
          <w:numId w:val="8"/>
        </w:numPr>
        <w:tabs>
          <w:tab w:val="left" w:pos="1520"/>
        </w:tabs>
        <w:spacing w:before="0"/>
        <w:ind w:firstLineChars="200" w:firstLine="464"/>
        <w:rPr>
          <w:rFonts w:ascii="仿宋" w:eastAsia="仿宋" w:hAnsi="仿宋" w:cs="仿宋"/>
          <w:spacing w:val="-8"/>
          <w:sz w:val="24"/>
          <w:szCs w:val="24"/>
        </w:rPr>
      </w:pPr>
      <w:r>
        <w:rPr>
          <w:rFonts w:ascii="仿宋" w:eastAsia="仿宋" w:hAnsi="仿宋" w:cs="仿宋" w:hint="eastAsia"/>
          <w:spacing w:val="-8"/>
          <w:sz w:val="24"/>
          <w:szCs w:val="24"/>
        </w:rPr>
        <w:t>启动油机带载操作 SOP；</w:t>
      </w:r>
    </w:p>
    <w:p w14:paraId="463F8FE5" w14:textId="77777777" w:rsidR="004F2561" w:rsidRDefault="003F27B4">
      <w:pPr>
        <w:pStyle w:val="a9"/>
        <w:numPr>
          <w:ilvl w:val="0"/>
          <w:numId w:val="8"/>
        </w:numPr>
        <w:tabs>
          <w:tab w:val="left" w:pos="1518"/>
        </w:tabs>
        <w:spacing w:before="0"/>
        <w:ind w:left="1518" w:firstLineChars="200" w:firstLine="464"/>
        <w:rPr>
          <w:rFonts w:ascii="仿宋" w:eastAsia="仿宋" w:hAnsi="仿宋" w:cs="仿宋"/>
          <w:spacing w:val="-8"/>
          <w:sz w:val="24"/>
          <w:szCs w:val="24"/>
        </w:rPr>
      </w:pPr>
      <w:r>
        <w:rPr>
          <w:rFonts w:ascii="仿宋" w:eastAsia="仿宋" w:hAnsi="仿宋" w:cs="仿宋" w:hint="eastAsia"/>
          <w:spacing w:val="-8"/>
          <w:sz w:val="24"/>
          <w:szCs w:val="24"/>
        </w:rPr>
        <w:t>油机空载试机 SOP；</w:t>
      </w:r>
    </w:p>
    <w:p w14:paraId="0F801AE3" w14:textId="77777777" w:rsidR="004F2561" w:rsidRDefault="003F27B4">
      <w:pPr>
        <w:pStyle w:val="a9"/>
        <w:numPr>
          <w:ilvl w:val="0"/>
          <w:numId w:val="8"/>
        </w:numPr>
        <w:tabs>
          <w:tab w:val="left" w:pos="1518"/>
        </w:tabs>
        <w:spacing w:before="0"/>
        <w:ind w:left="1517" w:firstLineChars="200" w:firstLine="464"/>
        <w:rPr>
          <w:rFonts w:ascii="仿宋" w:eastAsia="仿宋" w:hAnsi="仿宋" w:cs="仿宋"/>
          <w:spacing w:val="-8"/>
          <w:sz w:val="24"/>
          <w:szCs w:val="24"/>
        </w:rPr>
      </w:pPr>
      <w:r>
        <w:rPr>
          <w:rFonts w:ascii="仿宋" w:eastAsia="仿宋" w:hAnsi="仿宋" w:cs="仿宋" w:hint="eastAsia"/>
          <w:spacing w:val="-8"/>
          <w:sz w:val="24"/>
          <w:szCs w:val="24"/>
        </w:rPr>
        <w:t>UPS 切旁路操作 SOP；</w:t>
      </w:r>
    </w:p>
    <w:p w14:paraId="40943003" w14:textId="77777777" w:rsidR="004F2561" w:rsidRDefault="003F27B4">
      <w:pPr>
        <w:pStyle w:val="a9"/>
        <w:numPr>
          <w:ilvl w:val="0"/>
          <w:numId w:val="8"/>
        </w:numPr>
        <w:tabs>
          <w:tab w:val="left" w:pos="1518"/>
        </w:tabs>
        <w:spacing w:before="1"/>
        <w:ind w:left="1517" w:firstLineChars="200" w:firstLine="464"/>
        <w:rPr>
          <w:rFonts w:ascii="仿宋" w:eastAsia="仿宋" w:hAnsi="仿宋" w:cs="仿宋"/>
          <w:spacing w:val="-8"/>
          <w:sz w:val="24"/>
          <w:szCs w:val="24"/>
        </w:rPr>
      </w:pPr>
      <w:r>
        <w:rPr>
          <w:rFonts w:ascii="仿宋" w:eastAsia="仿宋" w:hAnsi="仿宋" w:cs="仿宋" w:hint="eastAsia"/>
          <w:spacing w:val="-8"/>
          <w:sz w:val="24"/>
          <w:szCs w:val="24"/>
        </w:rPr>
        <w:t>UPS、开关电源蓄电池放电测试SOP；</w:t>
      </w:r>
    </w:p>
    <w:p w14:paraId="1002A9C0" w14:textId="77777777" w:rsidR="004F2561" w:rsidRDefault="003F27B4">
      <w:pPr>
        <w:pStyle w:val="a9"/>
        <w:numPr>
          <w:ilvl w:val="0"/>
          <w:numId w:val="8"/>
        </w:numPr>
        <w:tabs>
          <w:tab w:val="left" w:pos="1520"/>
        </w:tabs>
        <w:spacing w:before="0"/>
        <w:ind w:firstLineChars="200" w:firstLine="464"/>
        <w:rPr>
          <w:rFonts w:ascii="仿宋" w:eastAsia="仿宋" w:hAnsi="仿宋" w:cs="仿宋"/>
          <w:spacing w:val="-8"/>
          <w:sz w:val="24"/>
          <w:szCs w:val="24"/>
        </w:rPr>
      </w:pPr>
      <w:r>
        <w:rPr>
          <w:rFonts w:ascii="仿宋" w:eastAsia="仿宋" w:hAnsi="仿宋" w:cs="仿宋" w:hint="eastAsia"/>
          <w:spacing w:val="-8"/>
          <w:sz w:val="24"/>
          <w:szCs w:val="24"/>
        </w:rPr>
        <w:t>水冷空调主机开、关机操作 SOP；</w:t>
      </w:r>
    </w:p>
    <w:p w14:paraId="5136E93D" w14:textId="77777777" w:rsidR="004F2561" w:rsidRDefault="003F27B4">
      <w:pPr>
        <w:pStyle w:val="a9"/>
        <w:numPr>
          <w:ilvl w:val="0"/>
          <w:numId w:val="8"/>
        </w:numPr>
        <w:tabs>
          <w:tab w:val="left" w:pos="1518"/>
        </w:tabs>
        <w:spacing w:before="1"/>
        <w:ind w:left="1518" w:firstLineChars="200" w:firstLine="464"/>
        <w:rPr>
          <w:rFonts w:ascii="仿宋" w:eastAsia="仿宋" w:hAnsi="仿宋" w:cs="仿宋"/>
          <w:spacing w:val="-8"/>
          <w:sz w:val="24"/>
          <w:szCs w:val="24"/>
        </w:rPr>
      </w:pPr>
      <w:r>
        <w:rPr>
          <w:rFonts w:ascii="仿宋" w:eastAsia="仿宋" w:hAnsi="仿宋" w:cs="仿宋" w:hint="eastAsia"/>
          <w:spacing w:val="-8"/>
          <w:sz w:val="24"/>
          <w:szCs w:val="24"/>
        </w:rPr>
        <w:t>水冷空调系统冬夏模式切换SOP</w:t>
      </w:r>
    </w:p>
    <w:p w14:paraId="429EB5BB" w14:textId="77777777" w:rsidR="004F2561" w:rsidRDefault="003F27B4">
      <w:pPr>
        <w:pStyle w:val="a9"/>
        <w:numPr>
          <w:ilvl w:val="0"/>
          <w:numId w:val="8"/>
        </w:numPr>
        <w:tabs>
          <w:tab w:val="left" w:pos="1518"/>
        </w:tabs>
        <w:spacing w:before="0"/>
        <w:ind w:left="1518" w:firstLineChars="200" w:firstLine="464"/>
        <w:rPr>
          <w:rFonts w:ascii="仿宋" w:eastAsia="仿宋" w:hAnsi="仿宋" w:cs="仿宋"/>
          <w:spacing w:val="-8"/>
          <w:sz w:val="24"/>
          <w:szCs w:val="24"/>
        </w:rPr>
      </w:pPr>
      <w:r>
        <w:rPr>
          <w:rFonts w:ascii="仿宋" w:eastAsia="仿宋" w:hAnsi="仿宋" w:cs="仿宋" w:hint="eastAsia"/>
          <w:spacing w:val="-8"/>
          <w:sz w:val="24"/>
          <w:szCs w:val="24"/>
        </w:rPr>
        <w:t>设备加、退电操作 SOP。</w:t>
      </w:r>
    </w:p>
    <w:p w14:paraId="5DAEA857" w14:textId="77777777" w:rsidR="004F2561" w:rsidRDefault="004F2561">
      <w:pPr>
        <w:pStyle w:val="a9"/>
        <w:tabs>
          <w:tab w:val="left" w:pos="1518"/>
        </w:tabs>
        <w:spacing w:before="0"/>
        <w:ind w:left="0" w:firstLine="0"/>
        <w:rPr>
          <w:rFonts w:ascii="仿宋" w:eastAsia="仿宋" w:hAnsi="仿宋" w:cs="仿宋"/>
          <w:spacing w:val="-8"/>
          <w:sz w:val="24"/>
          <w:szCs w:val="24"/>
        </w:rPr>
      </w:pPr>
    </w:p>
    <w:p w14:paraId="107CF08B" w14:textId="77777777" w:rsidR="004F2561" w:rsidRDefault="003F27B4">
      <w:pPr>
        <w:pStyle w:val="2"/>
        <w:numPr>
          <w:ilvl w:val="0"/>
          <w:numId w:val="6"/>
        </w:numPr>
        <w:ind w:right="78"/>
        <w:rPr>
          <w:rFonts w:ascii="仿宋" w:eastAsia="仿宋" w:hAnsi="仿宋"/>
        </w:rPr>
      </w:pPr>
      <w:bookmarkStart w:id="75" w:name="第五节_故障管理"/>
      <w:bookmarkStart w:id="76" w:name="_Toc528954562"/>
      <w:bookmarkEnd w:id="75"/>
      <w:r>
        <w:rPr>
          <w:rFonts w:ascii="仿宋" w:eastAsia="仿宋" w:hAnsi="仿宋"/>
        </w:rPr>
        <w:t>故障管理</w:t>
      </w:r>
      <w:bookmarkEnd w:id="76"/>
    </w:p>
    <w:p w14:paraId="2424BD4B" w14:textId="77777777" w:rsidR="004F2561" w:rsidRDefault="004F2561">
      <w:pPr>
        <w:ind w:left="2040"/>
        <w:rPr>
          <w:rFonts w:ascii="仿宋" w:eastAsia="仿宋" w:hAnsi="仿宋"/>
        </w:rPr>
      </w:pPr>
    </w:p>
    <w:p w14:paraId="307EB3F3"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故障处理中的职责划分：</w:t>
      </w:r>
    </w:p>
    <w:p w14:paraId="07CA329E" w14:textId="30E9EDFB" w:rsidR="004F2561" w:rsidRDefault="00A6577A">
      <w:pPr>
        <w:pStyle w:val="a3"/>
        <w:numPr>
          <w:ilvl w:val="0"/>
          <w:numId w:val="9"/>
        </w:numPr>
        <w:spacing w:before="1" w:line="360" w:lineRule="auto"/>
        <w:ind w:leftChars="452" w:left="1275" w:hangingChars="121" w:hanging="281"/>
        <w:jc w:val="both"/>
        <w:rPr>
          <w:rFonts w:ascii="仿宋" w:eastAsia="仿宋" w:hAnsi="仿宋" w:cs="仿宋"/>
          <w:spacing w:val="-8"/>
        </w:rPr>
      </w:pPr>
      <w:r>
        <w:rPr>
          <w:rFonts w:ascii="仿宋" w:eastAsia="仿宋" w:hAnsi="仿宋" w:cs="仿宋" w:hint="eastAsia"/>
          <w:spacing w:val="-8"/>
        </w:rPr>
        <w:t>云平台部</w:t>
      </w:r>
      <w:r w:rsidR="003F27B4">
        <w:rPr>
          <w:rFonts w:ascii="仿宋" w:eastAsia="仿宋" w:hAnsi="仿宋" w:cs="仿宋" w:hint="eastAsia"/>
          <w:spacing w:val="-8"/>
        </w:rPr>
        <w:t>负责重大故障管理，通报重大故障和全网性设备硬件或软件版本缺陷问题。</w:t>
      </w:r>
    </w:p>
    <w:p w14:paraId="730499DB" w14:textId="02146EFF" w:rsidR="004F2561" w:rsidRDefault="003F27B4">
      <w:pPr>
        <w:pStyle w:val="a3"/>
        <w:numPr>
          <w:ilvl w:val="0"/>
          <w:numId w:val="9"/>
        </w:numPr>
        <w:spacing w:before="1" w:line="360" w:lineRule="auto"/>
        <w:ind w:leftChars="452" w:left="1275" w:hangingChars="121" w:hanging="281"/>
        <w:jc w:val="both"/>
        <w:rPr>
          <w:rFonts w:ascii="仿宋" w:eastAsia="仿宋" w:hAnsi="仿宋" w:cs="仿宋"/>
          <w:spacing w:val="-8"/>
        </w:rPr>
      </w:pPr>
      <w:bookmarkStart w:id="77" w:name="26._省公司网络维护部门负责IDC机房动环设备集中监控，负责IDC机房动环设备"/>
      <w:bookmarkEnd w:id="77"/>
      <w:r>
        <w:rPr>
          <w:rFonts w:ascii="仿宋" w:eastAsia="仿宋" w:hAnsi="仿宋" w:cs="仿宋" w:hint="eastAsia"/>
          <w:spacing w:val="-8"/>
        </w:rPr>
        <w:t>各分公司IT维护部门负责机房动环设备集中监控，负责机房动环设备故障处理，协调各机房处理所属机房的设备故障，对于重大故障和全网性设备缺陷问题须向</w:t>
      </w:r>
      <w:r w:rsidR="00A6577A">
        <w:rPr>
          <w:rFonts w:ascii="仿宋" w:eastAsia="仿宋" w:hAnsi="仿宋" w:cs="仿宋" w:hint="eastAsia"/>
          <w:spacing w:val="-8"/>
        </w:rPr>
        <w:t>云平台</w:t>
      </w:r>
      <w:r>
        <w:rPr>
          <w:rFonts w:ascii="仿宋" w:eastAsia="仿宋" w:hAnsi="仿宋" w:cs="仿宋" w:hint="eastAsia"/>
          <w:spacing w:val="-8"/>
        </w:rPr>
        <w:t>部上报。</w:t>
      </w:r>
    </w:p>
    <w:p w14:paraId="128F6B2F" w14:textId="77777777" w:rsidR="004F2561" w:rsidRDefault="003F27B4">
      <w:pPr>
        <w:pStyle w:val="a3"/>
        <w:numPr>
          <w:ilvl w:val="0"/>
          <w:numId w:val="9"/>
        </w:numPr>
        <w:spacing w:before="1" w:line="360" w:lineRule="auto"/>
        <w:ind w:leftChars="452" w:left="1275" w:hangingChars="121" w:hanging="281"/>
        <w:jc w:val="both"/>
        <w:rPr>
          <w:rFonts w:ascii="仿宋" w:eastAsia="仿宋" w:hAnsi="仿宋" w:cs="仿宋"/>
          <w:spacing w:val="-8"/>
        </w:rPr>
      </w:pPr>
      <w:bookmarkStart w:id="78" w:name="27._各IDC中心网络维护部门负责所属机房设备故障的处理。"/>
      <w:bookmarkEnd w:id="78"/>
      <w:r>
        <w:rPr>
          <w:rFonts w:ascii="仿宋" w:eastAsia="仿宋" w:hAnsi="仿宋" w:cs="仿宋" w:hint="eastAsia"/>
          <w:spacing w:val="-8"/>
        </w:rPr>
        <w:t>各机房IT维护部门负责所属机房设备故障的处理。</w:t>
      </w:r>
    </w:p>
    <w:p w14:paraId="230FB109" w14:textId="77777777" w:rsidR="004F2561" w:rsidRDefault="003F27B4">
      <w:pPr>
        <w:pStyle w:val="a3"/>
        <w:spacing w:before="1" w:line="360" w:lineRule="auto"/>
        <w:ind w:leftChars="200" w:left="440" w:firstLineChars="200" w:firstLine="464"/>
        <w:jc w:val="both"/>
        <w:rPr>
          <w:rFonts w:ascii="仿宋" w:eastAsia="仿宋" w:hAnsi="仿宋"/>
        </w:rPr>
      </w:pPr>
      <w:r>
        <w:rPr>
          <w:rFonts w:ascii="仿宋" w:eastAsia="仿宋" w:hAnsi="仿宋" w:cs="仿宋" w:hint="eastAsia"/>
          <w:spacing w:val="-8"/>
        </w:rPr>
        <w:t>故障级别分为重大故障、严重故障和一般故障三类。</w:t>
      </w:r>
    </w:p>
    <w:p w14:paraId="2C075A45"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机房重大故障:</w:t>
      </w:r>
    </w:p>
    <w:p w14:paraId="311EE528"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bookmarkStart w:id="79" w:name="1._以下情况发生任意一种即为重大故障："/>
      <w:bookmarkEnd w:id="79"/>
      <w:r>
        <w:rPr>
          <w:rFonts w:ascii="仿宋" w:eastAsia="仿宋" w:hAnsi="仿宋" w:cs="仿宋" w:hint="eastAsia"/>
          <w:spacing w:val="-8"/>
        </w:rPr>
        <w:t>以下情况发生任意一种即为重大故障：</w:t>
      </w:r>
    </w:p>
    <w:p w14:paraId="0949EC14" w14:textId="77777777" w:rsidR="004F2561" w:rsidRDefault="003F27B4">
      <w:pPr>
        <w:pStyle w:val="a3"/>
        <w:numPr>
          <w:ilvl w:val="0"/>
          <w:numId w:val="10"/>
        </w:numPr>
        <w:spacing w:before="1" w:line="360" w:lineRule="auto"/>
        <w:ind w:leftChars="452" w:left="1275" w:hangingChars="121" w:hanging="281"/>
        <w:jc w:val="both"/>
        <w:rPr>
          <w:rFonts w:ascii="仿宋" w:eastAsia="仿宋" w:hAnsi="仿宋" w:cs="仿宋"/>
          <w:spacing w:val="-8"/>
        </w:rPr>
      </w:pPr>
      <w:r>
        <w:rPr>
          <w:rFonts w:ascii="仿宋" w:eastAsia="仿宋" w:hAnsi="仿宋" w:cs="仿宋" w:hint="eastAsia"/>
          <w:spacing w:val="-8"/>
        </w:rPr>
        <w:t>由于机房电源、空调、动环监控系统等动环专业设备原因，直接导致</w:t>
      </w:r>
      <w:r>
        <w:rPr>
          <w:rFonts w:ascii="仿宋" w:eastAsia="仿宋" w:hAnsi="仿宋" w:cs="仿宋" w:hint="eastAsia"/>
          <w:spacing w:val="-8"/>
        </w:rPr>
        <w:lastRenderedPageBreak/>
        <w:t>其它专业产生重大故障。</w:t>
      </w:r>
    </w:p>
    <w:p w14:paraId="73F265BF" w14:textId="77777777" w:rsidR="004F2561" w:rsidRDefault="003F27B4">
      <w:pPr>
        <w:pStyle w:val="a3"/>
        <w:numPr>
          <w:ilvl w:val="0"/>
          <w:numId w:val="10"/>
        </w:numPr>
        <w:spacing w:before="1" w:line="360" w:lineRule="auto"/>
        <w:ind w:leftChars="452" w:left="1275" w:hangingChars="121" w:hanging="281"/>
        <w:jc w:val="both"/>
        <w:rPr>
          <w:rFonts w:ascii="仿宋" w:eastAsia="仿宋" w:hAnsi="仿宋" w:cs="仿宋"/>
          <w:spacing w:val="-8"/>
        </w:rPr>
      </w:pPr>
      <w:bookmarkStart w:id="80" w:name="28._由于IDC电源、空调、动环监控系统等动环专业设备原因，导致产生重大人身伤"/>
      <w:bookmarkEnd w:id="80"/>
      <w:r>
        <w:rPr>
          <w:rFonts w:ascii="仿宋" w:eastAsia="仿宋" w:hAnsi="仿宋" w:cs="仿宋" w:hint="eastAsia"/>
          <w:spacing w:val="-8"/>
        </w:rPr>
        <w:t>由于机房电源、空调、动环监控系统等动环专业设备原因，导致产生重大人身伤亡等安全事故。</w:t>
      </w:r>
    </w:p>
    <w:p w14:paraId="35365037" w14:textId="77777777" w:rsidR="004F2561" w:rsidRDefault="003F27B4">
      <w:pPr>
        <w:pStyle w:val="a3"/>
        <w:numPr>
          <w:ilvl w:val="0"/>
          <w:numId w:val="10"/>
        </w:numPr>
        <w:spacing w:before="1" w:line="360" w:lineRule="auto"/>
        <w:ind w:leftChars="452" w:left="1275" w:hangingChars="121" w:hanging="281"/>
        <w:jc w:val="both"/>
        <w:rPr>
          <w:rFonts w:ascii="仿宋" w:eastAsia="仿宋" w:hAnsi="仿宋" w:cs="仿宋"/>
          <w:spacing w:val="-8"/>
        </w:rPr>
      </w:pPr>
      <w:bookmarkStart w:id="81" w:name="29._由于IDC电源、空调、动环监控系统等动环专业设备发生故障，导致产生10万"/>
      <w:bookmarkEnd w:id="81"/>
      <w:r>
        <w:rPr>
          <w:rFonts w:ascii="仿宋" w:eastAsia="仿宋" w:hAnsi="仿宋" w:cs="仿宋" w:hint="eastAsia"/>
          <w:spacing w:val="-8"/>
        </w:rPr>
        <w:t>由于机房电源、空调、动环监控系统等动环专业设备发生故障，导致产生 10 万元及以上经济损失。</w:t>
      </w:r>
    </w:p>
    <w:p w14:paraId="7FB02352" w14:textId="77777777" w:rsidR="004F2561" w:rsidRDefault="003F27B4">
      <w:pPr>
        <w:pStyle w:val="a3"/>
        <w:numPr>
          <w:ilvl w:val="0"/>
          <w:numId w:val="10"/>
        </w:numPr>
        <w:spacing w:before="1" w:line="360" w:lineRule="auto"/>
        <w:ind w:leftChars="452" w:left="1275" w:hangingChars="121" w:hanging="281"/>
        <w:jc w:val="both"/>
        <w:rPr>
          <w:rFonts w:ascii="仿宋" w:eastAsia="仿宋" w:hAnsi="仿宋" w:cs="仿宋"/>
          <w:spacing w:val="-8"/>
        </w:rPr>
      </w:pPr>
      <w:bookmarkStart w:id="82" w:name="30._IDC电源、空调、动环监控系统等动环专业设备发生爆裂、起火、异常宕机等事"/>
      <w:bookmarkEnd w:id="82"/>
      <w:r>
        <w:rPr>
          <w:rFonts w:ascii="仿宋" w:eastAsia="仿宋" w:hAnsi="仿宋" w:cs="仿宋" w:hint="eastAsia"/>
          <w:spacing w:val="-8"/>
        </w:rPr>
        <w:t>机房电源、空调、动环监控系统等动环专业设备发生爆裂、起火、异常宕机等事故。</w:t>
      </w:r>
    </w:p>
    <w:p w14:paraId="2347FCB9" w14:textId="790BB0CE"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上报要求：重大故障一经确认，故障发现应在 60 分钟内上报</w:t>
      </w:r>
      <w:r w:rsidR="00CA4279">
        <w:rPr>
          <w:rFonts w:ascii="仿宋" w:eastAsia="仿宋" w:hAnsi="仿宋" w:cs="仿宋" w:hint="eastAsia"/>
          <w:spacing w:val="-8"/>
        </w:rPr>
        <w:t>云平台</w:t>
      </w:r>
      <w:r>
        <w:rPr>
          <w:rFonts w:ascii="仿宋" w:eastAsia="仿宋" w:hAnsi="仿宋" w:cs="仿宋" w:hint="eastAsia"/>
          <w:spacing w:val="-8"/>
        </w:rPr>
        <w:t>部。</w:t>
      </w:r>
    </w:p>
    <w:p w14:paraId="1BB70978"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严重故障:</w:t>
      </w:r>
    </w:p>
    <w:p w14:paraId="57F30647" w14:textId="77777777" w:rsidR="004F2561" w:rsidRDefault="003F27B4">
      <w:pPr>
        <w:pStyle w:val="a3"/>
        <w:spacing w:before="78" w:line="403" w:lineRule="auto"/>
        <w:ind w:left="428" w:right="78" w:firstLineChars="200" w:firstLine="464"/>
        <w:rPr>
          <w:rFonts w:ascii="仿宋" w:eastAsia="仿宋" w:hAnsi="仿宋" w:cs="仿宋"/>
          <w:spacing w:val="-8"/>
        </w:rPr>
      </w:pPr>
      <w:r>
        <w:rPr>
          <w:rFonts w:ascii="仿宋" w:eastAsia="仿宋" w:hAnsi="仿宋" w:cs="仿宋" w:hint="eastAsia"/>
          <w:spacing w:val="-8"/>
        </w:rPr>
        <w:t>除重大故障以外，因机房电源、空调系统原因导致通信业务阻断的故障，或各类动环设施设备发生以下任意一种情况的即为严重故障：</w:t>
      </w:r>
    </w:p>
    <w:p w14:paraId="2144A8C9" w14:textId="77777777" w:rsidR="004F2561" w:rsidRDefault="003F27B4">
      <w:pPr>
        <w:pStyle w:val="a3"/>
        <w:numPr>
          <w:ilvl w:val="0"/>
          <w:numId w:val="11"/>
        </w:numPr>
        <w:spacing w:before="1" w:line="360" w:lineRule="auto"/>
        <w:ind w:leftChars="459" w:left="1277" w:hangingChars="115" w:hanging="267"/>
        <w:jc w:val="both"/>
        <w:rPr>
          <w:rFonts w:ascii="仿宋" w:eastAsia="仿宋" w:hAnsi="仿宋" w:cs="仿宋"/>
          <w:spacing w:val="-8"/>
        </w:rPr>
      </w:pPr>
      <w:bookmarkStart w:id="83" w:name="1._IDC机房不间断交流、直流供电系统输出阻断，但未达到重大故障级别；"/>
      <w:bookmarkEnd w:id="83"/>
      <w:r>
        <w:rPr>
          <w:rFonts w:ascii="仿宋" w:eastAsia="仿宋" w:hAnsi="仿宋" w:cs="仿宋" w:hint="eastAsia"/>
          <w:spacing w:val="-8"/>
        </w:rPr>
        <w:t>机房不间断交流、直流供电系统输出阻断，但未达到重大故障级别；</w:t>
      </w:r>
    </w:p>
    <w:p w14:paraId="620BFC70" w14:textId="77777777" w:rsidR="004F2561" w:rsidRDefault="003F27B4">
      <w:pPr>
        <w:pStyle w:val="a3"/>
        <w:numPr>
          <w:ilvl w:val="0"/>
          <w:numId w:val="11"/>
        </w:numPr>
        <w:spacing w:before="1" w:line="360" w:lineRule="auto"/>
        <w:ind w:leftChars="459" w:left="1277" w:hangingChars="115" w:hanging="267"/>
        <w:jc w:val="both"/>
        <w:rPr>
          <w:rFonts w:ascii="仿宋" w:eastAsia="仿宋" w:hAnsi="仿宋" w:cs="仿宋"/>
          <w:spacing w:val="-8"/>
        </w:rPr>
      </w:pPr>
      <w:bookmarkStart w:id="84" w:name="31._IDC机房空调发生故障引发机房温升失控，造成机房温度超过上限要求。"/>
      <w:bookmarkEnd w:id="84"/>
      <w:r>
        <w:rPr>
          <w:rFonts w:ascii="仿宋" w:eastAsia="仿宋" w:hAnsi="仿宋" w:cs="仿宋" w:hint="eastAsia"/>
          <w:spacing w:val="-8"/>
        </w:rPr>
        <w:t>机房空调发生故障引发机房温升失控，造成机房温度超过上限要求。</w:t>
      </w:r>
    </w:p>
    <w:p w14:paraId="00E0313A" w14:textId="77777777" w:rsidR="004F2561" w:rsidRDefault="003F27B4">
      <w:pPr>
        <w:pStyle w:val="a3"/>
        <w:spacing w:before="78" w:line="403" w:lineRule="auto"/>
        <w:ind w:left="428" w:right="78" w:firstLineChars="200" w:firstLine="464"/>
        <w:rPr>
          <w:rFonts w:ascii="仿宋" w:eastAsia="仿宋" w:hAnsi="仿宋" w:cs="仿宋"/>
          <w:spacing w:val="-8"/>
        </w:rPr>
      </w:pPr>
      <w:bookmarkStart w:id="85" w:name="除上述情况外，省公司可以根据实际情况对严重故障定义进行补充。"/>
      <w:bookmarkEnd w:id="85"/>
      <w:r>
        <w:rPr>
          <w:rFonts w:ascii="仿宋" w:eastAsia="仿宋" w:hAnsi="仿宋" w:cs="仿宋" w:hint="eastAsia"/>
          <w:spacing w:val="-8"/>
        </w:rPr>
        <w:t>除上述情况外，各分公司可以根据实际情况对严重故障定义进行补充。</w:t>
      </w:r>
    </w:p>
    <w:p w14:paraId="33CD3E0F"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一般故障：</w:t>
      </w:r>
    </w:p>
    <w:p w14:paraId="63D2A3EF"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除重大故障和严重故障外的其他故障为一般故障。</w:t>
      </w:r>
    </w:p>
    <w:p w14:paraId="22E7EF0A"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当出现动环设备突发状况，无法保证机房正常运转所需基本负荷时，需要启动动环设施分级保障方案，根据设备运行安全对业务正常通信的影响程度、影响范围、影响业务类别不同，启动分级保证方案，形成故障闭环管理，将影响降到最低程度。</w:t>
      </w:r>
    </w:p>
    <w:p w14:paraId="36CA214F" w14:textId="77777777" w:rsidR="004F2561" w:rsidRDefault="003F27B4">
      <w:pPr>
        <w:pStyle w:val="2"/>
        <w:numPr>
          <w:ilvl w:val="0"/>
          <w:numId w:val="6"/>
        </w:numPr>
        <w:ind w:right="78"/>
        <w:rPr>
          <w:rFonts w:ascii="仿宋" w:eastAsia="仿宋" w:hAnsi="仿宋"/>
        </w:rPr>
      </w:pPr>
      <w:bookmarkStart w:id="86" w:name="第六节_容量管理"/>
      <w:bookmarkStart w:id="87" w:name="_Toc528954563"/>
      <w:bookmarkEnd w:id="86"/>
      <w:r>
        <w:rPr>
          <w:rFonts w:ascii="仿宋" w:eastAsia="仿宋" w:hAnsi="仿宋"/>
        </w:rPr>
        <w:t>容量管理</w:t>
      </w:r>
      <w:bookmarkEnd w:id="87"/>
    </w:p>
    <w:p w14:paraId="036CA2E7" w14:textId="77777777" w:rsidR="004F2561" w:rsidRDefault="004F2561">
      <w:pPr>
        <w:ind w:left="2040"/>
        <w:rPr>
          <w:rFonts w:ascii="仿宋" w:eastAsia="仿宋" w:hAnsi="仿宋"/>
        </w:rPr>
      </w:pPr>
    </w:p>
    <w:p w14:paraId="79B22B2A"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各地机房应建立容量管理流程，通过标准、统一的方法和步骤实现对动环设施设备容量的管控，减少或消除动环设施设备负荷超标带来的风险。容量管理可包括但不限于以下方面：</w:t>
      </w:r>
    </w:p>
    <w:p w14:paraId="432EF3C0" w14:textId="77777777" w:rsidR="004F2561" w:rsidRDefault="003F27B4">
      <w:pPr>
        <w:pStyle w:val="a9"/>
        <w:numPr>
          <w:ilvl w:val="1"/>
          <w:numId w:val="12"/>
        </w:numPr>
        <w:tabs>
          <w:tab w:val="left" w:pos="1520"/>
        </w:tabs>
        <w:spacing w:before="0"/>
        <w:ind w:firstLineChars="200" w:firstLine="464"/>
        <w:rPr>
          <w:rFonts w:ascii="仿宋" w:eastAsia="仿宋" w:hAnsi="仿宋" w:cs="仿宋"/>
          <w:spacing w:val="-8"/>
          <w:sz w:val="24"/>
          <w:szCs w:val="24"/>
        </w:rPr>
      </w:pPr>
      <w:r>
        <w:rPr>
          <w:rFonts w:ascii="仿宋" w:eastAsia="仿宋" w:hAnsi="仿宋" w:cs="仿宋" w:hint="eastAsia"/>
          <w:spacing w:val="-8"/>
          <w:sz w:val="24"/>
          <w:szCs w:val="24"/>
        </w:rPr>
        <w:t>电力供应容量；</w:t>
      </w:r>
    </w:p>
    <w:p w14:paraId="7B49F293" w14:textId="77777777" w:rsidR="004F2561" w:rsidRDefault="003F27B4">
      <w:pPr>
        <w:pStyle w:val="a9"/>
        <w:numPr>
          <w:ilvl w:val="1"/>
          <w:numId w:val="12"/>
        </w:numPr>
        <w:tabs>
          <w:tab w:val="left" w:pos="1518"/>
        </w:tabs>
        <w:spacing w:before="77"/>
        <w:ind w:left="1518" w:firstLineChars="200" w:firstLine="464"/>
        <w:rPr>
          <w:rFonts w:ascii="仿宋" w:eastAsia="仿宋" w:hAnsi="仿宋" w:cs="仿宋"/>
          <w:spacing w:val="-8"/>
          <w:sz w:val="24"/>
          <w:szCs w:val="24"/>
        </w:rPr>
      </w:pPr>
      <w:r>
        <w:rPr>
          <w:rFonts w:ascii="仿宋" w:eastAsia="仿宋" w:hAnsi="仿宋" w:cs="仿宋" w:hint="eastAsia"/>
          <w:spacing w:val="-8"/>
          <w:sz w:val="24"/>
          <w:szCs w:val="24"/>
        </w:rPr>
        <w:t>空调供应容量；</w:t>
      </w:r>
    </w:p>
    <w:p w14:paraId="5EEBEBD5"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动环运维团队应与维护部门定期沟通，动态了解机房需求的预测，并通报动环设施容量的使用情况。可制定 3 个月至 36 个月周期的需求及动环设施可用容量两者的对比分析表。当动环设施容量不能满足增长的需求时，应</w:t>
      </w:r>
      <w:r>
        <w:rPr>
          <w:rFonts w:ascii="仿宋" w:eastAsia="仿宋" w:hAnsi="仿宋" w:cs="仿宋" w:hint="eastAsia"/>
          <w:spacing w:val="-8"/>
        </w:rPr>
        <w:lastRenderedPageBreak/>
        <w:t>督促相关部门制定扩容或者新建数据中心的计划。</w:t>
      </w:r>
    </w:p>
    <w:p w14:paraId="1BC34317"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机房容量预警主要包括机房配电变压器、发电机组、高压直流系统、UPS 系统、专用空调系统、蓄电池等。下列容量比定义均为建议值，各分公司可根据实际设备运行、维护条件、供电结构、机房实际安装面积等情况进行适当调整。新建机房可按照下列要求进行，老机房可根据自身实际情况参照执行。机房电源空调设备负载容量比的定义（与核心机房维护管理规定一致）：</w:t>
      </w:r>
    </w:p>
    <w:p w14:paraId="2CF194BC"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1.</w:t>
      </w:r>
      <w:r>
        <w:rPr>
          <w:rFonts w:ascii="仿宋" w:eastAsia="仿宋" w:hAnsi="仿宋" w:cs="仿宋" w:hint="eastAsia"/>
          <w:spacing w:val="-8"/>
        </w:rPr>
        <w:tab/>
      </w:r>
      <w:bookmarkStart w:id="88" w:name="1._变压器负载容量比的定义："/>
      <w:bookmarkEnd w:id="88"/>
      <w:r>
        <w:rPr>
          <w:rFonts w:ascii="仿宋" w:eastAsia="仿宋" w:hAnsi="仿宋" w:cs="仿宋" w:hint="eastAsia"/>
          <w:spacing w:val="-8"/>
        </w:rPr>
        <w:t>变压器负载容量比的定义：</w:t>
      </w:r>
    </w:p>
    <w:p w14:paraId="4AE3BFCC"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变压器预警以系统为单位，以 1+1 冗余系统，一、二类通信局站为例，容量为单台变压器的额定容量。</w:t>
      </w:r>
    </w:p>
    <w:p w14:paraId="1E41C43C" w14:textId="77777777" w:rsidR="004F2561" w:rsidRDefault="003F27B4">
      <w:pPr>
        <w:pStyle w:val="a3"/>
        <w:spacing w:before="273"/>
        <w:ind w:left="908" w:firstLineChars="200" w:firstLine="464"/>
        <w:rPr>
          <w:rFonts w:ascii="仿宋" w:eastAsia="仿宋" w:hAnsi="仿宋"/>
          <w:sz w:val="29"/>
        </w:rPr>
      </w:pPr>
      <w:r>
        <w:rPr>
          <w:rFonts w:ascii="仿宋" w:eastAsia="仿宋" w:hAnsi="仿宋" w:cs="仿宋" w:hint="eastAsia"/>
          <w:spacing w:val="-8"/>
        </w:rPr>
        <w:t>预警标准：</w:t>
      </w:r>
      <w:r>
        <w:rPr>
          <w:rFonts w:ascii="仿宋" w:eastAsia="仿宋" w:hAnsi="仿宋"/>
          <w:noProof/>
          <w:lang w:val="en-US" w:bidi="ar-SA"/>
        </w:rPr>
        <w:drawing>
          <wp:anchor distT="0" distB="0" distL="0" distR="0" simplePos="0" relativeHeight="251626496" behindDoc="0" locked="0" layoutInCell="1" allowOverlap="1" wp14:anchorId="60B0168B" wp14:editId="5E5DAB0F">
            <wp:simplePos x="0" y="0"/>
            <wp:positionH relativeFrom="page">
              <wp:posOffset>1454150</wp:posOffset>
            </wp:positionH>
            <wp:positionV relativeFrom="paragraph">
              <wp:posOffset>268605</wp:posOffset>
            </wp:positionV>
            <wp:extent cx="2202180" cy="7334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9" cstate="print"/>
                    <a:stretch>
                      <a:fillRect/>
                    </a:stretch>
                  </pic:blipFill>
                  <pic:spPr>
                    <a:xfrm>
                      <a:off x="0" y="0"/>
                      <a:ext cx="2201976" cy="733425"/>
                    </a:xfrm>
                    <a:prstGeom prst="rect">
                      <a:avLst/>
                    </a:prstGeom>
                  </pic:spPr>
                </pic:pic>
              </a:graphicData>
            </a:graphic>
          </wp:anchor>
        </w:drawing>
      </w:r>
    </w:p>
    <w:p w14:paraId="5C120471" w14:textId="77777777" w:rsidR="004F2561" w:rsidRDefault="003F27B4">
      <w:pPr>
        <w:spacing w:before="70"/>
        <w:ind w:left="928" w:firstLineChars="200" w:firstLine="464"/>
        <w:rPr>
          <w:rFonts w:ascii="仿宋" w:eastAsia="仿宋" w:hAnsi="仿宋" w:cs="仿宋"/>
          <w:spacing w:val="-8"/>
          <w:sz w:val="24"/>
          <w:szCs w:val="24"/>
        </w:rPr>
      </w:pPr>
      <w:r>
        <w:rPr>
          <w:rFonts w:ascii="仿宋" w:eastAsia="仿宋" w:hAnsi="仿宋" w:cs="仿宋" w:hint="eastAsia"/>
          <w:spacing w:val="-8"/>
          <w:sz w:val="24"/>
          <w:szCs w:val="24"/>
        </w:rPr>
        <w:t>注：负载三相电流不平衡度应≤15%三相电流不平衡度 =[( 最大电流值 - 最小电流值 )/ 最大电流值 ] × 100%最大工作负荷包括持续时间超过10 分钟的负载，如蓄电池充电负荷，但不包括设备启动瞬间最大负荷。</w:t>
      </w:r>
    </w:p>
    <w:p w14:paraId="3A414A4D" w14:textId="77777777" w:rsidR="004F2561" w:rsidRDefault="003F27B4">
      <w:pPr>
        <w:pStyle w:val="a9"/>
        <w:numPr>
          <w:ilvl w:val="0"/>
          <w:numId w:val="13"/>
        </w:numPr>
        <w:tabs>
          <w:tab w:val="left" w:pos="1375"/>
          <w:tab w:val="left" w:pos="1376"/>
        </w:tabs>
        <w:ind w:left="0" w:firstLineChars="428" w:firstLine="993"/>
        <w:rPr>
          <w:rFonts w:ascii="仿宋" w:eastAsia="仿宋" w:hAnsi="仿宋" w:cs="仿宋"/>
          <w:spacing w:val="-8"/>
          <w:sz w:val="24"/>
          <w:szCs w:val="24"/>
        </w:rPr>
      </w:pPr>
      <w:bookmarkStart w:id="89" w:name="1._发电机组负载容量比的定义："/>
      <w:bookmarkEnd w:id="89"/>
      <w:r>
        <w:rPr>
          <w:rFonts w:ascii="仿宋" w:eastAsia="仿宋" w:hAnsi="仿宋" w:cs="仿宋" w:hint="eastAsia"/>
          <w:spacing w:val="-8"/>
          <w:sz w:val="24"/>
          <w:szCs w:val="24"/>
        </w:rPr>
        <w:t>发电机组负载容量比的定义：</w:t>
      </w:r>
    </w:p>
    <w:p w14:paraId="75CC5159" w14:textId="77777777" w:rsidR="004F2561" w:rsidRDefault="003F27B4">
      <w:pPr>
        <w:pStyle w:val="a3"/>
        <w:spacing w:before="279"/>
        <w:ind w:left="908" w:firstLineChars="200" w:firstLine="464"/>
        <w:rPr>
          <w:rFonts w:ascii="仿宋" w:eastAsia="仿宋" w:hAnsi="仿宋"/>
          <w:sz w:val="28"/>
        </w:rPr>
      </w:pPr>
      <w:r>
        <w:rPr>
          <w:rFonts w:ascii="仿宋" w:eastAsia="仿宋" w:hAnsi="仿宋" w:cs="仿宋" w:hint="eastAsia"/>
          <w:spacing w:val="-8"/>
        </w:rPr>
        <w:t>预警标准：</w:t>
      </w:r>
      <w:r>
        <w:rPr>
          <w:rFonts w:ascii="仿宋" w:eastAsia="仿宋" w:hAnsi="仿宋"/>
          <w:noProof/>
          <w:lang w:val="en-US" w:bidi="ar-SA"/>
        </w:rPr>
        <w:drawing>
          <wp:anchor distT="0" distB="0" distL="0" distR="0" simplePos="0" relativeHeight="251632640" behindDoc="0" locked="0" layoutInCell="1" allowOverlap="1" wp14:anchorId="4A78531D" wp14:editId="05195243">
            <wp:simplePos x="0" y="0"/>
            <wp:positionH relativeFrom="page">
              <wp:posOffset>1419225</wp:posOffset>
            </wp:positionH>
            <wp:positionV relativeFrom="paragraph">
              <wp:posOffset>259080</wp:posOffset>
            </wp:positionV>
            <wp:extent cx="2202815" cy="73342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0" cstate="print"/>
                    <a:stretch>
                      <a:fillRect/>
                    </a:stretch>
                  </pic:blipFill>
                  <pic:spPr>
                    <a:xfrm>
                      <a:off x="0" y="0"/>
                      <a:ext cx="2202525" cy="733425"/>
                    </a:xfrm>
                    <a:prstGeom prst="rect">
                      <a:avLst/>
                    </a:prstGeom>
                  </pic:spPr>
                </pic:pic>
              </a:graphicData>
            </a:graphic>
          </wp:anchor>
        </w:drawing>
      </w:r>
    </w:p>
    <w:p w14:paraId="3A59BA52" w14:textId="77777777" w:rsidR="004F2561" w:rsidRDefault="003F27B4">
      <w:pPr>
        <w:spacing w:before="115" w:line="381" w:lineRule="auto"/>
        <w:ind w:left="1348" w:right="942" w:firstLineChars="200" w:firstLine="464"/>
        <w:rPr>
          <w:rFonts w:ascii="仿宋" w:eastAsia="仿宋" w:hAnsi="仿宋" w:cs="仿宋"/>
          <w:spacing w:val="-8"/>
          <w:sz w:val="24"/>
          <w:szCs w:val="24"/>
        </w:rPr>
      </w:pPr>
      <w:r>
        <w:rPr>
          <w:rFonts w:ascii="仿宋" w:eastAsia="仿宋" w:hAnsi="仿宋" w:cs="仿宋" w:hint="eastAsia"/>
          <w:spacing w:val="-8"/>
          <w:sz w:val="24"/>
          <w:szCs w:val="24"/>
        </w:rPr>
        <w:t>注：</w:t>
      </w:r>
    </w:p>
    <w:p w14:paraId="1F4DA05A" w14:textId="77777777" w:rsidR="004F2561" w:rsidRDefault="003F27B4">
      <w:pPr>
        <w:spacing w:before="115" w:line="381" w:lineRule="auto"/>
        <w:ind w:left="1348" w:right="78" w:firstLineChars="200" w:firstLine="464"/>
        <w:rPr>
          <w:rFonts w:ascii="仿宋" w:eastAsia="仿宋" w:hAnsi="仿宋" w:cs="仿宋"/>
          <w:spacing w:val="-8"/>
          <w:sz w:val="24"/>
          <w:szCs w:val="24"/>
        </w:rPr>
      </w:pPr>
      <w:r>
        <w:rPr>
          <w:rFonts w:ascii="仿宋" w:eastAsia="仿宋" w:hAnsi="仿宋" w:cs="仿宋" w:hint="eastAsia"/>
          <w:spacing w:val="-8"/>
          <w:sz w:val="24"/>
          <w:szCs w:val="24"/>
          <w:lang w:val="en-US"/>
        </w:rPr>
        <w:t xml:space="preserve">1  </w:t>
      </w:r>
      <w:r>
        <w:rPr>
          <w:rFonts w:ascii="仿宋" w:eastAsia="仿宋" w:hAnsi="仿宋" w:cs="仿宋" w:hint="eastAsia"/>
          <w:spacing w:val="-8"/>
          <w:sz w:val="24"/>
          <w:szCs w:val="24"/>
        </w:rPr>
        <w:t>最大保证负荷容量包括各种必须保证的通信设备功率，及相应的交直流电源系统蓄电池组充电功率、保证空调功率、保证照明功率和其他必须保证的建筑设备功率。</w:t>
      </w:r>
    </w:p>
    <w:p w14:paraId="000D57E5" w14:textId="77777777" w:rsidR="004F2561" w:rsidRDefault="003F27B4">
      <w:pPr>
        <w:pStyle w:val="a9"/>
        <w:numPr>
          <w:ilvl w:val="0"/>
          <w:numId w:val="13"/>
        </w:numPr>
        <w:tabs>
          <w:tab w:val="left" w:pos="1375"/>
          <w:tab w:val="left" w:pos="1376"/>
        </w:tabs>
        <w:spacing w:before="101"/>
        <w:ind w:firstLineChars="200" w:firstLine="464"/>
        <w:rPr>
          <w:rFonts w:ascii="仿宋" w:eastAsia="仿宋" w:hAnsi="仿宋" w:cs="仿宋"/>
          <w:spacing w:val="-8"/>
          <w:sz w:val="24"/>
          <w:szCs w:val="24"/>
        </w:rPr>
      </w:pPr>
      <w:bookmarkStart w:id="90" w:name="2._高压直流系统负载容量比的定义："/>
      <w:bookmarkEnd w:id="90"/>
      <w:r>
        <w:rPr>
          <w:rFonts w:ascii="仿宋" w:eastAsia="仿宋" w:hAnsi="仿宋" w:cs="仿宋" w:hint="eastAsia"/>
          <w:spacing w:val="-8"/>
          <w:sz w:val="24"/>
          <w:szCs w:val="24"/>
        </w:rPr>
        <w:t>高压直流系统负载容量比的定义：</w:t>
      </w:r>
    </w:p>
    <w:p w14:paraId="1AF18C57" w14:textId="77777777" w:rsidR="004F2561" w:rsidRDefault="003F27B4">
      <w:pPr>
        <w:pStyle w:val="a3"/>
        <w:spacing w:before="117"/>
        <w:ind w:left="908" w:firstLineChars="200" w:firstLine="464"/>
        <w:rPr>
          <w:rFonts w:ascii="仿宋" w:eastAsia="仿宋" w:hAnsi="仿宋" w:cs="仿宋"/>
          <w:spacing w:val="-8"/>
        </w:rPr>
      </w:pPr>
      <w:r>
        <w:rPr>
          <w:rFonts w:ascii="仿宋" w:eastAsia="仿宋" w:hAnsi="仿宋" w:cs="仿宋" w:hint="eastAsia"/>
          <w:spacing w:val="-8"/>
        </w:rPr>
        <w:t>预警标准：</w:t>
      </w:r>
    </w:p>
    <w:p w14:paraId="3FA19629" w14:textId="77777777" w:rsidR="004F2561" w:rsidRDefault="003F27B4">
      <w:pPr>
        <w:pStyle w:val="a3"/>
        <w:spacing w:before="8"/>
        <w:ind w:firstLineChars="200" w:firstLine="480"/>
        <w:rPr>
          <w:rFonts w:ascii="仿宋" w:eastAsia="仿宋" w:hAnsi="仿宋" w:cs="仿宋"/>
          <w:spacing w:val="-8"/>
        </w:rPr>
      </w:pPr>
      <w:r>
        <w:rPr>
          <w:rFonts w:ascii="仿宋" w:eastAsia="仿宋" w:hAnsi="仿宋" w:cs="仿宋" w:hint="eastAsia"/>
          <w:noProof/>
          <w:spacing w:val="-8"/>
          <w:lang w:val="en-US" w:bidi="ar-SA"/>
        </w:rPr>
        <w:lastRenderedPageBreak/>
        <w:drawing>
          <wp:anchor distT="0" distB="0" distL="0" distR="0" simplePos="0" relativeHeight="251638784" behindDoc="0" locked="0" layoutInCell="1" allowOverlap="1" wp14:anchorId="377575D5" wp14:editId="30364DA3">
            <wp:simplePos x="0" y="0"/>
            <wp:positionH relativeFrom="page">
              <wp:posOffset>1435100</wp:posOffset>
            </wp:positionH>
            <wp:positionV relativeFrom="paragraph">
              <wp:posOffset>119380</wp:posOffset>
            </wp:positionV>
            <wp:extent cx="2277110" cy="74295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11" cstate="print"/>
                    <a:stretch>
                      <a:fillRect/>
                    </a:stretch>
                  </pic:blipFill>
                  <pic:spPr>
                    <a:xfrm>
                      <a:off x="0" y="0"/>
                      <a:ext cx="2276995" cy="742950"/>
                    </a:xfrm>
                    <a:prstGeom prst="rect">
                      <a:avLst/>
                    </a:prstGeom>
                  </pic:spPr>
                </pic:pic>
              </a:graphicData>
            </a:graphic>
          </wp:anchor>
        </w:drawing>
      </w:r>
    </w:p>
    <w:p w14:paraId="350A7EFB" w14:textId="77777777" w:rsidR="004F2561" w:rsidRDefault="003F27B4">
      <w:pPr>
        <w:spacing w:before="71"/>
        <w:ind w:left="928" w:firstLineChars="200" w:firstLine="464"/>
        <w:rPr>
          <w:rFonts w:ascii="仿宋" w:eastAsia="仿宋" w:hAnsi="仿宋" w:cs="仿宋"/>
          <w:spacing w:val="-8"/>
          <w:sz w:val="24"/>
          <w:szCs w:val="24"/>
        </w:rPr>
      </w:pPr>
      <w:r>
        <w:rPr>
          <w:rFonts w:ascii="仿宋" w:eastAsia="仿宋" w:hAnsi="仿宋" w:cs="仿宋" w:hint="eastAsia"/>
          <w:spacing w:val="-8"/>
          <w:sz w:val="24"/>
          <w:szCs w:val="24"/>
        </w:rPr>
        <w:t>注：</w:t>
      </w:r>
    </w:p>
    <w:p w14:paraId="6EB64616" w14:textId="77777777" w:rsidR="004F2561" w:rsidRDefault="003F27B4">
      <w:pPr>
        <w:pStyle w:val="a9"/>
        <w:numPr>
          <w:ilvl w:val="0"/>
          <w:numId w:val="14"/>
        </w:numPr>
        <w:tabs>
          <w:tab w:val="left" w:pos="1347"/>
          <w:tab w:val="left" w:pos="1348"/>
        </w:tabs>
        <w:spacing w:before="0"/>
        <w:ind w:firstLineChars="200" w:firstLine="464"/>
        <w:rPr>
          <w:rFonts w:ascii="仿宋" w:eastAsia="仿宋" w:hAnsi="仿宋" w:cs="仿宋"/>
          <w:spacing w:val="-8"/>
          <w:sz w:val="24"/>
          <w:szCs w:val="24"/>
        </w:rPr>
      </w:pPr>
      <w:r>
        <w:rPr>
          <w:rFonts w:ascii="仿宋" w:eastAsia="仿宋" w:hAnsi="仿宋" w:cs="仿宋" w:hint="eastAsia"/>
          <w:spacing w:val="-8"/>
          <w:sz w:val="24"/>
          <w:szCs w:val="24"/>
        </w:rPr>
        <w:t>主用总电流（A）＝模块容量（A）×工作模块个数；</w:t>
      </w:r>
    </w:p>
    <w:p w14:paraId="61ABB134" w14:textId="77777777" w:rsidR="004F2561" w:rsidRDefault="003F27B4">
      <w:pPr>
        <w:pStyle w:val="a9"/>
        <w:numPr>
          <w:ilvl w:val="0"/>
          <w:numId w:val="14"/>
        </w:numPr>
        <w:tabs>
          <w:tab w:val="left" w:pos="1347"/>
          <w:tab w:val="left" w:pos="1348"/>
        </w:tabs>
        <w:spacing w:before="79"/>
        <w:ind w:firstLineChars="200" w:firstLine="464"/>
        <w:rPr>
          <w:rFonts w:ascii="仿宋" w:eastAsia="仿宋" w:hAnsi="仿宋" w:cs="仿宋"/>
          <w:spacing w:val="-8"/>
          <w:sz w:val="24"/>
          <w:szCs w:val="24"/>
        </w:rPr>
      </w:pPr>
      <w:r>
        <w:rPr>
          <w:rFonts w:ascii="仿宋" w:eastAsia="仿宋" w:hAnsi="仿宋" w:cs="仿宋" w:hint="eastAsia"/>
          <w:spacing w:val="-8"/>
          <w:sz w:val="24"/>
          <w:szCs w:val="24"/>
        </w:rPr>
        <w:t>负载总电流含蓄电池充电电流。</w:t>
      </w:r>
      <w:bookmarkStart w:id="91" w:name="3._UPS系统负载容量比的定义："/>
      <w:bookmarkEnd w:id="91"/>
    </w:p>
    <w:p w14:paraId="12B9F16F" w14:textId="77777777" w:rsidR="004F2561" w:rsidRDefault="003F27B4">
      <w:pPr>
        <w:pStyle w:val="a9"/>
        <w:numPr>
          <w:ilvl w:val="0"/>
          <w:numId w:val="14"/>
        </w:numPr>
        <w:tabs>
          <w:tab w:val="left" w:pos="1347"/>
          <w:tab w:val="left" w:pos="1348"/>
        </w:tabs>
        <w:spacing w:before="79"/>
        <w:ind w:firstLineChars="200" w:firstLine="464"/>
        <w:rPr>
          <w:rFonts w:ascii="仿宋" w:eastAsia="仿宋" w:hAnsi="仿宋" w:cs="仿宋"/>
          <w:spacing w:val="-8"/>
          <w:sz w:val="24"/>
          <w:szCs w:val="24"/>
        </w:rPr>
      </w:pPr>
      <w:r>
        <w:rPr>
          <w:rFonts w:ascii="仿宋" w:eastAsia="仿宋" w:hAnsi="仿宋" w:cs="仿宋" w:hint="eastAsia"/>
          <w:spacing w:val="-8"/>
          <w:sz w:val="24"/>
          <w:szCs w:val="24"/>
        </w:rPr>
        <w:t>UPS 系统负载容量比的定义：</w:t>
      </w:r>
    </w:p>
    <w:p w14:paraId="026FE520" w14:textId="77777777" w:rsidR="004F2561" w:rsidRDefault="003F27B4">
      <w:pPr>
        <w:pStyle w:val="a3"/>
        <w:spacing w:before="78"/>
        <w:ind w:left="1298" w:firstLineChars="200" w:firstLine="464"/>
        <w:rPr>
          <w:rFonts w:ascii="仿宋" w:eastAsia="仿宋" w:hAnsi="仿宋" w:cs="仿宋"/>
          <w:spacing w:val="-8"/>
        </w:rPr>
      </w:pPr>
      <w:r>
        <w:rPr>
          <w:rFonts w:ascii="仿宋" w:eastAsia="仿宋" w:hAnsi="仿宋" w:cs="仿宋" w:hint="eastAsia"/>
          <w:spacing w:val="-8"/>
        </w:rPr>
        <w:t>2N 或 3N 并联UPS 系统负载容量比为：各单台 UPS 同相输出电流之和与N 台 UPS的额定同相输出电流之和的比值，容量为N 台 UPS 的额定容量和。</w:t>
      </w:r>
    </w:p>
    <w:p w14:paraId="19B5C023" w14:textId="77777777" w:rsidR="004F2561" w:rsidRDefault="003F27B4">
      <w:pPr>
        <w:pStyle w:val="a3"/>
        <w:spacing w:before="78"/>
        <w:ind w:left="1298" w:firstLineChars="200" w:firstLine="464"/>
        <w:rPr>
          <w:rFonts w:ascii="仿宋" w:eastAsia="仿宋" w:hAnsi="仿宋" w:cs="仿宋"/>
          <w:spacing w:val="-8"/>
        </w:rPr>
      </w:pPr>
      <w:r>
        <w:rPr>
          <w:rFonts w:ascii="仿宋" w:eastAsia="仿宋" w:hAnsi="仿宋" w:cs="仿宋" w:hint="eastAsia"/>
          <w:spacing w:val="-8"/>
        </w:rPr>
        <w:t>预警标准：</w:t>
      </w:r>
      <w:r>
        <w:rPr>
          <w:rFonts w:ascii="仿宋" w:eastAsia="仿宋" w:hAnsi="仿宋" w:cs="仿宋" w:hint="eastAsia"/>
          <w:noProof/>
          <w:spacing w:val="-8"/>
          <w:lang w:val="en-US" w:bidi="ar-SA"/>
        </w:rPr>
        <w:drawing>
          <wp:anchor distT="0" distB="0" distL="0" distR="0" simplePos="0" relativeHeight="251644928" behindDoc="0" locked="0" layoutInCell="1" allowOverlap="1" wp14:anchorId="2E4D3737" wp14:editId="634BFA04">
            <wp:simplePos x="0" y="0"/>
            <wp:positionH relativeFrom="page">
              <wp:posOffset>1447800</wp:posOffset>
            </wp:positionH>
            <wp:positionV relativeFrom="paragraph">
              <wp:posOffset>180340</wp:posOffset>
            </wp:positionV>
            <wp:extent cx="2200910" cy="73342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12" cstate="print"/>
                    <a:stretch>
                      <a:fillRect/>
                    </a:stretch>
                  </pic:blipFill>
                  <pic:spPr>
                    <a:xfrm>
                      <a:off x="0" y="0"/>
                      <a:ext cx="2201138" cy="733425"/>
                    </a:xfrm>
                    <a:prstGeom prst="rect">
                      <a:avLst/>
                    </a:prstGeom>
                  </pic:spPr>
                </pic:pic>
              </a:graphicData>
            </a:graphic>
          </wp:anchor>
        </w:drawing>
      </w:r>
    </w:p>
    <w:p w14:paraId="6C98CB71" w14:textId="77777777" w:rsidR="004F2561" w:rsidRDefault="003F27B4">
      <w:pPr>
        <w:pStyle w:val="a3"/>
        <w:spacing w:before="78"/>
        <w:ind w:left="1298" w:firstLineChars="200" w:firstLine="464"/>
        <w:rPr>
          <w:rFonts w:ascii="仿宋" w:eastAsia="仿宋" w:hAnsi="仿宋" w:cs="仿宋"/>
          <w:spacing w:val="-8"/>
        </w:rPr>
      </w:pPr>
      <w:r>
        <w:rPr>
          <w:rFonts w:ascii="仿宋" w:eastAsia="仿宋" w:hAnsi="仿宋" w:cs="仿宋" w:hint="eastAsia"/>
          <w:spacing w:val="-8"/>
        </w:rPr>
        <w:t>注：</w:t>
      </w:r>
    </w:p>
    <w:p w14:paraId="3CC19EE5" w14:textId="77777777" w:rsidR="004F2561" w:rsidRDefault="003F27B4">
      <w:pPr>
        <w:pStyle w:val="a3"/>
        <w:spacing w:before="78"/>
        <w:ind w:left="1298" w:firstLineChars="200" w:firstLine="464"/>
        <w:rPr>
          <w:rFonts w:ascii="仿宋" w:eastAsia="仿宋" w:hAnsi="仿宋" w:cs="仿宋"/>
          <w:spacing w:val="-8"/>
        </w:rPr>
      </w:pPr>
      <w:r>
        <w:rPr>
          <w:rFonts w:ascii="仿宋" w:eastAsia="仿宋" w:hAnsi="仿宋" w:cs="仿宋" w:hint="eastAsia"/>
          <w:spacing w:val="-8"/>
          <w:lang w:val="en-US"/>
        </w:rPr>
        <w:t xml:space="preserve">1  </w:t>
      </w:r>
      <w:r>
        <w:rPr>
          <w:rFonts w:ascii="仿宋" w:eastAsia="仿宋" w:hAnsi="仿宋" w:cs="仿宋" w:hint="eastAsia"/>
          <w:spacing w:val="-8"/>
        </w:rPr>
        <w:t>UPS 系统采用三相分别预警。</w:t>
      </w:r>
    </w:p>
    <w:p w14:paraId="6AF97FF2" w14:textId="77777777" w:rsidR="004F2561" w:rsidRDefault="003F27B4">
      <w:pPr>
        <w:pStyle w:val="a3"/>
        <w:spacing w:before="78"/>
        <w:ind w:left="1298" w:firstLineChars="200" w:firstLine="464"/>
        <w:rPr>
          <w:rFonts w:ascii="仿宋" w:eastAsia="仿宋" w:hAnsi="仿宋" w:cs="仿宋"/>
          <w:spacing w:val="-8"/>
        </w:rPr>
      </w:pPr>
      <w:r>
        <w:rPr>
          <w:rFonts w:ascii="仿宋" w:eastAsia="仿宋" w:hAnsi="仿宋" w:cs="仿宋" w:hint="eastAsia"/>
          <w:spacing w:val="-8"/>
          <w:lang w:val="en-US"/>
        </w:rPr>
        <w:t xml:space="preserve">2  </w:t>
      </w:r>
      <w:r>
        <w:rPr>
          <w:rFonts w:ascii="仿宋" w:eastAsia="仿宋" w:hAnsi="仿宋" w:cs="仿宋" w:hint="eastAsia"/>
          <w:spacing w:val="-8"/>
        </w:rPr>
        <w:t>任一相电流（A）：指各单台 UPS 同相输出电流之和。</w:t>
      </w:r>
    </w:p>
    <w:p w14:paraId="00AE4F12" w14:textId="77777777" w:rsidR="004F2561" w:rsidRDefault="003F27B4">
      <w:pPr>
        <w:pStyle w:val="a3"/>
        <w:spacing w:before="78"/>
        <w:ind w:left="1298" w:firstLineChars="200" w:firstLine="464"/>
        <w:rPr>
          <w:rFonts w:ascii="仿宋" w:eastAsia="仿宋" w:hAnsi="仿宋" w:cs="仿宋"/>
          <w:spacing w:val="-8"/>
        </w:rPr>
      </w:pPr>
      <w:r>
        <w:rPr>
          <w:rFonts w:ascii="仿宋" w:eastAsia="仿宋" w:hAnsi="仿宋" w:cs="仿宋" w:hint="eastAsia"/>
          <w:spacing w:val="-8"/>
          <w:lang w:val="en-US"/>
        </w:rPr>
        <w:t xml:space="preserve">3  </w:t>
      </w:r>
      <w:r>
        <w:rPr>
          <w:rFonts w:ascii="仿宋" w:eastAsia="仿宋" w:hAnsi="仿宋" w:cs="仿宋" w:hint="eastAsia"/>
          <w:spacing w:val="-8"/>
        </w:rPr>
        <w:t>模块化 UPS 容量按照在用模块容量之和计算。</w:t>
      </w:r>
    </w:p>
    <w:p w14:paraId="3A1C053C" w14:textId="77777777" w:rsidR="004F2561" w:rsidRDefault="003F27B4">
      <w:pPr>
        <w:pStyle w:val="a3"/>
        <w:spacing w:before="78"/>
        <w:ind w:left="1298" w:firstLineChars="200" w:firstLine="464"/>
        <w:rPr>
          <w:rFonts w:ascii="仿宋" w:eastAsia="仿宋" w:hAnsi="仿宋" w:cs="仿宋"/>
          <w:spacing w:val="-8"/>
        </w:rPr>
      </w:pPr>
      <w:bookmarkStart w:id="92" w:name="4._空调系统负载容量比的定义："/>
      <w:bookmarkEnd w:id="92"/>
      <w:r>
        <w:rPr>
          <w:rFonts w:ascii="仿宋" w:eastAsia="仿宋" w:hAnsi="仿宋" w:cs="仿宋" w:hint="eastAsia"/>
          <w:spacing w:val="-8"/>
          <w:lang w:val="en-US"/>
        </w:rPr>
        <w:t xml:space="preserve">4  </w:t>
      </w:r>
      <w:r>
        <w:rPr>
          <w:rFonts w:ascii="仿宋" w:eastAsia="仿宋" w:hAnsi="仿宋" w:cs="仿宋" w:hint="eastAsia"/>
          <w:spacing w:val="-8"/>
        </w:rPr>
        <w:t>空调系统负载容量比的定义：</w:t>
      </w:r>
    </w:p>
    <w:p w14:paraId="6001A244" w14:textId="77777777" w:rsidR="004F2561" w:rsidRDefault="004F2561">
      <w:pPr>
        <w:pStyle w:val="a3"/>
        <w:spacing w:before="78"/>
        <w:ind w:left="1298" w:firstLineChars="200" w:firstLine="464"/>
        <w:rPr>
          <w:rFonts w:ascii="仿宋" w:eastAsia="仿宋" w:hAnsi="仿宋" w:cs="仿宋"/>
          <w:spacing w:val="-8"/>
        </w:rPr>
      </w:pPr>
    </w:p>
    <w:p w14:paraId="39BAFD58" w14:textId="77777777" w:rsidR="004F2561" w:rsidRDefault="003F27B4">
      <w:pPr>
        <w:pStyle w:val="a3"/>
        <w:spacing w:before="78"/>
        <w:ind w:left="1298" w:firstLineChars="200" w:firstLine="464"/>
        <w:rPr>
          <w:rFonts w:ascii="仿宋" w:eastAsia="仿宋" w:hAnsi="仿宋" w:cs="仿宋"/>
          <w:spacing w:val="-8"/>
        </w:rPr>
      </w:pPr>
      <w:r>
        <w:rPr>
          <w:rFonts w:ascii="仿宋" w:eastAsia="仿宋" w:hAnsi="仿宋" w:cs="仿宋" w:hint="eastAsia"/>
          <w:spacing w:val="-8"/>
        </w:rPr>
        <w:t>预警标准：</w:t>
      </w:r>
      <w:r>
        <w:rPr>
          <w:rFonts w:ascii="仿宋" w:eastAsia="仿宋" w:hAnsi="仿宋" w:cs="仿宋" w:hint="eastAsia"/>
          <w:noProof/>
          <w:spacing w:val="-8"/>
          <w:lang w:val="en-US" w:bidi="ar-SA"/>
        </w:rPr>
        <w:drawing>
          <wp:anchor distT="0" distB="0" distL="0" distR="0" simplePos="0" relativeHeight="251651072" behindDoc="0" locked="0" layoutInCell="1" allowOverlap="1" wp14:anchorId="74C35EC4" wp14:editId="061773F3">
            <wp:simplePos x="0" y="0"/>
            <wp:positionH relativeFrom="page">
              <wp:posOffset>1476375</wp:posOffset>
            </wp:positionH>
            <wp:positionV relativeFrom="paragraph">
              <wp:posOffset>258445</wp:posOffset>
            </wp:positionV>
            <wp:extent cx="2198370" cy="73342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3" cstate="print"/>
                    <a:stretch>
                      <a:fillRect/>
                    </a:stretch>
                  </pic:blipFill>
                  <pic:spPr>
                    <a:xfrm>
                      <a:off x="0" y="0"/>
                      <a:ext cx="2198101" cy="733425"/>
                    </a:xfrm>
                    <a:prstGeom prst="rect">
                      <a:avLst/>
                    </a:prstGeom>
                  </pic:spPr>
                </pic:pic>
              </a:graphicData>
            </a:graphic>
          </wp:anchor>
        </w:drawing>
      </w:r>
    </w:p>
    <w:p w14:paraId="5595EF5C" w14:textId="77777777" w:rsidR="004F2561" w:rsidRDefault="003F27B4">
      <w:pPr>
        <w:spacing w:before="70"/>
        <w:ind w:left="928" w:firstLineChars="200" w:firstLine="464"/>
        <w:rPr>
          <w:rFonts w:ascii="仿宋" w:eastAsia="仿宋" w:hAnsi="仿宋" w:cs="仿宋"/>
          <w:spacing w:val="-8"/>
          <w:sz w:val="24"/>
          <w:szCs w:val="24"/>
        </w:rPr>
      </w:pPr>
      <w:r>
        <w:rPr>
          <w:rFonts w:ascii="仿宋" w:eastAsia="仿宋" w:hAnsi="仿宋" w:cs="仿宋" w:hint="eastAsia"/>
          <w:spacing w:val="-8"/>
          <w:sz w:val="24"/>
          <w:szCs w:val="24"/>
        </w:rPr>
        <w:t>注：</w:t>
      </w:r>
    </w:p>
    <w:p w14:paraId="740C86D1" w14:textId="77777777" w:rsidR="004F2561" w:rsidRDefault="003F27B4">
      <w:pPr>
        <w:pStyle w:val="a9"/>
        <w:tabs>
          <w:tab w:val="left" w:pos="1347"/>
          <w:tab w:val="left" w:pos="1348"/>
        </w:tabs>
        <w:spacing w:before="0"/>
        <w:ind w:left="0" w:firstLineChars="800" w:firstLine="1856"/>
        <w:rPr>
          <w:rFonts w:ascii="仿宋" w:eastAsia="仿宋" w:hAnsi="仿宋" w:cs="仿宋"/>
          <w:spacing w:val="-8"/>
          <w:sz w:val="24"/>
          <w:szCs w:val="24"/>
        </w:rPr>
      </w:pPr>
      <w:r>
        <w:rPr>
          <w:rFonts w:ascii="仿宋" w:eastAsia="仿宋" w:hAnsi="仿宋" w:cs="仿宋" w:hint="eastAsia"/>
          <w:spacing w:val="-8"/>
          <w:sz w:val="24"/>
          <w:szCs w:val="24"/>
          <w:lang w:val="en-US"/>
        </w:rPr>
        <w:t xml:space="preserve">1  </w:t>
      </w:r>
      <w:r>
        <w:rPr>
          <w:rFonts w:ascii="仿宋" w:eastAsia="仿宋" w:hAnsi="仿宋" w:cs="仿宋" w:hint="eastAsia"/>
          <w:spacing w:val="-8"/>
          <w:sz w:val="24"/>
          <w:szCs w:val="24"/>
        </w:rPr>
        <w:t>以独立空调区为单位统计热负荷。</w:t>
      </w:r>
    </w:p>
    <w:p w14:paraId="1F9CFD6F" w14:textId="77777777" w:rsidR="004F2561" w:rsidRDefault="003F27B4">
      <w:pPr>
        <w:pStyle w:val="a9"/>
        <w:numPr>
          <w:ilvl w:val="0"/>
          <w:numId w:val="15"/>
        </w:numPr>
        <w:tabs>
          <w:tab w:val="left" w:pos="1347"/>
          <w:tab w:val="left" w:pos="1348"/>
        </w:tabs>
        <w:spacing w:before="80"/>
        <w:ind w:firstLineChars="200" w:firstLine="464"/>
        <w:rPr>
          <w:rFonts w:ascii="仿宋" w:eastAsia="仿宋" w:hAnsi="仿宋" w:cs="仿宋"/>
          <w:spacing w:val="-8"/>
          <w:sz w:val="24"/>
          <w:szCs w:val="24"/>
        </w:rPr>
      </w:pPr>
      <w:r>
        <w:rPr>
          <w:rFonts w:ascii="仿宋" w:eastAsia="仿宋" w:hAnsi="仿宋" w:cs="仿宋" w:hint="eastAsia"/>
          <w:spacing w:val="-8"/>
          <w:sz w:val="24"/>
          <w:szCs w:val="24"/>
        </w:rPr>
        <w:t>最大热负荷=设备功耗+机房面积*（90～120）W，设备功耗采用楼层配电屏电表读数。</w:t>
      </w:r>
      <w:bookmarkStart w:id="93" w:name="5._蓄电池容量预警"/>
      <w:bookmarkEnd w:id="93"/>
    </w:p>
    <w:p w14:paraId="64B34864" w14:textId="77777777" w:rsidR="004F2561" w:rsidRDefault="003F27B4">
      <w:pPr>
        <w:pStyle w:val="a9"/>
        <w:numPr>
          <w:ilvl w:val="0"/>
          <w:numId w:val="15"/>
        </w:numPr>
        <w:tabs>
          <w:tab w:val="left" w:pos="1347"/>
          <w:tab w:val="left" w:pos="1348"/>
        </w:tabs>
        <w:spacing w:before="80"/>
        <w:ind w:firstLineChars="200" w:firstLine="464"/>
        <w:rPr>
          <w:rFonts w:ascii="仿宋" w:eastAsia="仿宋" w:hAnsi="仿宋" w:cs="仿宋"/>
          <w:spacing w:val="-8"/>
          <w:sz w:val="24"/>
          <w:szCs w:val="24"/>
        </w:rPr>
      </w:pPr>
      <w:r>
        <w:rPr>
          <w:rFonts w:ascii="仿宋" w:eastAsia="仿宋" w:hAnsi="仿宋" w:cs="仿宋" w:hint="eastAsia"/>
          <w:spacing w:val="-8"/>
          <w:sz w:val="24"/>
          <w:szCs w:val="24"/>
        </w:rPr>
        <w:t>蓄电池容量预警</w:t>
      </w:r>
    </w:p>
    <w:p w14:paraId="4CECFF97" w14:textId="77777777" w:rsidR="004F2561" w:rsidRDefault="003F27B4">
      <w:pPr>
        <w:pStyle w:val="a3"/>
        <w:spacing w:before="12"/>
        <w:ind w:firstLineChars="200" w:firstLine="480"/>
        <w:rPr>
          <w:rFonts w:ascii="仿宋" w:eastAsia="仿宋" w:hAnsi="仿宋" w:cs="仿宋"/>
          <w:spacing w:val="-8"/>
        </w:rPr>
      </w:pPr>
      <w:r>
        <w:rPr>
          <w:rFonts w:ascii="仿宋" w:eastAsia="仿宋" w:hAnsi="仿宋" w:cs="仿宋" w:hint="eastAsia"/>
          <w:noProof/>
          <w:spacing w:val="-8"/>
          <w:lang w:val="en-US" w:bidi="ar-SA"/>
        </w:rPr>
        <w:drawing>
          <wp:anchor distT="0" distB="0" distL="0" distR="0" simplePos="0" relativeHeight="251657216" behindDoc="0" locked="0" layoutInCell="1" allowOverlap="1" wp14:anchorId="4CC7F6BC" wp14:editId="2E5172C0">
            <wp:simplePos x="0" y="0"/>
            <wp:positionH relativeFrom="page">
              <wp:posOffset>1602105</wp:posOffset>
            </wp:positionH>
            <wp:positionV relativeFrom="paragraph">
              <wp:posOffset>211455</wp:posOffset>
            </wp:positionV>
            <wp:extent cx="3363595" cy="14160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4" cstate="print"/>
                    <a:stretch>
                      <a:fillRect/>
                    </a:stretch>
                  </pic:blipFill>
                  <pic:spPr>
                    <a:xfrm>
                      <a:off x="0" y="0"/>
                      <a:ext cx="3363832" cy="141446"/>
                    </a:xfrm>
                    <a:prstGeom prst="rect">
                      <a:avLst/>
                    </a:prstGeom>
                  </pic:spPr>
                </pic:pic>
              </a:graphicData>
            </a:graphic>
          </wp:anchor>
        </w:drawing>
      </w:r>
    </w:p>
    <w:p w14:paraId="3B1626D6" w14:textId="77777777" w:rsidR="004F2561" w:rsidRDefault="003F27B4">
      <w:pPr>
        <w:pStyle w:val="a3"/>
        <w:spacing w:before="262"/>
        <w:ind w:left="908" w:firstLineChars="200" w:firstLine="464"/>
        <w:rPr>
          <w:rFonts w:ascii="仿宋" w:eastAsia="仿宋" w:hAnsi="仿宋"/>
        </w:rPr>
      </w:pPr>
      <w:r>
        <w:rPr>
          <w:rFonts w:ascii="仿宋" w:eastAsia="仿宋" w:hAnsi="仿宋" w:cs="仿宋" w:hint="eastAsia"/>
          <w:spacing w:val="-8"/>
        </w:rPr>
        <w:t>预警标准：</w:t>
      </w:r>
    </w:p>
    <w:p w14:paraId="5BDCB78F" w14:textId="77777777" w:rsidR="004F2561" w:rsidRDefault="003F27B4">
      <w:pPr>
        <w:pStyle w:val="a3"/>
        <w:ind w:firstLineChars="200" w:firstLine="480"/>
        <w:rPr>
          <w:rFonts w:ascii="仿宋" w:eastAsia="仿宋" w:hAnsi="仿宋"/>
          <w:sz w:val="11"/>
        </w:rPr>
      </w:pPr>
      <w:r>
        <w:rPr>
          <w:rFonts w:ascii="仿宋" w:eastAsia="仿宋" w:hAnsi="仿宋"/>
          <w:noProof/>
          <w:lang w:val="en-US" w:bidi="ar-SA"/>
        </w:rPr>
        <w:drawing>
          <wp:anchor distT="0" distB="0" distL="0" distR="0" simplePos="0" relativeHeight="251663360" behindDoc="0" locked="0" layoutInCell="1" allowOverlap="1" wp14:anchorId="05ABEB2C" wp14:editId="2F69AC09">
            <wp:simplePos x="0" y="0"/>
            <wp:positionH relativeFrom="page">
              <wp:posOffset>1466850</wp:posOffset>
            </wp:positionH>
            <wp:positionV relativeFrom="paragraph">
              <wp:posOffset>114300</wp:posOffset>
            </wp:positionV>
            <wp:extent cx="2122170" cy="733425"/>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5" cstate="print"/>
                    <a:stretch>
                      <a:fillRect/>
                    </a:stretch>
                  </pic:blipFill>
                  <pic:spPr>
                    <a:xfrm>
                      <a:off x="0" y="0"/>
                      <a:ext cx="2122326" cy="733425"/>
                    </a:xfrm>
                    <a:prstGeom prst="rect">
                      <a:avLst/>
                    </a:prstGeom>
                  </pic:spPr>
                </pic:pic>
              </a:graphicData>
            </a:graphic>
          </wp:anchor>
        </w:drawing>
      </w:r>
    </w:p>
    <w:p w14:paraId="3D7ABE4B" w14:textId="77777777" w:rsidR="004F2561" w:rsidRDefault="003F27B4">
      <w:pPr>
        <w:pStyle w:val="a3"/>
        <w:spacing w:before="282"/>
        <w:ind w:left="217" w:firstLineChars="200" w:firstLine="464"/>
        <w:rPr>
          <w:rFonts w:ascii="仿宋" w:eastAsia="仿宋" w:hAnsi="仿宋"/>
        </w:rPr>
      </w:pPr>
      <w:r>
        <w:rPr>
          <w:rFonts w:ascii="仿宋" w:eastAsia="仿宋" w:hAnsi="仿宋" w:cs="仿宋" w:hint="eastAsia"/>
          <w:spacing w:val="-8"/>
        </w:rPr>
        <w:lastRenderedPageBreak/>
        <w:t>电源设备负载容量比的采集</w:t>
      </w:r>
    </w:p>
    <w:p w14:paraId="28E318D1" w14:textId="77777777" w:rsidR="004F2561" w:rsidRDefault="003F27B4">
      <w:pPr>
        <w:pStyle w:val="a3"/>
        <w:numPr>
          <w:ilvl w:val="0"/>
          <w:numId w:val="16"/>
        </w:numPr>
        <w:spacing w:before="282"/>
        <w:ind w:leftChars="323" w:left="992" w:hangingChars="121" w:hanging="281"/>
        <w:rPr>
          <w:rFonts w:ascii="仿宋" w:eastAsia="仿宋" w:hAnsi="仿宋" w:cs="仿宋"/>
          <w:spacing w:val="-8"/>
        </w:rPr>
      </w:pPr>
      <w:bookmarkStart w:id="94" w:name="1._变压器、发电机组、专用空调、UPS系统的负载容量比由各网络维护单位根据记录"/>
      <w:bookmarkEnd w:id="94"/>
      <w:r>
        <w:rPr>
          <w:rFonts w:ascii="仿宋" w:eastAsia="仿宋" w:hAnsi="仿宋" w:cs="仿宋" w:hint="eastAsia"/>
          <w:spacing w:val="-8"/>
        </w:rPr>
        <w:t>变压器、发电机组、专用空调、UPS 系统的负载容量比由各网络维护单位根据记录的日常动态最大数值并加上其他需要求计算在内的所有负荷除以扣除冗余后的设备总容量得出容量比，汇总后每月定期上报给上一级主管部门。</w:t>
      </w:r>
    </w:p>
    <w:p w14:paraId="2B3BCE0A" w14:textId="77777777" w:rsidR="004F2561" w:rsidRDefault="003F27B4">
      <w:pPr>
        <w:pStyle w:val="a3"/>
        <w:numPr>
          <w:ilvl w:val="0"/>
          <w:numId w:val="16"/>
        </w:numPr>
        <w:spacing w:before="282"/>
        <w:ind w:leftChars="323" w:left="992" w:hangingChars="121" w:hanging="281"/>
        <w:rPr>
          <w:rFonts w:ascii="仿宋" w:eastAsia="仿宋" w:hAnsi="仿宋" w:cs="仿宋"/>
          <w:spacing w:val="-8"/>
        </w:rPr>
      </w:pPr>
      <w:bookmarkStart w:id="95" w:name="6._蓄电池组按放电试验输出负载容量比报表。"/>
      <w:bookmarkEnd w:id="95"/>
      <w:r>
        <w:rPr>
          <w:rFonts w:ascii="仿宋" w:eastAsia="仿宋" w:hAnsi="仿宋" w:cs="仿宋" w:hint="eastAsia"/>
          <w:spacing w:val="-8"/>
        </w:rPr>
        <w:t>蓄电池组按放电试验输出负载容量比报表。</w:t>
      </w:r>
    </w:p>
    <w:p w14:paraId="305C0D61" w14:textId="77777777" w:rsidR="004F2561" w:rsidRDefault="003F27B4">
      <w:pPr>
        <w:pStyle w:val="a3"/>
        <w:spacing w:before="282"/>
        <w:ind w:left="217" w:firstLineChars="200" w:firstLine="464"/>
        <w:rPr>
          <w:rFonts w:ascii="仿宋" w:eastAsia="仿宋" w:hAnsi="仿宋"/>
        </w:rPr>
      </w:pPr>
      <w:r>
        <w:rPr>
          <w:rFonts w:ascii="仿宋" w:eastAsia="仿宋" w:hAnsi="仿宋" w:cs="仿宋" w:hint="eastAsia"/>
          <w:spacing w:val="-8"/>
        </w:rPr>
        <w:t>当机房电源系统负载容量达到预警门限值时，需合理安排各类设备的加电顺序，具体原则如下：</w:t>
      </w:r>
    </w:p>
    <w:p w14:paraId="567A2179" w14:textId="77777777" w:rsidR="004F2561" w:rsidRDefault="003F27B4">
      <w:pPr>
        <w:pStyle w:val="a3"/>
        <w:numPr>
          <w:ilvl w:val="0"/>
          <w:numId w:val="17"/>
        </w:numPr>
        <w:spacing w:before="282"/>
        <w:ind w:left="217" w:firstLineChars="200" w:firstLine="464"/>
        <w:rPr>
          <w:rFonts w:ascii="仿宋" w:eastAsia="仿宋" w:hAnsi="仿宋" w:cs="仿宋"/>
          <w:spacing w:val="-8"/>
        </w:rPr>
      </w:pPr>
      <w:bookmarkStart w:id="96" w:name="1._应优先考虑符合机房规划功能定位要求的设备；"/>
      <w:bookmarkEnd w:id="96"/>
      <w:r>
        <w:rPr>
          <w:rFonts w:ascii="仿宋" w:eastAsia="仿宋" w:hAnsi="仿宋" w:cs="仿宋" w:hint="eastAsia"/>
          <w:spacing w:val="-8"/>
        </w:rPr>
        <w:t>应优先考虑符合机房规划功能定位要求的设备；</w:t>
      </w:r>
    </w:p>
    <w:p w14:paraId="2662F3A1" w14:textId="77777777" w:rsidR="004F2561" w:rsidRDefault="003F27B4">
      <w:pPr>
        <w:pStyle w:val="a3"/>
        <w:numPr>
          <w:ilvl w:val="0"/>
          <w:numId w:val="17"/>
        </w:numPr>
        <w:spacing w:before="282"/>
        <w:ind w:leftChars="323" w:left="993" w:hanging="282"/>
        <w:rPr>
          <w:rFonts w:ascii="仿宋" w:eastAsia="仿宋" w:hAnsi="仿宋" w:cs="仿宋"/>
          <w:spacing w:val="-8"/>
        </w:rPr>
      </w:pPr>
      <w:r>
        <w:rPr>
          <w:rFonts w:ascii="仿宋" w:eastAsia="仿宋" w:hAnsi="仿宋" w:cs="仿宋" w:hint="eastAsia"/>
          <w:spacing w:val="-8"/>
        </w:rPr>
        <w:t>在一段时间内（一个月、三个月）需要加电的设备应按照业务服务级别从高到低的顺序安排加电。特殊情况应提交联席会议讨论后决定； 黄色预警的处理</w:t>
      </w:r>
    </w:p>
    <w:p w14:paraId="3D2924B5" w14:textId="77777777" w:rsidR="004F2561" w:rsidRDefault="003F27B4">
      <w:pPr>
        <w:pStyle w:val="a3"/>
        <w:numPr>
          <w:ilvl w:val="0"/>
          <w:numId w:val="17"/>
        </w:numPr>
        <w:spacing w:before="282"/>
        <w:ind w:leftChars="323" w:left="993" w:hanging="282"/>
        <w:rPr>
          <w:rFonts w:ascii="仿宋" w:eastAsia="仿宋" w:hAnsi="仿宋" w:cs="仿宋"/>
          <w:spacing w:val="-8"/>
        </w:rPr>
      </w:pPr>
      <w:bookmarkStart w:id="97" w:name="1._当IDC机房电源系统负载容量比达到黄色预警门限且持续时间超过三天及以上，则"/>
      <w:bookmarkEnd w:id="97"/>
      <w:r>
        <w:rPr>
          <w:rFonts w:ascii="仿宋" w:eastAsia="仿宋" w:hAnsi="仿宋" w:cs="仿宋" w:hint="eastAsia"/>
          <w:spacing w:val="-8"/>
        </w:rPr>
        <w:t>当机房电源系统负载容量比达到黄色预警门限且持续时间超过三天及以上， 则确认该系统已处于黄色预警状态。</w:t>
      </w:r>
    </w:p>
    <w:p w14:paraId="6E71F696" w14:textId="77777777" w:rsidR="004F2561" w:rsidRDefault="003F27B4">
      <w:pPr>
        <w:pStyle w:val="a3"/>
        <w:numPr>
          <w:ilvl w:val="0"/>
          <w:numId w:val="17"/>
        </w:numPr>
        <w:spacing w:before="282"/>
        <w:ind w:leftChars="323" w:left="993" w:hanging="282"/>
        <w:rPr>
          <w:rFonts w:ascii="仿宋" w:eastAsia="仿宋" w:hAnsi="仿宋" w:cs="仿宋"/>
          <w:spacing w:val="-8"/>
        </w:rPr>
      </w:pPr>
      <w:bookmarkStart w:id="98" w:name="7._黄色预警出现后，设备维护部门应统筹安排用电申请，但严禁加到红色预警门限。"/>
      <w:bookmarkEnd w:id="98"/>
      <w:r>
        <w:rPr>
          <w:rFonts w:ascii="仿宋" w:eastAsia="仿宋" w:hAnsi="仿宋" w:cs="仿宋" w:hint="eastAsia"/>
          <w:spacing w:val="-8"/>
        </w:rPr>
        <w:t>黄色预警出现后，设备维护部门应统筹安排用电申请，但严禁加到红色预警门限。</w:t>
      </w:r>
    </w:p>
    <w:p w14:paraId="250DD998" w14:textId="77777777" w:rsidR="004F2561" w:rsidRDefault="003F27B4">
      <w:pPr>
        <w:pStyle w:val="a3"/>
        <w:spacing w:before="282"/>
        <w:ind w:left="217" w:firstLineChars="200" w:firstLine="464"/>
        <w:rPr>
          <w:rFonts w:ascii="仿宋" w:eastAsia="仿宋" w:hAnsi="仿宋" w:cs="仿宋"/>
          <w:spacing w:val="-8"/>
        </w:rPr>
      </w:pPr>
      <w:r>
        <w:rPr>
          <w:rFonts w:ascii="仿宋" w:eastAsia="仿宋" w:hAnsi="仿宋" w:cs="仿宋" w:hint="eastAsia"/>
          <w:spacing w:val="-8"/>
        </w:rPr>
        <w:t>橙色预警的处理</w:t>
      </w:r>
    </w:p>
    <w:p w14:paraId="1F6174DC" w14:textId="77777777" w:rsidR="004F2561" w:rsidRDefault="003F27B4">
      <w:pPr>
        <w:pStyle w:val="a3"/>
        <w:numPr>
          <w:ilvl w:val="0"/>
          <w:numId w:val="18"/>
        </w:numPr>
        <w:spacing w:before="282"/>
        <w:ind w:leftChars="322" w:left="991" w:hangingChars="122" w:hanging="283"/>
        <w:rPr>
          <w:rFonts w:ascii="仿宋" w:eastAsia="仿宋" w:hAnsi="仿宋" w:cs="仿宋"/>
          <w:spacing w:val="-8"/>
        </w:rPr>
      </w:pPr>
      <w:bookmarkStart w:id="99" w:name="1._橙色预警出现时，应严格限制增加负荷。若确需紧急加电应根据最近一次联席会议讨"/>
      <w:bookmarkEnd w:id="99"/>
      <w:r>
        <w:rPr>
          <w:rFonts w:ascii="仿宋" w:eastAsia="仿宋" w:hAnsi="仿宋" w:cs="仿宋" w:hint="eastAsia"/>
          <w:spacing w:val="-8"/>
        </w:rPr>
        <w:t>橙色预警出现时，应严格限制增加负荷。若确需紧急加电应根据最近一次联席会议讨论的结果，统筹安排，但严禁加到红色预警门限。</w:t>
      </w:r>
    </w:p>
    <w:p w14:paraId="78CCF130" w14:textId="77777777" w:rsidR="004F2561" w:rsidRDefault="003F27B4">
      <w:pPr>
        <w:pStyle w:val="a3"/>
        <w:numPr>
          <w:ilvl w:val="0"/>
          <w:numId w:val="18"/>
        </w:numPr>
        <w:spacing w:before="282"/>
        <w:ind w:left="217" w:firstLineChars="200" w:firstLine="464"/>
        <w:rPr>
          <w:rFonts w:ascii="仿宋" w:eastAsia="仿宋" w:hAnsi="仿宋" w:cs="仿宋"/>
          <w:spacing w:val="-8"/>
        </w:rPr>
      </w:pPr>
      <w:bookmarkStart w:id="100" w:name="8._设备维护部门应加大维护力度，密切关注负载容量比的变化。"/>
      <w:bookmarkEnd w:id="100"/>
      <w:r>
        <w:rPr>
          <w:rFonts w:ascii="仿宋" w:eastAsia="仿宋" w:hAnsi="仿宋" w:cs="仿宋" w:hint="eastAsia"/>
          <w:spacing w:val="-8"/>
        </w:rPr>
        <w:t>设备维护部门应加大维护力度，密切关注负载容量比的变化。</w:t>
      </w:r>
    </w:p>
    <w:p w14:paraId="694DB366" w14:textId="766B18FA" w:rsidR="004F2561" w:rsidRDefault="003F27B4">
      <w:pPr>
        <w:pStyle w:val="a3"/>
        <w:numPr>
          <w:ilvl w:val="0"/>
          <w:numId w:val="18"/>
        </w:numPr>
        <w:spacing w:before="282"/>
        <w:ind w:left="217" w:firstLineChars="200" w:firstLine="464"/>
        <w:rPr>
          <w:rFonts w:ascii="仿宋" w:eastAsia="仿宋" w:hAnsi="仿宋" w:cs="仿宋"/>
          <w:spacing w:val="-8"/>
        </w:rPr>
      </w:pPr>
      <w:bookmarkStart w:id="101" w:name="9._设备维护部门在5个工作日内用OA正式文完成新、扩建方案的上报。"/>
      <w:bookmarkEnd w:id="101"/>
      <w:r>
        <w:rPr>
          <w:rFonts w:ascii="仿宋" w:eastAsia="仿宋" w:hAnsi="仿宋" w:cs="仿宋" w:hint="eastAsia"/>
          <w:spacing w:val="-8"/>
        </w:rPr>
        <w:t>设备维护部门在 5 个工作日内完成新、扩建方案的上报。</w:t>
      </w:r>
    </w:p>
    <w:p w14:paraId="64E83EB9" w14:textId="77777777" w:rsidR="004F2561" w:rsidRDefault="003F27B4">
      <w:pPr>
        <w:pStyle w:val="a3"/>
        <w:spacing w:before="282"/>
        <w:ind w:left="217" w:firstLineChars="200" w:firstLine="464"/>
        <w:rPr>
          <w:rFonts w:ascii="仿宋" w:eastAsia="仿宋" w:hAnsi="仿宋" w:cs="仿宋"/>
          <w:spacing w:val="-8"/>
        </w:rPr>
      </w:pPr>
      <w:r>
        <w:rPr>
          <w:rFonts w:ascii="仿宋" w:eastAsia="仿宋" w:hAnsi="仿宋" w:cs="仿宋" w:hint="eastAsia"/>
          <w:spacing w:val="-8"/>
        </w:rPr>
        <w:t>红色预警的处理</w:t>
      </w:r>
    </w:p>
    <w:p w14:paraId="3CBB23E9" w14:textId="77777777" w:rsidR="004F2561" w:rsidRDefault="003F27B4">
      <w:pPr>
        <w:pStyle w:val="a3"/>
        <w:numPr>
          <w:ilvl w:val="0"/>
          <w:numId w:val="19"/>
        </w:numPr>
        <w:spacing w:before="282"/>
        <w:ind w:left="217" w:firstLineChars="200" w:firstLine="464"/>
        <w:rPr>
          <w:rFonts w:ascii="仿宋" w:eastAsia="仿宋" w:hAnsi="仿宋" w:cs="仿宋"/>
          <w:spacing w:val="-8"/>
        </w:rPr>
      </w:pPr>
      <w:r>
        <w:rPr>
          <w:rFonts w:ascii="仿宋" w:eastAsia="仿宋" w:hAnsi="仿宋" w:cs="仿宋" w:hint="eastAsia"/>
          <w:spacing w:val="-8"/>
        </w:rPr>
        <w:t>红色预警出现时，严禁再增加任何负荷、只退不进。</w:t>
      </w:r>
    </w:p>
    <w:p w14:paraId="725D8047" w14:textId="77777777" w:rsidR="004F2561" w:rsidRDefault="003F27B4">
      <w:pPr>
        <w:pStyle w:val="a3"/>
        <w:numPr>
          <w:ilvl w:val="0"/>
          <w:numId w:val="19"/>
        </w:numPr>
        <w:spacing w:before="282"/>
        <w:ind w:leftChars="323" w:left="992" w:hangingChars="121" w:hanging="281"/>
        <w:rPr>
          <w:rFonts w:ascii="仿宋" w:eastAsia="仿宋" w:hAnsi="仿宋" w:cs="仿宋"/>
          <w:spacing w:val="-8"/>
        </w:rPr>
      </w:pPr>
      <w:bookmarkStart w:id="102" w:name="12._设备维护部门应密切关注设备运行情况，随时准备启动应急预案，将部份负载割接"/>
      <w:bookmarkEnd w:id="102"/>
      <w:r>
        <w:rPr>
          <w:rFonts w:ascii="仿宋" w:eastAsia="仿宋" w:hAnsi="仿宋" w:cs="仿宋" w:hint="eastAsia"/>
          <w:spacing w:val="-8"/>
        </w:rPr>
        <w:t>设备维护部门应密切关注设备运行情况，随时准备启动应急预案，将部份负载割接到其它系统。</w:t>
      </w:r>
    </w:p>
    <w:p w14:paraId="080F0D72" w14:textId="77777777" w:rsidR="004F2561" w:rsidRDefault="003F27B4">
      <w:pPr>
        <w:pStyle w:val="a3"/>
        <w:numPr>
          <w:ilvl w:val="0"/>
          <w:numId w:val="19"/>
        </w:numPr>
        <w:spacing w:before="282"/>
        <w:ind w:leftChars="323" w:left="992" w:hangingChars="121" w:hanging="281"/>
        <w:rPr>
          <w:rFonts w:ascii="仿宋" w:eastAsia="仿宋" w:hAnsi="仿宋" w:cs="仿宋"/>
          <w:spacing w:val="-8"/>
        </w:rPr>
      </w:pPr>
      <w:bookmarkStart w:id="103" w:name="13._设备维护部门应跟踪已制定的新、扩建方案的进展，督促相关部门走紧急处理流程"/>
      <w:bookmarkEnd w:id="103"/>
      <w:r>
        <w:rPr>
          <w:rFonts w:ascii="仿宋" w:eastAsia="仿宋" w:hAnsi="仿宋" w:cs="仿宋" w:hint="eastAsia"/>
          <w:spacing w:val="-8"/>
        </w:rPr>
        <w:t>设备维护部门应跟踪已制定的新、扩建方案的进展，督促相关部门走紧急处理流程，在最短时间内消除红色预警。必要时由维护部门牵头向相关部门领导和公司分管领导专题汇报解决计划，原则上 3 个月内解决。</w:t>
      </w:r>
    </w:p>
    <w:p w14:paraId="44838663" w14:textId="77777777" w:rsidR="004F2561" w:rsidRDefault="003F27B4">
      <w:pPr>
        <w:pStyle w:val="2"/>
        <w:numPr>
          <w:ilvl w:val="0"/>
          <w:numId w:val="6"/>
        </w:numPr>
        <w:ind w:right="78"/>
        <w:rPr>
          <w:rFonts w:ascii="仿宋" w:eastAsia="仿宋" w:hAnsi="仿宋"/>
        </w:rPr>
      </w:pPr>
      <w:bookmarkStart w:id="104" w:name="第七节_应急管理"/>
      <w:bookmarkStart w:id="105" w:name="_Toc528954564"/>
      <w:bookmarkEnd w:id="104"/>
      <w:r>
        <w:rPr>
          <w:rFonts w:ascii="仿宋" w:eastAsia="仿宋" w:hAnsi="仿宋"/>
        </w:rPr>
        <w:t>应急管理</w:t>
      </w:r>
      <w:bookmarkEnd w:id="105"/>
    </w:p>
    <w:p w14:paraId="04C751BF" w14:textId="77777777" w:rsidR="004F2561" w:rsidRDefault="004F2561">
      <w:pPr>
        <w:rPr>
          <w:rFonts w:ascii="仿宋" w:eastAsia="仿宋" w:hAnsi="仿宋"/>
        </w:rPr>
      </w:pPr>
    </w:p>
    <w:p w14:paraId="6D97AE54"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lastRenderedPageBreak/>
        <w:t>动力系统发生断电情况的应急管理,主要指的应为一、二段市电部分/同时断电的情况，涉及高压、低压、配电、油机、空调系统。空调系统发生断水情况的应急管理，主要是指由于市政检修、管路故障等原因造成机房供水中断，使空调系统供水不足。</w:t>
      </w:r>
    </w:p>
    <w:p w14:paraId="6F07B137"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应急预案 ：机房的应急预案应包括市电故障、油机故障、配电系统故障、UPS 及其他不间断供电设备故障、制冷系统故障、灾害天气等所有可能出现的供电或制冷系统故障事件发生时的应急操作步骤。应急预案应包括故障事件的判断方法、人员调配、预警机制、应急操作、汇报流程、故障恢复操作等内容，并明确为实现应急操作所需配备的必要的工具、材料、设备等应急物资及相关应急人员的联系方式。制定完成的应急预案应进行必要的测试，根据测试结果，修订应急方案。方案修改完后，应通过公文形式发布，并组织对关键人员进行必要的培训。机房动环运行维护部门应根据实际情况不断修改完善应急预案。</w:t>
      </w:r>
    </w:p>
    <w:p w14:paraId="15268FFB"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应急演练：机房运行维护部门应根据预案的结构编制演练计划，编制的应急方案应全部经过演练，要通过演练来检验应急预案的质量，确保应急预案的有效性。一次完整的演练应包括演练准备、演练进行和演练总结三个部分，形成演练预案和演练总结文档。每个机房每年至少应进行一轮全面的动环设施应急演练，也可根据业务需求增加演练频次和内容。演练内容应贴近本机房的实际情况，重视对事件的处理和应对流程、重视各专业各部门的全方位协调组织，从实战出发对现有的预案进行演练和检验。演练不应给现网运行带来安全风险。</w:t>
      </w:r>
    </w:p>
    <w:p w14:paraId="036E538C" w14:textId="77777777" w:rsidR="004F2561" w:rsidRDefault="003F27B4">
      <w:pPr>
        <w:pStyle w:val="2"/>
        <w:numPr>
          <w:ilvl w:val="0"/>
          <w:numId w:val="6"/>
        </w:numPr>
        <w:ind w:right="78"/>
        <w:rPr>
          <w:rFonts w:ascii="仿宋" w:eastAsia="仿宋" w:hAnsi="仿宋"/>
        </w:rPr>
      </w:pPr>
      <w:bookmarkStart w:id="106" w:name="第八节_割接管理"/>
      <w:bookmarkStart w:id="107" w:name="_Toc528954565"/>
      <w:bookmarkEnd w:id="106"/>
      <w:r>
        <w:rPr>
          <w:rFonts w:ascii="仿宋" w:eastAsia="仿宋" w:hAnsi="仿宋"/>
        </w:rPr>
        <w:t>割接管理</w:t>
      </w:r>
      <w:bookmarkEnd w:id="107"/>
    </w:p>
    <w:p w14:paraId="3A87E0A6" w14:textId="77777777" w:rsidR="004F2561" w:rsidRDefault="004F2561">
      <w:pPr>
        <w:rPr>
          <w:rFonts w:ascii="仿宋" w:eastAsia="仿宋" w:hAnsi="仿宋"/>
        </w:rPr>
      </w:pPr>
    </w:p>
    <w:p w14:paraId="09C22264"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割接资料收集：割接人员应在割接前收集机房相关的土建竣工资料、前期工程的机房施工竣工文件、供电情况和历史记录、原有动环和割接影响的 IT 设备运行情况。</w:t>
      </w:r>
    </w:p>
    <w:p w14:paraId="77AE00E2"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割接方案编写：割接方案的制定原则为稳妥、可靠、完整、详细、经济合理。</w:t>
      </w:r>
    </w:p>
    <w:p w14:paraId="6964E4E5" w14:textId="3A3018C9"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割接方案内容：待割接设备范围、割接原因及其它基本情况；割接前后的电源系统走线方框图，注明割接前后容量和负载变化情况；涉及的所有负</w:t>
      </w:r>
      <w:r>
        <w:rPr>
          <w:rFonts w:ascii="仿宋" w:eastAsia="仿宋" w:hAnsi="仿宋" w:cs="仿宋" w:hint="eastAsia"/>
          <w:spacing w:val="-8"/>
        </w:rPr>
        <w:lastRenderedPageBreak/>
        <w:t>载业务网元和设备列表；计划割接时间、地点；对新设备技术指标的要求；准备工作完成情况（所用物料、工具、仪表是否到位，各用电专业数据备份、应急预案是否落实）；割接项目组成员和人员分工、联系电话，包括厂家 技术支持人员；详细的割接步骤、实施时间和操作人、监督人，关键操作必须一人操作、一人监护；割接后检测内容和责任人；操作风险分析及应急倒回措施。割接方案申报及审批：在完成前期勘测、制定出详细技术细节、确定割接方案后，作为附件，以正式文件形式上报割接申请。割接方案须经</w:t>
      </w:r>
      <w:r w:rsidR="00850EB7">
        <w:rPr>
          <w:rFonts w:ascii="仿宋" w:eastAsia="仿宋" w:hAnsi="仿宋" w:cs="仿宋" w:hint="eastAsia"/>
          <w:spacing w:val="-8"/>
        </w:rPr>
        <w:t>云平台</w:t>
      </w:r>
      <w:r>
        <w:rPr>
          <w:rFonts w:ascii="仿宋" w:eastAsia="仿宋" w:hAnsi="仿宋" w:cs="仿宋" w:hint="eastAsia"/>
          <w:spacing w:val="-8"/>
        </w:rPr>
        <w:t>部组织审批。正常情况下，提前 5 个工作日上报。 2 个工作日内，完成对上报方案的审核工作。</w:t>
      </w:r>
    </w:p>
    <w:p w14:paraId="5EAE1CB3" w14:textId="77777777" w:rsidR="004F2561" w:rsidRDefault="003F27B4">
      <w:pPr>
        <w:pStyle w:val="2"/>
        <w:numPr>
          <w:ilvl w:val="0"/>
          <w:numId w:val="6"/>
        </w:numPr>
        <w:ind w:right="78"/>
        <w:rPr>
          <w:rFonts w:ascii="仿宋" w:eastAsia="仿宋" w:hAnsi="仿宋"/>
        </w:rPr>
      </w:pPr>
      <w:bookmarkStart w:id="108" w:name="第九节_设备退网管理"/>
      <w:bookmarkStart w:id="109" w:name="_Toc528954566"/>
      <w:bookmarkEnd w:id="108"/>
      <w:r>
        <w:rPr>
          <w:rFonts w:ascii="仿宋" w:eastAsia="仿宋" w:hAnsi="仿宋"/>
        </w:rPr>
        <w:t>设备退网管理</w:t>
      </w:r>
      <w:bookmarkEnd w:id="109"/>
    </w:p>
    <w:p w14:paraId="588FF45D" w14:textId="77777777" w:rsidR="004F2561" w:rsidRDefault="004F2561">
      <w:pPr>
        <w:rPr>
          <w:rFonts w:ascii="仿宋" w:eastAsia="仿宋" w:hAnsi="仿宋"/>
        </w:rPr>
      </w:pPr>
    </w:p>
    <w:p w14:paraId="717D9333" w14:textId="77777777" w:rsidR="00C66644" w:rsidRDefault="003F27B4" w:rsidP="00C6664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设备的退网管理原则：设备报废更新，由机房动环运维部门提出申请，经维护部门技术评估，符合报废条件的，方可实施。</w:t>
      </w:r>
    </w:p>
    <w:p w14:paraId="4C75870D" w14:textId="61F790DF" w:rsidR="004F2561" w:rsidRDefault="003F27B4" w:rsidP="00C6664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设备因使用年久或其他原因，经维修达不到质量要求时可提出更新计划。</w:t>
      </w:r>
      <w:bookmarkStart w:id="110" w:name="32._设备更新周期："/>
      <w:bookmarkEnd w:id="110"/>
    </w:p>
    <w:p w14:paraId="53CAE25A" w14:textId="77777777" w:rsidR="004F2561" w:rsidRDefault="003F27B4">
      <w:pPr>
        <w:pStyle w:val="a3"/>
        <w:numPr>
          <w:ilvl w:val="0"/>
          <w:numId w:val="20"/>
        </w:numPr>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设备更新周期：</w:t>
      </w:r>
    </w:p>
    <w:tbl>
      <w:tblPr>
        <w:tblW w:w="8520" w:type="dxa"/>
        <w:jc w:val="center"/>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4A0" w:firstRow="1" w:lastRow="0" w:firstColumn="1" w:lastColumn="0" w:noHBand="0" w:noVBand="1"/>
      </w:tblPr>
      <w:tblGrid>
        <w:gridCol w:w="3654"/>
        <w:gridCol w:w="1418"/>
        <w:gridCol w:w="3448"/>
      </w:tblGrid>
      <w:tr w:rsidR="004F2561" w14:paraId="1A226066" w14:textId="77777777">
        <w:trPr>
          <w:trHeight w:val="613"/>
          <w:jc w:val="center"/>
        </w:trPr>
        <w:tc>
          <w:tcPr>
            <w:tcW w:w="3654" w:type="dxa"/>
            <w:vAlign w:val="center"/>
          </w:tcPr>
          <w:p w14:paraId="295A6E5D" w14:textId="77777777" w:rsidR="004F2561" w:rsidRDefault="003F27B4">
            <w:pPr>
              <w:pStyle w:val="TableParagraph"/>
              <w:spacing w:line="218" w:lineRule="exact"/>
              <w:ind w:left="253" w:right="241"/>
              <w:jc w:val="center"/>
              <w:rPr>
                <w:rFonts w:ascii="仿宋" w:eastAsia="仿宋" w:hAnsi="仿宋"/>
                <w:sz w:val="24"/>
                <w:szCs w:val="24"/>
              </w:rPr>
            </w:pPr>
            <w:r>
              <w:rPr>
                <w:rFonts w:ascii="仿宋" w:eastAsia="仿宋" w:hAnsi="仿宋" w:hint="eastAsia"/>
                <w:sz w:val="24"/>
                <w:szCs w:val="24"/>
              </w:rPr>
              <w:t>设备类</w:t>
            </w:r>
            <w:r>
              <w:rPr>
                <w:rFonts w:ascii="仿宋" w:eastAsia="仿宋" w:hAnsi="仿宋"/>
                <w:sz w:val="24"/>
                <w:szCs w:val="24"/>
              </w:rPr>
              <w:t>型</w:t>
            </w:r>
          </w:p>
        </w:tc>
        <w:tc>
          <w:tcPr>
            <w:tcW w:w="1418" w:type="dxa"/>
            <w:vAlign w:val="center"/>
          </w:tcPr>
          <w:p w14:paraId="0D48AD32" w14:textId="77777777" w:rsidR="004F2561" w:rsidRDefault="003F27B4">
            <w:pPr>
              <w:pStyle w:val="TableParagraph"/>
              <w:spacing w:line="253" w:lineRule="exact"/>
              <w:ind w:left="246" w:right="233"/>
              <w:jc w:val="center"/>
              <w:rPr>
                <w:rFonts w:ascii="仿宋" w:eastAsia="仿宋" w:hAnsi="仿宋"/>
                <w:sz w:val="24"/>
                <w:szCs w:val="24"/>
              </w:rPr>
            </w:pPr>
            <w:r>
              <w:rPr>
                <w:rFonts w:ascii="仿宋" w:eastAsia="仿宋" w:hAnsi="仿宋"/>
                <w:sz w:val="24"/>
                <w:szCs w:val="24"/>
              </w:rPr>
              <w:t>更新周期</w:t>
            </w:r>
            <w:r>
              <w:rPr>
                <w:rFonts w:ascii="仿宋" w:eastAsia="仿宋" w:hAnsi="仿宋" w:hint="eastAsia"/>
                <w:position w:val="1"/>
                <w:sz w:val="24"/>
                <w:szCs w:val="24"/>
              </w:rPr>
              <w:t>(</w:t>
            </w:r>
            <w:r>
              <w:rPr>
                <w:rFonts w:ascii="仿宋" w:eastAsia="仿宋" w:hAnsi="仿宋"/>
                <w:sz w:val="24"/>
                <w:szCs w:val="24"/>
              </w:rPr>
              <w:t>年</w:t>
            </w:r>
            <w:r>
              <w:rPr>
                <w:rFonts w:ascii="仿宋" w:eastAsia="仿宋" w:hAnsi="仿宋" w:hint="eastAsia"/>
                <w:position w:val="1"/>
                <w:sz w:val="24"/>
                <w:szCs w:val="24"/>
              </w:rPr>
              <w:t>)</w:t>
            </w:r>
          </w:p>
        </w:tc>
        <w:tc>
          <w:tcPr>
            <w:tcW w:w="3448" w:type="dxa"/>
            <w:vAlign w:val="center"/>
          </w:tcPr>
          <w:p w14:paraId="38290E9D" w14:textId="77777777" w:rsidR="004F2561" w:rsidRDefault="003F27B4">
            <w:pPr>
              <w:pStyle w:val="TableParagraph"/>
              <w:spacing w:line="218" w:lineRule="exact"/>
              <w:ind w:left="141" w:right="128"/>
              <w:jc w:val="center"/>
              <w:rPr>
                <w:rFonts w:ascii="仿宋" w:eastAsia="仿宋" w:hAnsi="仿宋"/>
                <w:sz w:val="24"/>
                <w:szCs w:val="24"/>
              </w:rPr>
            </w:pPr>
            <w:r>
              <w:rPr>
                <w:rFonts w:ascii="仿宋" w:eastAsia="仿宋" w:hAnsi="仿宋"/>
                <w:sz w:val="24"/>
                <w:szCs w:val="24"/>
              </w:rPr>
              <w:t>其</w:t>
            </w:r>
            <w:r>
              <w:rPr>
                <w:rFonts w:ascii="仿宋" w:eastAsia="仿宋" w:hAnsi="仿宋" w:hint="eastAsia"/>
                <w:sz w:val="24"/>
                <w:szCs w:val="24"/>
              </w:rPr>
              <w:t>它条</w:t>
            </w:r>
            <w:r>
              <w:rPr>
                <w:rFonts w:ascii="仿宋" w:eastAsia="仿宋" w:hAnsi="仿宋"/>
                <w:sz w:val="24"/>
                <w:szCs w:val="24"/>
              </w:rPr>
              <w:t>件（或）</w:t>
            </w:r>
          </w:p>
        </w:tc>
      </w:tr>
      <w:tr w:rsidR="004F2561" w14:paraId="5BCF18DF" w14:textId="77777777">
        <w:trPr>
          <w:trHeight w:val="614"/>
          <w:jc w:val="center"/>
        </w:trPr>
        <w:tc>
          <w:tcPr>
            <w:tcW w:w="3654" w:type="dxa"/>
            <w:vAlign w:val="center"/>
          </w:tcPr>
          <w:p w14:paraId="33D8E7D8" w14:textId="77777777" w:rsidR="004F2561" w:rsidRDefault="003F27B4">
            <w:pPr>
              <w:pStyle w:val="TableParagraph"/>
              <w:spacing w:line="218" w:lineRule="exact"/>
              <w:ind w:left="253" w:right="212"/>
              <w:jc w:val="center"/>
              <w:rPr>
                <w:rFonts w:ascii="仿宋" w:eastAsia="仿宋" w:hAnsi="仿宋"/>
                <w:sz w:val="24"/>
                <w:szCs w:val="24"/>
              </w:rPr>
            </w:pPr>
            <w:r>
              <w:rPr>
                <w:rFonts w:ascii="仿宋" w:eastAsia="仿宋" w:hAnsi="仿宋"/>
                <w:sz w:val="24"/>
                <w:szCs w:val="24"/>
              </w:rPr>
              <w:t>固定</w:t>
            </w:r>
            <w:r>
              <w:rPr>
                <w:rFonts w:ascii="仿宋" w:eastAsia="仿宋" w:hAnsi="仿宋" w:hint="eastAsia"/>
                <w:sz w:val="24"/>
                <w:szCs w:val="24"/>
              </w:rPr>
              <w:t>发电</w:t>
            </w:r>
            <w:r>
              <w:rPr>
                <w:rFonts w:ascii="仿宋" w:eastAsia="仿宋" w:hAnsi="仿宋"/>
                <w:sz w:val="24"/>
                <w:szCs w:val="24"/>
              </w:rPr>
              <w:t>机</w:t>
            </w:r>
            <w:r>
              <w:rPr>
                <w:rFonts w:ascii="仿宋" w:eastAsia="仿宋" w:hAnsi="仿宋" w:hint="eastAsia"/>
                <w:sz w:val="24"/>
                <w:szCs w:val="24"/>
              </w:rPr>
              <w:t>组</w:t>
            </w:r>
          </w:p>
        </w:tc>
        <w:tc>
          <w:tcPr>
            <w:tcW w:w="1418" w:type="dxa"/>
            <w:vAlign w:val="center"/>
          </w:tcPr>
          <w:p w14:paraId="23432B8D" w14:textId="77777777" w:rsidR="004F2561" w:rsidRDefault="003F27B4">
            <w:pPr>
              <w:pStyle w:val="TableParagraph"/>
              <w:spacing w:line="255" w:lineRule="exact"/>
              <w:ind w:left="245" w:right="233"/>
              <w:jc w:val="center"/>
              <w:rPr>
                <w:rFonts w:ascii="仿宋" w:eastAsia="仿宋" w:hAnsi="仿宋"/>
                <w:sz w:val="24"/>
                <w:szCs w:val="24"/>
              </w:rPr>
            </w:pPr>
            <w:r>
              <w:rPr>
                <w:rFonts w:ascii="仿宋" w:eastAsia="仿宋" w:hAnsi="仿宋"/>
                <w:sz w:val="24"/>
                <w:szCs w:val="24"/>
              </w:rPr>
              <w:t>15</w:t>
            </w:r>
          </w:p>
        </w:tc>
        <w:tc>
          <w:tcPr>
            <w:tcW w:w="3448" w:type="dxa"/>
            <w:vAlign w:val="center"/>
          </w:tcPr>
          <w:p w14:paraId="62EA9125" w14:textId="77777777" w:rsidR="004F2561" w:rsidRDefault="003F27B4">
            <w:pPr>
              <w:pStyle w:val="TableParagraph"/>
              <w:spacing w:line="218" w:lineRule="exact"/>
              <w:ind w:left="142" w:right="128"/>
              <w:jc w:val="center"/>
              <w:rPr>
                <w:rFonts w:ascii="仿宋" w:eastAsia="仿宋" w:hAnsi="仿宋"/>
                <w:sz w:val="24"/>
                <w:szCs w:val="24"/>
              </w:rPr>
            </w:pPr>
            <w:r>
              <w:rPr>
                <w:rFonts w:ascii="仿宋" w:eastAsia="仿宋" w:hAnsi="仿宋"/>
                <w:sz w:val="24"/>
                <w:szCs w:val="24"/>
              </w:rPr>
              <w:t>累</w:t>
            </w:r>
            <w:r>
              <w:rPr>
                <w:rFonts w:ascii="仿宋" w:eastAsia="仿宋" w:hAnsi="仿宋" w:hint="eastAsia"/>
                <w:sz w:val="24"/>
                <w:szCs w:val="24"/>
              </w:rPr>
              <w:t>计运</w:t>
            </w:r>
            <w:r>
              <w:rPr>
                <w:rFonts w:ascii="仿宋" w:eastAsia="仿宋" w:hAnsi="仿宋"/>
                <w:sz w:val="24"/>
                <w:szCs w:val="24"/>
              </w:rPr>
              <w:t>行小</w:t>
            </w:r>
            <w:r>
              <w:rPr>
                <w:rFonts w:ascii="仿宋" w:eastAsia="仿宋" w:hAnsi="仿宋" w:hint="eastAsia"/>
                <w:sz w:val="24"/>
                <w:szCs w:val="24"/>
              </w:rPr>
              <w:t>时数</w:t>
            </w:r>
            <w:r>
              <w:rPr>
                <w:rFonts w:ascii="仿宋" w:eastAsia="仿宋" w:hAnsi="仿宋"/>
                <w:sz w:val="24"/>
                <w:szCs w:val="24"/>
              </w:rPr>
              <w:t>超</w:t>
            </w:r>
            <w:r>
              <w:rPr>
                <w:rFonts w:ascii="仿宋" w:eastAsia="仿宋" w:hAnsi="仿宋" w:hint="eastAsia"/>
                <w:sz w:val="24"/>
                <w:szCs w:val="24"/>
              </w:rPr>
              <w:t>过</w:t>
            </w:r>
            <w:r>
              <w:rPr>
                <w:rFonts w:ascii="仿宋" w:eastAsia="仿宋" w:hAnsi="仿宋"/>
                <w:sz w:val="24"/>
                <w:szCs w:val="24"/>
              </w:rPr>
              <w:t>其大修年限</w:t>
            </w:r>
          </w:p>
        </w:tc>
      </w:tr>
      <w:tr w:rsidR="004F2561" w14:paraId="59073BF3" w14:textId="77777777">
        <w:trPr>
          <w:trHeight w:val="614"/>
          <w:jc w:val="center"/>
        </w:trPr>
        <w:tc>
          <w:tcPr>
            <w:tcW w:w="3654" w:type="dxa"/>
            <w:vAlign w:val="center"/>
          </w:tcPr>
          <w:p w14:paraId="32FA1A73" w14:textId="77777777" w:rsidR="004F2561" w:rsidRDefault="003F27B4">
            <w:pPr>
              <w:pStyle w:val="TableParagraph"/>
              <w:spacing w:line="253" w:lineRule="exact"/>
              <w:ind w:left="253" w:right="239"/>
              <w:jc w:val="center"/>
              <w:rPr>
                <w:rFonts w:ascii="仿宋" w:eastAsia="仿宋" w:hAnsi="仿宋"/>
                <w:sz w:val="24"/>
                <w:szCs w:val="24"/>
              </w:rPr>
            </w:pPr>
            <w:r>
              <w:rPr>
                <w:rFonts w:ascii="仿宋" w:eastAsia="仿宋" w:hAnsi="仿宋"/>
                <w:sz w:val="24"/>
                <w:szCs w:val="24"/>
              </w:rPr>
              <w:t xml:space="preserve">局用 </w:t>
            </w:r>
            <w:r>
              <w:rPr>
                <w:rFonts w:ascii="仿宋" w:eastAsia="仿宋" w:hAnsi="仿宋" w:hint="eastAsia"/>
                <w:position w:val="1"/>
                <w:sz w:val="24"/>
                <w:szCs w:val="24"/>
              </w:rPr>
              <w:t xml:space="preserve">2V </w:t>
            </w:r>
            <w:r>
              <w:rPr>
                <w:rFonts w:ascii="仿宋" w:eastAsia="仿宋" w:hAnsi="仿宋" w:hint="eastAsia"/>
                <w:sz w:val="24"/>
                <w:szCs w:val="24"/>
              </w:rPr>
              <w:t>阀</w:t>
            </w:r>
            <w:r>
              <w:rPr>
                <w:rFonts w:ascii="仿宋" w:eastAsia="仿宋" w:hAnsi="仿宋"/>
                <w:sz w:val="24"/>
                <w:szCs w:val="24"/>
              </w:rPr>
              <w:t>控式密封蓄</w:t>
            </w:r>
            <w:r>
              <w:rPr>
                <w:rFonts w:ascii="仿宋" w:eastAsia="仿宋" w:hAnsi="仿宋" w:hint="eastAsia"/>
                <w:sz w:val="24"/>
                <w:szCs w:val="24"/>
              </w:rPr>
              <w:t>电</w:t>
            </w:r>
            <w:r>
              <w:rPr>
                <w:rFonts w:ascii="仿宋" w:eastAsia="仿宋" w:hAnsi="仿宋"/>
                <w:sz w:val="24"/>
                <w:szCs w:val="24"/>
              </w:rPr>
              <w:t>池。</w:t>
            </w:r>
          </w:p>
        </w:tc>
        <w:tc>
          <w:tcPr>
            <w:tcW w:w="1418" w:type="dxa"/>
            <w:vAlign w:val="center"/>
          </w:tcPr>
          <w:p w14:paraId="3FD575C9" w14:textId="77777777" w:rsidR="004F2561" w:rsidRDefault="003F27B4">
            <w:pPr>
              <w:pStyle w:val="TableParagraph"/>
              <w:spacing w:line="255" w:lineRule="exact"/>
              <w:ind w:left="12"/>
              <w:jc w:val="center"/>
              <w:rPr>
                <w:rFonts w:ascii="仿宋" w:eastAsia="仿宋" w:hAnsi="仿宋"/>
                <w:sz w:val="24"/>
                <w:szCs w:val="24"/>
              </w:rPr>
            </w:pPr>
            <w:r>
              <w:rPr>
                <w:rFonts w:ascii="仿宋" w:eastAsia="仿宋" w:hAnsi="仿宋"/>
                <w:sz w:val="24"/>
                <w:szCs w:val="24"/>
              </w:rPr>
              <w:t>8</w:t>
            </w:r>
          </w:p>
        </w:tc>
        <w:tc>
          <w:tcPr>
            <w:tcW w:w="3448" w:type="dxa"/>
            <w:vAlign w:val="center"/>
          </w:tcPr>
          <w:p w14:paraId="7B1468D9" w14:textId="77777777" w:rsidR="004F2561" w:rsidRDefault="003F27B4">
            <w:pPr>
              <w:pStyle w:val="TableParagraph"/>
              <w:spacing w:line="253" w:lineRule="exact"/>
              <w:ind w:left="140" w:right="128"/>
              <w:jc w:val="center"/>
              <w:rPr>
                <w:rFonts w:ascii="仿宋" w:eastAsia="仿宋" w:hAnsi="仿宋"/>
                <w:sz w:val="24"/>
                <w:szCs w:val="24"/>
              </w:rPr>
            </w:pPr>
            <w:r>
              <w:rPr>
                <w:rFonts w:ascii="仿宋" w:eastAsia="仿宋" w:hAnsi="仿宋" w:hint="eastAsia"/>
                <w:sz w:val="24"/>
                <w:szCs w:val="24"/>
              </w:rPr>
              <w:t>实际</w:t>
            </w:r>
            <w:r>
              <w:rPr>
                <w:rFonts w:ascii="仿宋" w:eastAsia="仿宋" w:hAnsi="仿宋"/>
                <w:sz w:val="24"/>
                <w:szCs w:val="24"/>
              </w:rPr>
              <w:t xml:space="preserve">容量低于 </w:t>
            </w:r>
            <w:r>
              <w:rPr>
                <w:rFonts w:ascii="仿宋" w:eastAsia="仿宋" w:hAnsi="仿宋" w:hint="eastAsia"/>
                <w:position w:val="1"/>
                <w:sz w:val="24"/>
                <w:szCs w:val="24"/>
              </w:rPr>
              <w:t>80%</w:t>
            </w:r>
            <w:r>
              <w:rPr>
                <w:rFonts w:ascii="仿宋" w:eastAsia="仿宋" w:hAnsi="仿宋" w:hint="eastAsia"/>
                <w:sz w:val="24"/>
                <w:szCs w:val="24"/>
              </w:rPr>
              <w:t>额</w:t>
            </w:r>
            <w:r>
              <w:rPr>
                <w:rFonts w:ascii="仿宋" w:eastAsia="仿宋" w:hAnsi="仿宋"/>
                <w:sz w:val="24"/>
                <w:szCs w:val="24"/>
              </w:rPr>
              <w:t>定容量。</w:t>
            </w:r>
          </w:p>
        </w:tc>
      </w:tr>
      <w:tr w:rsidR="004F2561" w14:paraId="58F5521E" w14:textId="77777777">
        <w:trPr>
          <w:trHeight w:val="613"/>
          <w:jc w:val="center"/>
        </w:trPr>
        <w:tc>
          <w:tcPr>
            <w:tcW w:w="3654" w:type="dxa"/>
            <w:vAlign w:val="center"/>
          </w:tcPr>
          <w:p w14:paraId="0593C182" w14:textId="77777777" w:rsidR="004F2561" w:rsidRDefault="003F27B4">
            <w:pPr>
              <w:pStyle w:val="TableParagraph"/>
              <w:spacing w:line="253" w:lineRule="exact"/>
              <w:ind w:left="253" w:right="242"/>
              <w:jc w:val="center"/>
              <w:rPr>
                <w:rFonts w:ascii="仿宋" w:eastAsia="仿宋" w:hAnsi="仿宋"/>
                <w:sz w:val="24"/>
                <w:szCs w:val="24"/>
              </w:rPr>
            </w:pPr>
            <w:r>
              <w:rPr>
                <w:rFonts w:ascii="仿宋" w:eastAsia="仿宋" w:hAnsi="仿宋"/>
                <w:sz w:val="24"/>
                <w:szCs w:val="24"/>
              </w:rPr>
              <w:t xml:space="preserve">局用 </w:t>
            </w:r>
            <w:r>
              <w:rPr>
                <w:rFonts w:ascii="仿宋" w:eastAsia="仿宋" w:hAnsi="仿宋" w:hint="eastAsia"/>
                <w:position w:val="1"/>
                <w:sz w:val="24"/>
                <w:szCs w:val="24"/>
              </w:rPr>
              <w:t>6V</w:t>
            </w:r>
            <w:r>
              <w:rPr>
                <w:rFonts w:ascii="仿宋" w:eastAsia="仿宋" w:hAnsi="仿宋"/>
                <w:sz w:val="24"/>
                <w:szCs w:val="24"/>
              </w:rPr>
              <w:t>、</w:t>
            </w:r>
            <w:r>
              <w:rPr>
                <w:rFonts w:ascii="仿宋" w:eastAsia="仿宋" w:hAnsi="仿宋" w:hint="eastAsia"/>
                <w:position w:val="1"/>
                <w:sz w:val="24"/>
                <w:szCs w:val="24"/>
              </w:rPr>
              <w:t xml:space="preserve">12V </w:t>
            </w:r>
            <w:r>
              <w:rPr>
                <w:rFonts w:ascii="仿宋" w:eastAsia="仿宋" w:hAnsi="仿宋" w:hint="eastAsia"/>
                <w:sz w:val="24"/>
                <w:szCs w:val="24"/>
              </w:rPr>
              <w:t>阀</w:t>
            </w:r>
            <w:r>
              <w:rPr>
                <w:rFonts w:ascii="仿宋" w:eastAsia="仿宋" w:hAnsi="仿宋"/>
                <w:sz w:val="24"/>
                <w:szCs w:val="24"/>
              </w:rPr>
              <w:t>控式密封蓄</w:t>
            </w:r>
            <w:r>
              <w:rPr>
                <w:rFonts w:ascii="仿宋" w:eastAsia="仿宋" w:hAnsi="仿宋" w:hint="eastAsia"/>
                <w:sz w:val="24"/>
                <w:szCs w:val="24"/>
              </w:rPr>
              <w:t>电</w:t>
            </w:r>
            <w:r>
              <w:rPr>
                <w:rFonts w:ascii="仿宋" w:eastAsia="仿宋" w:hAnsi="仿宋"/>
                <w:sz w:val="24"/>
                <w:szCs w:val="24"/>
              </w:rPr>
              <w:t>池</w:t>
            </w:r>
          </w:p>
        </w:tc>
        <w:tc>
          <w:tcPr>
            <w:tcW w:w="1418" w:type="dxa"/>
            <w:vAlign w:val="center"/>
          </w:tcPr>
          <w:p w14:paraId="10733EBE" w14:textId="77777777" w:rsidR="004F2561" w:rsidRDefault="003F27B4">
            <w:pPr>
              <w:pStyle w:val="TableParagraph"/>
              <w:spacing w:line="255" w:lineRule="exact"/>
              <w:ind w:left="12"/>
              <w:jc w:val="center"/>
              <w:rPr>
                <w:rFonts w:ascii="仿宋" w:eastAsia="仿宋" w:hAnsi="仿宋"/>
                <w:sz w:val="24"/>
                <w:szCs w:val="24"/>
              </w:rPr>
            </w:pPr>
            <w:r>
              <w:rPr>
                <w:rFonts w:ascii="仿宋" w:eastAsia="仿宋" w:hAnsi="仿宋"/>
                <w:sz w:val="24"/>
                <w:szCs w:val="24"/>
              </w:rPr>
              <w:t>6</w:t>
            </w:r>
          </w:p>
        </w:tc>
        <w:tc>
          <w:tcPr>
            <w:tcW w:w="3448" w:type="dxa"/>
            <w:vAlign w:val="center"/>
          </w:tcPr>
          <w:p w14:paraId="303AC070" w14:textId="77777777" w:rsidR="004F2561" w:rsidRDefault="003F27B4">
            <w:pPr>
              <w:pStyle w:val="TableParagraph"/>
              <w:spacing w:line="253" w:lineRule="exact"/>
              <w:ind w:left="140" w:right="128"/>
              <w:jc w:val="center"/>
              <w:rPr>
                <w:rFonts w:ascii="仿宋" w:eastAsia="仿宋" w:hAnsi="仿宋"/>
                <w:sz w:val="24"/>
                <w:szCs w:val="24"/>
              </w:rPr>
            </w:pPr>
            <w:r>
              <w:rPr>
                <w:rFonts w:ascii="仿宋" w:eastAsia="仿宋" w:hAnsi="仿宋"/>
                <w:sz w:val="24"/>
                <w:szCs w:val="24"/>
              </w:rPr>
              <w:t>容量低于</w:t>
            </w:r>
            <w:r>
              <w:rPr>
                <w:rFonts w:ascii="仿宋" w:eastAsia="仿宋" w:hAnsi="仿宋" w:hint="eastAsia"/>
                <w:sz w:val="24"/>
                <w:szCs w:val="24"/>
              </w:rPr>
              <w:t>额</w:t>
            </w:r>
            <w:r>
              <w:rPr>
                <w:rFonts w:ascii="仿宋" w:eastAsia="仿宋" w:hAnsi="仿宋"/>
                <w:sz w:val="24"/>
                <w:szCs w:val="24"/>
              </w:rPr>
              <w:t xml:space="preserve">定容量 </w:t>
            </w:r>
            <w:r>
              <w:rPr>
                <w:rFonts w:ascii="仿宋" w:eastAsia="仿宋" w:hAnsi="仿宋" w:hint="eastAsia"/>
                <w:position w:val="1"/>
                <w:sz w:val="24"/>
                <w:szCs w:val="24"/>
              </w:rPr>
              <w:t>80%</w:t>
            </w:r>
            <w:r>
              <w:rPr>
                <w:rFonts w:ascii="仿宋" w:eastAsia="仿宋" w:hAnsi="仿宋"/>
                <w:sz w:val="24"/>
                <w:szCs w:val="24"/>
              </w:rPr>
              <w:t>。</w:t>
            </w:r>
          </w:p>
        </w:tc>
      </w:tr>
      <w:tr w:rsidR="004F2561" w14:paraId="0C15D21B" w14:textId="77777777">
        <w:trPr>
          <w:trHeight w:val="614"/>
          <w:jc w:val="center"/>
        </w:trPr>
        <w:tc>
          <w:tcPr>
            <w:tcW w:w="3654" w:type="dxa"/>
            <w:vAlign w:val="center"/>
          </w:tcPr>
          <w:p w14:paraId="565C2309" w14:textId="77777777" w:rsidR="004F2561" w:rsidRDefault="003F27B4">
            <w:pPr>
              <w:pStyle w:val="TableParagraph"/>
              <w:spacing w:line="218" w:lineRule="exact"/>
              <w:ind w:left="253" w:right="212"/>
              <w:jc w:val="center"/>
              <w:rPr>
                <w:rFonts w:ascii="仿宋" w:eastAsia="仿宋" w:hAnsi="仿宋"/>
                <w:sz w:val="24"/>
                <w:szCs w:val="24"/>
              </w:rPr>
            </w:pPr>
            <w:r>
              <w:rPr>
                <w:rFonts w:ascii="仿宋" w:eastAsia="仿宋" w:hAnsi="仿宋"/>
                <w:sz w:val="24"/>
                <w:szCs w:val="24"/>
              </w:rPr>
              <w:t>高</w:t>
            </w:r>
            <w:r>
              <w:rPr>
                <w:rFonts w:ascii="仿宋" w:eastAsia="仿宋" w:hAnsi="仿宋" w:hint="eastAsia"/>
                <w:sz w:val="24"/>
                <w:szCs w:val="24"/>
              </w:rPr>
              <w:t>频开关</w:t>
            </w:r>
            <w:r>
              <w:rPr>
                <w:rFonts w:ascii="仿宋" w:eastAsia="仿宋" w:hAnsi="仿宋"/>
                <w:sz w:val="24"/>
                <w:szCs w:val="24"/>
              </w:rPr>
              <w:t>整流</w:t>
            </w:r>
            <w:r>
              <w:rPr>
                <w:rFonts w:ascii="仿宋" w:eastAsia="仿宋" w:hAnsi="仿宋" w:hint="eastAsia"/>
                <w:sz w:val="24"/>
                <w:szCs w:val="24"/>
              </w:rPr>
              <w:t>变换设备</w:t>
            </w:r>
          </w:p>
        </w:tc>
        <w:tc>
          <w:tcPr>
            <w:tcW w:w="1418" w:type="dxa"/>
            <w:vAlign w:val="center"/>
          </w:tcPr>
          <w:p w14:paraId="27B8FDD1" w14:textId="77777777" w:rsidR="004F2561" w:rsidRDefault="003F27B4">
            <w:pPr>
              <w:pStyle w:val="TableParagraph"/>
              <w:spacing w:line="255" w:lineRule="exact"/>
              <w:ind w:left="245" w:right="233"/>
              <w:jc w:val="center"/>
              <w:rPr>
                <w:rFonts w:ascii="仿宋" w:eastAsia="仿宋" w:hAnsi="仿宋"/>
                <w:sz w:val="24"/>
                <w:szCs w:val="24"/>
              </w:rPr>
            </w:pPr>
            <w:r>
              <w:rPr>
                <w:rFonts w:ascii="仿宋" w:eastAsia="仿宋" w:hAnsi="仿宋"/>
                <w:sz w:val="24"/>
                <w:szCs w:val="24"/>
              </w:rPr>
              <w:t>12</w:t>
            </w:r>
          </w:p>
        </w:tc>
        <w:tc>
          <w:tcPr>
            <w:tcW w:w="3448" w:type="dxa"/>
            <w:vAlign w:val="center"/>
          </w:tcPr>
          <w:p w14:paraId="7EEE03D4" w14:textId="77777777" w:rsidR="004F2561" w:rsidRDefault="004F2561">
            <w:pPr>
              <w:pStyle w:val="TableParagraph"/>
              <w:rPr>
                <w:rFonts w:ascii="仿宋" w:eastAsia="仿宋" w:hAnsi="仿宋"/>
                <w:sz w:val="24"/>
                <w:szCs w:val="24"/>
              </w:rPr>
            </w:pPr>
          </w:p>
        </w:tc>
      </w:tr>
      <w:tr w:rsidR="004F2561" w14:paraId="2DF60D9B" w14:textId="77777777">
        <w:trPr>
          <w:trHeight w:val="613"/>
          <w:jc w:val="center"/>
        </w:trPr>
        <w:tc>
          <w:tcPr>
            <w:tcW w:w="3654" w:type="dxa"/>
            <w:vAlign w:val="center"/>
          </w:tcPr>
          <w:p w14:paraId="3C2A137A" w14:textId="77777777" w:rsidR="004F2561" w:rsidRDefault="003F27B4">
            <w:pPr>
              <w:pStyle w:val="TableParagraph"/>
              <w:spacing w:line="218" w:lineRule="exact"/>
              <w:ind w:left="253" w:right="212"/>
              <w:jc w:val="center"/>
              <w:rPr>
                <w:rFonts w:ascii="仿宋" w:eastAsia="仿宋" w:hAnsi="仿宋"/>
                <w:sz w:val="24"/>
                <w:szCs w:val="24"/>
              </w:rPr>
            </w:pPr>
            <w:r>
              <w:rPr>
                <w:rFonts w:ascii="仿宋" w:eastAsia="仿宋" w:hAnsi="仿宋"/>
                <w:sz w:val="24"/>
                <w:szCs w:val="24"/>
              </w:rPr>
              <w:t>交、直流配</w:t>
            </w:r>
            <w:r>
              <w:rPr>
                <w:rFonts w:ascii="仿宋" w:eastAsia="仿宋" w:hAnsi="仿宋" w:hint="eastAsia"/>
                <w:sz w:val="24"/>
                <w:szCs w:val="24"/>
              </w:rPr>
              <w:t>电设备</w:t>
            </w:r>
          </w:p>
        </w:tc>
        <w:tc>
          <w:tcPr>
            <w:tcW w:w="1418" w:type="dxa"/>
            <w:vAlign w:val="center"/>
          </w:tcPr>
          <w:p w14:paraId="3539F59B" w14:textId="77777777" w:rsidR="004F2561" w:rsidRDefault="003F27B4">
            <w:pPr>
              <w:pStyle w:val="TableParagraph"/>
              <w:spacing w:line="255" w:lineRule="exact"/>
              <w:ind w:left="245" w:right="233"/>
              <w:jc w:val="center"/>
              <w:rPr>
                <w:rFonts w:ascii="仿宋" w:eastAsia="仿宋" w:hAnsi="仿宋"/>
                <w:sz w:val="24"/>
                <w:szCs w:val="24"/>
              </w:rPr>
            </w:pPr>
            <w:r>
              <w:rPr>
                <w:rFonts w:ascii="仿宋" w:eastAsia="仿宋" w:hAnsi="仿宋"/>
                <w:sz w:val="24"/>
                <w:szCs w:val="24"/>
              </w:rPr>
              <w:t>15</w:t>
            </w:r>
          </w:p>
        </w:tc>
        <w:tc>
          <w:tcPr>
            <w:tcW w:w="3448" w:type="dxa"/>
            <w:vAlign w:val="center"/>
          </w:tcPr>
          <w:p w14:paraId="0B8FFD53" w14:textId="77777777" w:rsidR="004F2561" w:rsidRDefault="003F27B4">
            <w:pPr>
              <w:pStyle w:val="TableParagraph"/>
              <w:spacing w:line="218" w:lineRule="exact"/>
              <w:ind w:left="140" w:right="128"/>
              <w:jc w:val="center"/>
              <w:rPr>
                <w:rFonts w:ascii="仿宋" w:eastAsia="仿宋" w:hAnsi="仿宋"/>
                <w:sz w:val="24"/>
                <w:szCs w:val="24"/>
              </w:rPr>
            </w:pPr>
            <w:r>
              <w:rPr>
                <w:rFonts w:ascii="仿宋" w:eastAsia="仿宋" w:hAnsi="仿宋" w:hint="eastAsia"/>
                <w:sz w:val="24"/>
                <w:szCs w:val="24"/>
              </w:rPr>
              <w:t>与开关电</w:t>
            </w:r>
            <w:r>
              <w:rPr>
                <w:rFonts w:ascii="仿宋" w:eastAsia="仿宋" w:hAnsi="仿宋"/>
                <w:sz w:val="24"/>
                <w:szCs w:val="24"/>
              </w:rPr>
              <w:t>源成套的</w:t>
            </w:r>
            <w:r>
              <w:rPr>
                <w:rFonts w:ascii="仿宋" w:eastAsia="仿宋" w:hAnsi="仿宋" w:hint="eastAsia"/>
                <w:sz w:val="24"/>
                <w:szCs w:val="24"/>
              </w:rPr>
              <w:t>应</w:t>
            </w:r>
            <w:r>
              <w:rPr>
                <w:rFonts w:ascii="仿宋" w:eastAsia="仿宋" w:hAnsi="仿宋"/>
                <w:sz w:val="24"/>
                <w:szCs w:val="24"/>
              </w:rPr>
              <w:t>同步更新</w:t>
            </w:r>
          </w:p>
        </w:tc>
      </w:tr>
      <w:tr w:rsidR="004F2561" w14:paraId="781454EF" w14:textId="77777777">
        <w:trPr>
          <w:trHeight w:val="614"/>
          <w:jc w:val="center"/>
        </w:trPr>
        <w:tc>
          <w:tcPr>
            <w:tcW w:w="3654" w:type="dxa"/>
            <w:vAlign w:val="center"/>
          </w:tcPr>
          <w:p w14:paraId="5374AC7A" w14:textId="77777777" w:rsidR="004F2561" w:rsidRDefault="003F27B4">
            <w:pPr>
              <w:pStyle w:val="TableParagraph"/>
              <w:spacing w:line="255" w:lineRule="exact"/>
              <w:ind w:left="253" w:right="239"/>
              <w:jc w:val="center"/>
              <w:rPr>
                <w:rFonts w:ascii="仿宋" w:eastAsia="仿宋" w:hAnsi="仿宋"/>
                <w:sz w:val="24"/>
                <w:szCs w:val="24"/>
              </w:rPr>
            </w:pPr>
            <w:r>
              <w:rPr>
                <w:rFonts w:ascii="仿宋" w:eastAsia="仿宋" w:hAnsi="仿宋"/>
                <w:sz w:val="24"/>
                <w:szCs w:val="24"/>
              </w:rPr>
              <w:t>UPS</w:t>
            </w:r>
          </w:p>
        </w:tc>
        <w:tc>
          <w:tcPr>
            <w:tcW w:w="1418" w:type="dxa"/>
            <w:vAlign w:val="center"/>
          </w:tcPr>
          <w:p w14:paraId="3E09B4DD" w14:textId="77777777" w:rsidR="004F2561" w:rsidRDefault="003F27B4">
            <w:pPr>
              <w:pStyle w:val="TableParagraph"/>
              <w:spacing w:line="255" w:lineRule="exact"/>
              <w:ind w:left="245" w:right="233"/>
              <w:jc w:val="center"/>
              <w:rPr>
                <w:rFonts w:ascii="仿宋" w:eastAsia="仿宋" w:hAnsi="仿宋"/>
                <w:sz w:val="24"/>
                <w:szCs w:val="24"/>
              </w:rPr>
            </w:pPr>
            <w:r>
              <w:rPr>
                <w:rFonts w:ascii="仿宋" w:eastAsia="仿宋" w:hAnsi="仿宋"/>
                <w:sz w:val="24"/>
                <w:szCs w:val="24"/>
              </w:rPr>
              <w:t>10</w:t>
            </w:r>
          </w:p>
        </w:tc>
        <w:tc>
          <w:tcPr>
            <w:tcW w:w="3448" w:type="dxa"/>
            <w:vAlign w:val="center"/>
          </w:tcPr>
          <w:p w14:paraId="156C5562" w14:textId="77777777" w:rsidR="004F2561" w:rsidRDefault="004F2561">
            <w:pPr>
              <w:pStyle w:val="TableParagraph"/>
              <w:rPr>
                <w:rFonts w:ascii="仿宋" w:eastAsia="仿宋" w:hAnsi="仿宋"/>
                <w:sz w:val="24"/>
                <w:szCs w:val="24"/>
              </w:rPr>
            </w:pPr>
          </w:p>
        </w:tc>
      </w:tr>
      <w:tr w:rsidR="004F2561" w14:paraId="7E67A2F0" w14:textId="77777777">
        <w:trPr>
          <w:trHeight w:val="614"/>
          <w:jc w:val="center"/>
        </w:trPr>
        <w:tc>
          <w:tcPr>
            <w:tcW w:w="3654" w:type="dxa"/>
            <w:vAlign w:val="center"/>
          </w:tcPr>
          <w:p w14:paraId="3F0B47D7" w14:textId="77777777" w:rsidR="004F2561" w:rsidRDefault="003F27B4">
            <w:pPr>
              <w:pStyle w:val="TableParagraph"/>
              <w:spacing w:line="218" w:lineRule="exact"/>
              <w:ind w:left="253" w:right="239"/>
              <w:jc w:val="center"/>
              <w:rPr>
                <w:rFonts w:ascii="仿宋" w:eastAsia="仿宋" w:hAnsi="仿宋"/>
                <w:sz w:val="24"/>
                <w:szCs w:val="24"/>
              </w:rPr>
            </w:pPr>
            <w:r>
              <w:rPr>
                <w:rFonts w:ascii="仿宋" w:eastAsia="仿宋" w:hAnsi="仿宋"/>
                <w:sz w:val="24"/>
                <w:szCs w:val="24"/>
              </w:rPr>
              <w:t>太</w:t>
            </w:r>
            <w:r>
              <w:rPr>
                <w:rFonts w:ascii="仿宋" w:eastAsia="仿宋" w:hAnsi="仿宋" w:hint="eastAsia"/>
                <w:sz w:val="24"/>
                <w:szCs w:val="24"/>
              </w:rPr>
              <w:t>阳</w:t>
            </w:r>
            <w:r>
              <w:rPr>
                <w:rFonts w:ascii="仿宋" w:eastAsia="仿宋" w:hAnsi="仿宋"/>
                <w:sz w:val="24"/>
                <w:szCs w:val="24"/>
              </w:rPr>
              <w:t>能</w:t>
            </w:r>
            <w:r>
              <w:rPr>
                <w:rFonts w:ascii="仿宋" w:eastAsia="仿宋" w:hAnsi="仿宋" w:hint="eastAsia"/>
                <w:sz w:val="24"/>
                <w:szCs w:val="24"/>
              </w:rPr>
              <w:t>发电</w:t>
            </w:r>
            <w:r>
              <w:rPr>
                <w:rFonts w:ascii="仿宋" w:eastAsia="仿宋" w:hAnsi="仿宋"/>
                <w:sz w:val="24"/>
                <w:szCs w:val="24"/>
              </w:rPr>
              <w:t>矩</w:t>
            </w:r>
            <w:r>
              <w:rPr>
                <w:rFonts w:ascii="仿宋" w:eastAsia="仿宋" w:hAnsi="仿宋" w:hint="eastAsia"/>
                <w:sz w:val="24"/>
                <w:szCs w:val="24"/>
              </w:rPr>
              <w:t>阵</w:t>
            </w:r>
            <w:r>
              <w:rPr>
                <w:rFonts w:ascii="仿宋" w:eastAsia="仿宋" w:hAnsi="仿宋"/>
                <w:sz w:val="24"/>
                <w:szCs w:val="24"/>
              </w:rPr>
              <w:t>板</w:t>
            </w:r>
          </w:p>
        </w:tc>
        <w:tc>
          <w:tcPr>
            <w:tcW w:w="1418" w:type="dxa"/>
            <w:vAlign w:val="center"/>
          </w:tcPr>
          <w:p w14:paraId="2ECFD60D" w14:textId="77777777" w:rsidR="004F2561" w:rsidRDefault="003F27B4">
            <w:pPr>
              <w:pStyle w:val="TableParagraph"/>
              <w:spacing w:line="255" w:lineRule="exact"/>
              <w:ind w:left="243" w:right="233"/>
              <w:jc w:val="center"/>
              <w:rPr>
                <w:rFonts w:ascii="仿宋" w:eastAsia="仿宋" w:hAnsi="仿宋"/>
                <w:sz w:val="24"/>
                <w:szCs w:val="24"/>
              </w:rPr>
            </w:pPr>
            <w:r>
              <w:rPr>
                <w:rFonts w:ascii="仿宋" w:eastAsia="仿宋" w:hAnsi="仿宋"/>
                <w:sz w:val="24"/>
                <w:szCs w:val="24"/>
              </w:rPr>
              <w:t>20</w:t>
            </w:r>
          </w:p>
        </w:tc>
        <w:tc>
          <w:tcPr>
            <w:tcW w:w="3448" w:type="dxa"/>
            <w:vAlign w:val="center"/>
          </w:tcPr>
          <w:p w14:paraId="76538D7B" w14:textId="77777777" w:rsidR="004F2561" w:rsidRDefault="004F2561">
            <w:pPr>
              <w:pStyle w:val="TableParagraph"/>
              <w:rPr>
                <w:rFonts w:ascii="仿宋" w:eastAsia="仿宋" w:hAnsi="仿宋"/>
                <w:sz w:val="24"/>
                <w:szCs w:val="24"/>
              </w:rPr>
            </w:pPr>
          </w:p>
        </w:tc>
      </w:tr>
      <w:tr w:rsidR="004F2561" w14:paraId="797BE7C2" w14:textId="77777777">
        <w:trPr>
          <w:trHeight w:val="613"/>
          <w:jc w:val="center"/>
        </w:trPr>
        <w:tc>
          <w:tcPr>
            <w:tcW w:w="3654" w:type="dxa"/>
            <w:vAlign w:val="center"/>
          </w:tcPr>
          <w:p w14:paraId="68E2C9BF" w14:textId="77777777" w:rsidR="004F2561" w:rsidRDefault="003F27B4">
            <w:pPr>
              <w:pStyle w:val="TableParagraph"/>
              <w:spacing w:line="218" w:lineRule="exact"/>
              <w:ind w:left="253" w:right="211"/>
              <w:jc w:val="center"/>
              <w:rPr>
                <w:rFonts w:ascii="仿宋" w:eastAsia="仿宋" w:hAnsi="仿宋"/>
                <w:sz w:val="24"/>
                <w:szCs w:val="24"/>
              </w:rPr>
            </w:pPr>
            <w:r>
              <w:rPr>
                <w:rFonts w:ascii="仿宋" w:eastAsia="仿宋" w:hAnsi="仿宋"/>
                <w:sz w:val="24"/>
                <w:szCs w:val="24"/>
              </w:rPr>
              <w:t>冷水机</w:t>
            </w:r>
            <w:r>
              <w:rPr>
                <w:rFonts w:ascii="仿宋" w:eastAsia="仿宋" w:hAnsi="仿宋" w:hint="eastAsia"/>
                <w:sz w:val="24"/>
                <w:szCs w:val="24"/>
              </w:rPr>
              <w:t>组</w:t>
            </w:r>
          </w:p>
        </w:tc>
        <w:tc>
          <w:tcPr>
            <w:tcW w:w="1418" w:type="dxa"/>
            <w:vAlign w:val="center"/>
          </w:tcPr>
          <w:p w14:paraId="5F628844" w14:textId="77777777" w:rsidR="004F2561" w:rsidRDefault="003F27B4">
            <w:pPr>
              <w:pStyle w:val="TableParagraph"/>
              <w:spacing w:line="255" w:lineRule="exact"/>
              <w:ind w:left="245" w:right="233"/>
              <w:jc w:val="center"/>
              <w:rPr>
                <w:rFonts w:ascii="仿宋" w:eastAsia="仿宋" w:hAnsi="仿宋"/>
                <w:sz w:val="24"/>
                <w:szCs w:val="24"/>
              </w:rPr>
            </w:pPr>
            <w:r>
              <w:rPr>
                <w:rFonts w:ascii="仿宋" w:eastAsia="仿宋" w:hAnsi="仿宋"/>
                <w:sz w:val="24"/>
                <w:szCs w:val="24"/>
              </w:rPr>
              <w:t>15</w:t>
            </w:r>
          </w:p>
        </w:tc>
        <w:tc>
          <w:tcPr>
            <w:tcW w:w="3448" w:type="dxa"/>
            <w:vAlign w:val="center"/>
          </w:tcPr>
          <w:p w14:paraId="62127769" w14:textId="77777777" w:rsidR="004F2561" w:rsidRDefault="004F2561">
            <w:pPr>
              <w:pStyle w:val="TableParagraph"/>
              <w:rPr>
                <w:rFonts w:ascii="仿宋" w:eastAsia="仿宋" w:hAnsi="仿宋"/>
                <w:sz w:val="24"/>
                <w:szCs w:val="24"/>
              </w:rPr>
            </w:pPr>
          </w:p>
        </w:tc>
      </w:tr>
      <w:tr w:rsidR="004F2561" w14:paraId="188BE48A" w14:textId="77777777">
        <w:trPr>
          <w:trHeight w:val="614"/>
          <w:jc w:val="center"/>
        </w:trPr>
        <w:tc>
          <w:tcPr>
            <w:tcW w:w="3654" w:type="dxa"/>
            <w:vAlign w:val="center"/>
          </w:tcPr>
          <w:p w14:paraId="2176FDE8" w14:textId="77777777" w:rsidR="004F2561" w:rsidRDefault="003F27B4">
            <w:pPr>
              <w:pStyle w:val="TableParagraph"/>
              <w:spacing w:line="218" w:lineRule="exact"/>
              <w:ind w:left="253" w:right="210"/>
              <w:jc w:val="center"/>
              <w:rPr>
                <w:rFonts w:ascii="仿宋" w:eastAsia="仿宋" w:hAnsi="仿宋"/>
                <w:sz w:val="24"/>
                <w:szCs w:val="24"/>
              </w:rPr>
            </w:pPr>
            <w:r>
              <w:rPr>
                <w:rFonts w:ascii="仿宋" w:eastAsia="仿宋" w:hAnsi="仿宋" w:hint="eastAsia"/>
                <w:sz w:val="24"/>
                <w:szCs w:val="24"/>
              </w:rPr>
              <w:t>专</w:t>
            </w:r>
            <w:r>
              <w:rPr>
                <w:rFonts w:ascii="仿宋" w:eastAsia="仿宋" w:hAnsi="仿宋"/>
                <w:sz w:val="24"/>
                <w:szCs w:val="24"/>
              </w:rPr>
              <w:t>用空</w:t>
            </w:r>
            <w:r>
              <w:rPr>
                <w:rFonts w:ascii="仿宋" w:eastAsia="仿宋" w:hAnsi="仿宋" w:hint="eastAsia"/>
                <w:sz w:val="24"/>
                <w:szCs w:val="24"/>
              </w:rPr>
              <w:t>调</w:t>
            </w:r>
          </w:p>
        </w:tc>
        <w:tc>
          <w:tcPr>
            <w:tcW w:w="1418" w:type="dxa"/>
            <w:vAlign w:val="center"/>
          </w:tcPr>
          <w:p w14:paraId="6CF76DA4" w14:textId="77777777" w:rsidR="004F2561" w:rsidRDefault="003F27B4">
            <w:pPr>
              <w:pStyle w:val="TableParagraph"/>
              <w:spacing w:line="255" w:lineRule="exact"/>
              <w:ind w:left="12"/>
              <w:jc w:val="center"/>
              <w:rPr>
                <w:rFonts w:ascii="仿宋" w:eastAsia="仿宋" w:hAnsi="仿宋"/>
                <w:sz w:val="24"/>
                <w:szCs w:val="24"/>
              </w:rPr>
            </w:pPr>
            <w:r>
              <w:rPr>
                <w:rFonts w:ascii="仿宋" w:eastAsia="仿宋" w:hAnsi="仿宋"/>
                <w:sz w:val="24"/>
                <w:szCs w:val="24"/>
              </w:rPr>
              <w:t>8</w:t>
            </w:r>
          </w:p>
        </w:tc>
        <w:tc>
          <w:tcPr>
            <w:tcW w:w="3448" w:type="dxa"/>
            <w:vAlign w:val="center"/>
          </w:tcPr>
          <w:p w14:paraId="6B362DE7" w14:textId="77777777" w:rsidR="004F2561" w:rsidRDefault="004F2561">
            <w:pPr>
              <w:pStyle w:val="TableParagraph"/>
              <w:rPr>
                <w:rFonts w:ascii="仿宋" w:eastAsia="仿宋" w:hAnsi="仿宋"/>
                <w:sz w:val="24"/>
                <w:szCs w:val="24"/>
              </w:rPr>
            </w:pPr>
          </w:p>
        </w:tc>
      </w:tr>
      <w:tr w:rsidR="004F2561" w14:paraId="6DE234B2" w14:textId="77777777">
        <w:trPr>
          <w:trHeight w:val="613"/>
          <w:jc w:val="center"/>
        </w:trPr>
        <w:tc>
          <w:tcPr>
            <w:tcW w:w="3654" w:type="dxa"/>
            <w:vAlign w:val="center"/>
          </w:tcPr>
          <w:p w14:paraId="49CB5215" w14:textId="77777777" w:rsidR="004F2561" w:rsidRDefault="003F27B4">
            <w:pPr>
              <w:pStyle w:val="TableParagraph"/>
              <w:spacing w:line="218" w:lineRule="exact"/>
              <w:ind w:left="253" w:right="211"/>
              <w:jc w:val="center"/>
              <w:rPr>
                <w:rFonts w:ascii="仿宋" w:eastAsia="仿宋" w:hAnsi="仿宋"/>
                <w:sz w:val="24"/>
                <w:szCs w:val="24"/>
              </w:rPr>
            </w:pPr>
            <w:r>
              <w:rPr>
                <w:rFonts w:ascii="仿宋" w:eastAsia="仿宋" w:hAnsi="仿宋"/>
                <w:sz w:val="24"/>
                <w:szCs w:val="24"/>
              </w:rPr>
              <w:t>机房普通空</w:t>
            </w:r>
            <w:r>
              <w:rPr>
                <w:rFonts w:ascii="仿宋" w:eastAsia="仿宋" w:hAnsi="仿宋" w:hint="eastAsia"/>
                <w:sz w:val="24"/>
                <w:szCs w:val="24"/>
              </w:rPr>
              <w:t>调</w:t>
            </w:r>
          </w:p>
        </w:tc>
        <w:tc>
          <w:tcPr>
            <w:tcW w:w="1418" w:type="dxa"/>
            <w:vAlign w:val="center"/>
          </w:tcPr>
          <w:p w14:paraId="1818C234" w14:textId="77777777" w:rsidR="004F2561" w:rsidRDefault="003F27B4">
            <w:pPr>
              <w:pStyle w:val="TableParagraph"/>
              <w:spacing w:line="255" w:lineRule="exact"/>
              <w:ind w:left="12"/>
              <w:jc w:val="center"/>
              <w:rPr>
                <w:rFonts w:ascii="仿宋" w:eastAsia="仿宋" w:hAnsi="仿宋"/>
                <w:sz w:val="24"/>
                <w:szCs w:val="24"/>
              </w:rPr>
            </w:pPr>
            <w:r>
              <w:rPr>
                <w:rFonts w:ascii="仿宋" w:eastAsia="仿宋" w:hAnsi="仿宋"/>
                <w:sz w:val="24"/>
                <w:szCs w:val="24"/>
              </w:rPr>
              <w:t>6</w:t>
            </w:r>
          </w:p>
        </w:tc>
        <w:tc>
          <w:tcPr>
            <w:tcW w:w="3448" w:type="dxa"/>
            <w:vAlign w:val="center"/>
          </w:tcPr>
          <w:p w14:paraId="08DEFED0" w14:textId="77777777" w:rsidR="004F2561" w:rsidRDefault="003F27B4">
            <w:pPr>
              <w:pStyle w:val="TableParagraph"/>
              <w:spacing w:line="253" w:lineRule="exact"/>
              <w:ind w:left="142" w:right="128"/>
              <w:jc w:val="center"/>
              <w:rPr>
                <w:rFonts w:ascii="仿宋" w:eastAsia="仿宋" w:hAnsi="仿宋"/>
                <w:sz w:val="24"/>
                <w:szCs w:val="24"/>
              </w:rPr>
            </w:pPr>
            <w:r>
              <w:rPr>
                <w:rFonts w:ascii="仿宋" w:eastAsia="仿宋" w:hAnsi="仿宋"/>
                <w:sz w:val="24"/>
                <w:szCs w:val="24"/>
              </w:rPr>
              <w:t>制冷量低于原</w:t>
            </w:r>
            <w:r>
              <w:rPr>
                <w:rFonts w:ascii="仿宋" w:eastAsia="仿宋" w:hAnsi="仿宋" w:hint="eastAsia"/>
                <w:sz w:val="24"/>
                <w:szCs w:val="24"/>
              </w:rPr>
              <w:t>设计</w:t>
            </w:r>
            <w:r>
              <w:rPr>
                <w:rFonts w:ascii="仿宋" w:eastAsia="仿宋" w:hAnsi="仿宋" w:hint="eastAsia"/>
                <w:position w:val="1"/>
                <w:sz w:val="24"/>
                <w:szCs w:val="24"/>
              </w:rPr>
              <w:t>80%</w:t>
            </w:r>
            <w:r>
              <w:rPr>
                <w:rFonts w:ascii="仿宋" w:eastAsia="仿宋" w:hAnsi="仿宋"/>
                <w:sz w:val="24"/>
                <w:szCs w:val="24"/>
              </w:rPr>
              <w:t>。</w:t>
            </w:r>
          </w:p>
        </w:tc>
      </w:tr>
      <w:tr w:rsidR="004F2561" w14:paraId="40B1D006" w14:textId="77777777">
        <w:trPr>
          <w:trHeight w:val="613"/>
          <w:jc w:val="center"/>
        </w:trPr>
        <w:tc>
          <w:tcPr>
            <w:tcW w:w="3654" w:type="dxa"/>
            <w:vAlign w:val="center"/>
          </w:tcPr>
          <w:p w14:paraId="1A0C8747" w14:textId="77777777" w:rsidR="004F2561" w:rsidRDefault="003F27B4">
            <w:pPr>
              <w:pStyle w:val="TableParagraph"/>
              <w:spacing w:line="218" w:lineRule="exact"/>
              <w:ind w:left="253" w:right="210"/>
              <w:jc w:val="center"/>
              <w:rPr>
                <w:rFonts w:ascii="仿宋" w:eastAsia="仿宋" w:hAnsi="仿宋"/>
                <w:sz w:val="24"/>
                <w:szCs w:val="24"/>
              </w:rPr>
            </w:pPr>
            <w:r>
              <w:rPr>
                <w:rFonts w:ascii="仿宋" w:eastAsia="仿宋" w:hAnsi="仿宋"/>
                <w:sz w:val="24"/>
                <w:szCs w:val="24"/>
              </w:rPr>
              <w:lastRenderedPageBreak/>
              <w:t>防雷</w:t>
            </w:r>
            <w:r>
              <w:rPr>
                <w:rFonts w:ascii="仿宋" w:eastAsia="仿宋" w:hAnsi="仿宋" w:hint="eastAsia"/>
                <w:sz w:val="24"/>
                <w:szCs w:val="24"/>
              </w:rPr>
              <w:t>设备</w:t>
            </w:r>
          </w:p>
        </w:tc>
        <w:tc>
          <w:tcPr>
            <w:tcW w:w="1418" w:type="dxa"/>
            <w:vAlign w:val="center"/>
          </w:tcPr>
          <w:p w14:paraId="6DAE76F2" w14:textId="77777777" w:rsidR="004F2561" w:rsidRDefault="003F27B4">
            <w:pPr>
              <w:pStyle w:val="TableParagraph"/>
              <w:spacing w:line="255" w:lineRule="exact"/>
              <w:ind w:left="12"/>
              <w:jc w:val="center"/>
              <w:rPr>
                <w:rFonts w:ascii="仿宋" w:eastAsia="仿宋" w:hAnsi="仿宋"/>
                <w:sz w:val="24"/>
                <w:szCs w:val="24"/>
              </w:rPr>
            </w:pPr>
            <w:r>
              <w:rPr>
                <w:rFonts w:ascii="仿宋" w:eastAsia="仿宋" w:hAnsi="仿宋"/>
                <w:sz w:val="24"/>
                <w:szCs w:val="24"/>
              </w:rPr>
              <w:t>6</w:t>
            </w:r>
          </w:p>
        </w:tc>
        <w:tc>
          <w:tcPr>
            <w:tcW w:w="3448" w:type="dxa"/>
            <w:vAlign w:val="center"/>
          </w:tcPr>
          <w:p w14:paraId="59161F0B" w14:textId="77777777" w:rsidR="004F2561" w:rsidRDefault="004F2561">
            <w:pPr>
              <w:pStyle w:val="TableParagraph"/>
              <w:rPr>
                <w:rFonts w:ascii="仿宋" w:eastAsia="仿宋" w:hAnsi="仿宋"/>
                <w:sz w:val="24"/>
                <w:szCs w:val="24"/>
              </w:rPr>
            </w:pPr>
          </w:p>
        </w:tc>
      </w:tr>
      <w:tr w:rsidR="004F2561" w14:paraId="5B2C95D1" w14:textId="77777777">
        <w:trPr>
          <w:trHeight w:val="926"/>
          <w:jc w:val="center"/>
        </w:trPr>
        <w:tc>
          <w:tcPr>
            <w:tcW w:w="3654" w:type="dxa"/>
            <w:vAlign w:val="center"/>
          </w:tcPr>
          <w:p w14:paraId="008646A8" w14:textId="77777777" w:rsidR="004F2561" w:rsidRDefault="003F27B4">
            <w:pPr>
              <w:pStyle w:val="TableParagraph"/>
              <w:ind w:left="253" w:right="210"/>
              <w:jc w:val="center"/>
              <w:rPr>
                <w:rFonts w:ascii="仿宋" w:eastAsia="仿宋" w:hAnsi="仿宋"/>
                <w:sz w:val="24"/>
                <w:szCs w:val="24"/>
              </w:rPr>
            </w:pPr>
            <w:r>
              <w:rPr>
                <w:rFonts w:ascii="仿宋" w:eastAsia="仿宋" w:hAnsi="仿宋" w:hint="eastAsia"/>
                <w:sz w:val="24"/>
                <w:szCs w:val="24"/>
              </w:rPr>
              <w:t>动环监</w:t>
            </w:r>
            <w:r>
              <w:rPr>
                <w:rFonts w:ascii="仿宋" w:eastAsia="仿宋" w:hAnsi="仿宋"/>
                <w:sz w:val="24"/>
                <w:szCs w:val="24"/>
              </w:rPr>
              <w:t>控中心</w:t>
            </w:r>
            <w:r>
              <w:rPr>
                <w:rFonts w:ascii="仿宋" w:eastAsia="仿宋" w:hAnsi="仿宋" w:hint="eastAsia"/>
                <w:sz w:val="24"/>
                <w:szCs w:val="24"/>
              </w:rPr>
              <w:t>网</w:t>
            </w:r>
            <w:r>
              <w:rPr>
                <w:rFonts w:ascii="仿宋" w:eastAsia="仿宋" w:hAnsi="仿宋"/>
                <w:sz w:val="24"/>
                <w:szCs w:val="24"/>
              </w:rPr>
              <w:t xml:space="preserve">管 </w:t>
            </w:r>
            <w:r>
              <w:rPr>
                <w:rFonts w:ascii="仿宋" w:eastAsia="仿宋" w:hAnsi="仿宋" w:hint="eastAsia"/>
                <w:position w:val="1"/>
                <w:sz w:val="24"/>
                <w:szCs w:val="24"/>
              </w:rPr>
              <w:t xml:space="preserve">IT </w:t>
            </w:r>
            <w:r>
              <w:rPr>
                <w:rFonts w:ascii="仿宋" w:eastAsia="仿宋" w:hAnsi="仿宋" w:hint="eastAsia"/>
                <w:sz w:val="24"/>
                <w:szCs w:val="24"/>
              </w:rPr>
              <w:t>设备</w:t>
            </w:r>
          </w:p>
        </w:tc>
        <w:tc>
          <w:tcPr>
            <w:tcW w:w="1418" w:type="dxa"/>
            <w:vAlign w:val="center"/>
          </w:tcPr>
          <w:p w14:paraId="3A5151A8" w14:textId="77777777" w:rsidR="004F2561" w:rsidRDefault="003F27B4">
            <w:pPr>
              <w:pStyle w:val="TableParagraph"/>
              <w:ind w:left="12"/>
              <w:jc w:val="center"/>
              <w:rPr>
                <w:rFonts w:ascii="仿宋" w:eastAsia="仿宋" w:hAnsi="仿宋"/>
                <w:sz w:val="24"/>
                <w:szCs w:val="24"/>
              </w:rPr>
            </w:pPr>
            <w:r>
              <w:rPr>
                <w:rFonts w:ascii="仿宋" w:eastAsia="仿宋" w:hAnsi="仿宋"/>
                <w:sz w:val="24"/>
                <w:szCs w:val="24"/>
              </w:rPr>
              <w:t>5</w:t>
            </w:r>
          </w:p>
        </w:tc>
        <w:tc>
          <w:tcPr>
            <w:tcW w:w="3448" w:type="dxa"/>
            <w:vAlign w:val="center"/>
          </w:tcPr>
          <w:p w14:paraId="5CB65D77" w14:textId="77777777" w:rsidR="004F2561" w:rsidRDefault="003F27B4">
            <w:pPr>
              <w:pStyle w:val="TableParagraph"/>
              <w:spacing w:line="270" w:lineRule="atLeast"/>
              <w:ind w:left="1526" w:right="196" w:hanging="1316"/>
              <w:rPr>
                <w:rFonts w:ascii="仿宋" w:eastAsia="仿宋" w:hAnsi="仿宋"/>
                <w:sz w:val="24"/>
                <w:szCs w:val="24"/>
              </w:rPr>
            </w:pPr>
            <w:r>
              <w:rPr>
                <w:rFonts w:ascii="仿宋" w:eastAsia="仿宋" w:hAnsi="仿宋" w:hint="eastAsia"/>
                <w:position w:val="1"/>
                <w:sz w:val="24"/>
                <w:szCs w:val="24"/>
              </w:rPr>
              <w:t xml:space="preserve">CPU </w:t>
            </w:r>
            <w:r>
              <w:rPr>
                <w:rFonts w:ascii="仿宋" w:eastAsia="仿宋" w:hAnsi="仿宋"/>
                <w:sz w:val="24"/>
                <w:szCs w:val="24"/>
              </w:rPr>
              <w:t>等</w:t>
            </w:r>
            <w:r>
              <w:rPr>
                <w:rFonts w:ascii="仿宋" w:eastAsia="仿宋" w:hAnsi="仿宋" w:hint="eastAsia"/>
                <w:spacing w:val="-31"/>
                <w:sz w:val="24"/>
                <w:szCs w:val="24"/>
              </w:rPr>
              <w:t>处</w:t>
            </w:r>
            <w:r>
              <w:rPr>
                <w:rFonts w:ascii="仿宋" w:eastAsia="仿宋" w:hAnsi="仿宋"/>
                <w:sz w:val="24"/>
                <w:szCs w:val="24"/>
              </w:rPr>
              <w:t>理性能</w:t>
            </w:r>
            <w:r>
              <w:rPr>
                <w:rFonts w:ascii="仿宋" w:eastAsia="仿宋" w:hAnsi="仿宋" w:hint="eastAsia"/>
                <w:spacing w:val="-31"/>
                <w:sz w:val="24"/>
                <w:szCs w:val="24"/>
              </w:rPr>
              <w:t>达</w:t>
            </w:r>
            <w:r>
              <w:rPr>
                <w:rFonts w:ascii="仿宋" w:eastAsia="仿宋" w:hAnsi="仿宋"/>
                <w:sz w:val="24"/>
                <w:szCs w:val="24"/>
              </w:rPr>
              <w:t>不到</w:t>
            </w:r>
            <w:r>
              <w:rPr>
                <w:rFonts w:ascii="仿宋" w:eastAsia="仿宋" w:hAnsi="仿宋" w:hint="eastAsia"/>
                <w:spacing w:val="-31"/>
                <w:sz w:val="24"/>
                <w:szCs w:val="24"/>
              </w:rPr>
              <w:t>现实</w:t>
            </w:r>
            <w:r>
              <w:rPr>
                <w:rFonts w:ascii="仿宋" w:eastAsia="仿宋" w:hAnsi="仿宋"/>
                <w:spacing w:val="-7"/>
                <w:sz w:val="24"/>
                <w:szCs w:val="24"/>
              </w:rPr>
              <w:t>要求</w:t>
            </w:r>
            <w:r>
              <w:rPr>
                <w:rFonts w:ascii="仿宋" w:eastAsia="仿宋" w:hAnsi="仿宋"/>
                <w:sz w:val="24"/>
                <w:szCs w:val="24"/>
              </w:rPr>
              <w:t>的</w:t>
            </w:r>
          </w:p>
        </w:tc>
      </w:tr>
      <w:tr w:rsidR="004F2561" w14:paraId="769F90E2" w14:textId="77777777">
        <w:trPr>
          <w:trHeight w:val="584"/>
          <w:jc w:val="center"/>
        </w:trPr>
        <w:tc>
          <w:tcPr>
            <w:tcW w:w="3654" w:type="dxa"/>
            <w:vAlign w:val="center"/>
          </w:tcPr>
          <w:p w14:paraId="587C48DE" w14:textId="77777777" w:rsidR="004F2561" w:rsidRDefault="003F27B4">
            <w:pPr>
              <w:pStyle w:val="TableParagraph"/>
              <w:spacing w:line="218" w:lineRule="exact"/>
              <w:ind w:left="253" w:right="212"/>
              <w:jc w:val="center"/>
              <w:rPr>
                <w:rFonts w:ascii="仿宋" w:eastAsia="仿宋" w:hAnsi="仿宋"/>
                <w:sz w:val="24"/>
                <w:szCs w:val="24"/>
              </w:rPr>
            </w:pPr>
            <w:r>
              <w:rPr>
                <w:rFonts w:ascii="仿宋" w:eastAsia="仿宋" w:hAnsi="仿宋" w:hint="eastAsia"/>
                <w:sz w:val="24"/>
                <w:szCs w:val="24"/>
              </w:rPr>
              <w:t>动环监</w:t>
            </w:r>
            <w:r>
              <w:rPr>
                <w:rFonts w:ascii="仿宋" w:eastAsia="仿宋" w:hAnsi="仿宋"/>
                <w:sz w:val="24"/>
                <w:szCs w:val="24"/>
              </w:rPr>
              <w:t>控前端采集</w:t>
            </w:r>
            <w:r>
              <w:rPr>
                <w:rFonts w:ascii="仿宋" w:eastAsia="仿宋" w:hAnsi="仿宋" w:hint="eastAsia"/>
                <w:sz w:val="24"/>
                <w:szCs w:val="24"/>
              </w:rPr>
              <w:t>设备</w:t>
            </w:r>
          </w:p>
        </w:tc>
        <w:tc>
          <w:tcPr>
            <w:tcW w:w="1418" w:type="dxa"/>
            <w:vAlign w:val="center"/>
          </w:tcPr>
          <w:p w14:paraId="3304539A" w14:textId="77777777" w:rsidR="004F2561" w:rsidRDefault="003F27B4">
            <w:pPr>
              <w:pStyle w:val="TableParagraph"/>
              <w:spacing w:before="1" w:line="255" w:lineRule="exact"/>
              <w:ind w:left="12"/>
              <w:jc w:val="center"/>
              <w:rPr>
                <w:rFonts w:ascii="仿宋" w:eastAsia="仿宋" w:hAnsi="仿宋"/>
                <w:sz w:val="24"/>
                <w:szCs w:val="24"/>
              </w:rPr>
            </w:pPr>
            <w:r>
              <w:rPr>
                <w:rFonts w:ascii="仿宋" w:eastAsia="仿宋" w:hAnsi="仿宋"/>
                <w:sz w:val="24"/>
                <w:szCs w:val="24"/>
              </w:rPr>
              <w:t>8</w:t>
            </w:r>
          </w:p>
        </w:tc>
        <w:tc>
          <w:tcPr>
            <w:tcW w:w="3448" w:type="dxa"/>
            <w:vAlign w:val="center"/>
          </w:tcPr>
          <w:p w14:paraId="48080473" w14:textId="77777777" w:rsidR="004F2561" w:rsidRDefault="004F2561">
            <w:pPr>
              <w:pStyle w:val="TableParagraph"/>
              <w:rPr>
                <w:rFonts w:ascii="仿宋" w:eastAsia="仿宋" w:hAnsi="仿宋"/>
                <w:sz w:val="24"/>
                <w:szCs w:val="24"/>
              </w:rPr>
            </w:pPr>
          </w:p>
        </w:tc>
      </w:tr>
      <w:tr w:rsidR="004F2561" w14:paraId="6CEA3F5F" w14:textId="77777777">
        <w:trPr>
          <w:trHeight w:val="613"/>
          <w:jc w:val="center"/>
        </w:trPr>
        <w:tc>
          <w:tcPr>
            <w:tcW w:w="3654" w:type="dxa"/>
            <w:vAlign w:val="center"/>
          </w:tcPr>
          <w:p w14:paraId="62861786" w14:textId="77777777" w:rsidR="004F2561" w:rsidRDefault="003F27B4">
            <w:pPr>
              <w:pStyle w:val="TableParagraph"/>
              <w:spacing w:line="218" w:lineRule="exact"/>
              <w:ind w:left="253" w:right="241"/>
              <w:jc w:val="center"/>
              <w:rPr>
                <w:rFonts w:ascii="仿宋" w:eastAsia="仿宋" w:hAnsi="仿宋"/>
                <w:sz w:val="24"/>
                <w:szCs w:val="24"/>
              </w:rPr>
            </w:pPr>
            <w:r>
              <w:rPr>
                <w:rFonts w:ascii="仿宋" w:eastAsia="仿宋" w:hAnsi="仿宋" w:hint="eastAsia"/>
                <w:sz w:val="24"/>
                <w:szCs w:val="24"/>
              </w:rPr>
              <w:t>变压</w:t>
            </w:r>
            <w:r>
              <w:rPr>
                <w:rFonts w:ascii="仿宋" w:eastAsia="仿宋" w:hAnsi="仿宋"/>
                <w:sz w:val="24"/>
                <w:szCs w:val="24"/>
              </w:rPr>
              <w:t>器</w:t>
            </w:r>
          </w:p>
        </w:tc>
        <w:tc>
          <w:tcPr>
            <w:tcW w:w="1418" w:type="dxa"/>
            <w:vAlign w:val="center"/>
          </w:tcPr>
          <w:p w14:paraId="4D415F66" w14:textId="77777777" w:rsidR="004F2561" w:rsidRDefault="003F27B4">
            <w:pPr>
              <w:pStyle w:val="TableParagraph"/>
              <w:spacing w:line="255" w:lineRule="exact"/>
              <w:ind w:left="245" w:right="233"/>
              <w:jc w:val="center"/>
              <w:rPr>
                <w:rFonts w:ascii="仿宋" w:eastAsia="仿宋" w:hAnsi="仿宋"/>
                <w:sz w:val="24"/>
                <w:szCs w:val="24"/>
              </w:rPr>
            </w:pPr>
            <w:r>
              <w:rPr>
                <w:rFonts w:ascii="仿宋" w:eastAsia="仿宋" w:hAnsi="仿宋"/>
                <w:sz w:val="24"/>
                <w:szCs w:val="24"/>
              </w:rPr>
              <w:t>15</w:t>
            </w:r>
          </w:p>
        </w:tc>
        <w:tc>
          <w:tcPr>
            <w:tcW w:w="3448" w:type="dxa"/>
            <w:vAlign w:val="center"/>
          </w:tcPr>
          <w:p w14:paraId="5FF59F39" w14:textId="77777777" w:rsidR="004F2561" w:rsidRDefault="004F2561">
            <w:pPr>
              <w:pStyle w:val="TableParagraph"/>
              <w:rPr>
                <w:rFonts w:ascii="仿宋" w:eastAsia="仿宋" w:hAnsi="仿宋"/>
                <w:sz w:val="24"/>
                <w:szCs w:val="24"/>
              </w:rPr>
            </w:pPr>
          </w:p>
        </w:tc>
      </w:tr>
      <w:tr w:rsidR="004F2561" w14:paraId="54B65348" w14:textId="77777777">
        <w:trPr>
          <w:trHeight w:val="926"/>
          <w:jc w:val="center"/>
        </w:trPr>
        <w:tc>
          <w:tcPr>
            <w:tcW w:w="3654" w:type="dxa"/>
            <w:vAlign w:val="center"/>
          </w:tcPr>
          <w:p w14:paraId="718E0E67" w14:textId="77777777" w:rsidR="004F2561" w:rsidRDefault="003F27B4">
            <w:pPr>
              <w:pStyle w:val="TableParagraph"/>
              <w:ind w:left="253" w:right="242"/>
              <w:jc w:val="center"/>
              <w:rPr>
                <w:rFonts w:ascii="仿宋" w:eastAsia="仿宋" w:hAnsi="仿宋"/>
                <w:sz w:val="24"/>
                <w:szCs w:val="24"/>
              </w:rPr>
            </w:pPr>
            <w:r>
              <w:rPr>
                <w:rFonts w:ascii="仿宋" w:eastAsia="仿宋" w:hAnsi="仿宋"/>
                <w:sz w:val="24"/>
                <w:szCs w:val="24"/>
              </w:rPr>
              <w:t>移</w:t>
            </w:r>
            <w:r>
              <w:rPr>
                <w:rFonts w:ascii="仿宋" w:eastAsia="仿宋" w:hAnsi="仿宋" w:hint="eastAsia"/>
                <w:sz w:val="24"/>
                <w:szCs w:val="24"/>
              </w:rPr>
              <w:t>动</w:t>
            </w:r>
            <w:r>
              <w:rPr>
                <w:rFonts w:ascii="仿宋" w:eastAsia="仿宋" w:hAnsi="仿宋"/>
                <w:sz w:val="24"/>
                <w:szCs w:val="24"/>
              </w:rPr>
              <w:t>式小型</w:t>
            </w:r>
            <w:r>
              <w:rPr>
                <w:rFonts w:ascii="仿宋" w:eastAsia="仿宋" w:hAnsi="仿宋" w:hint="eastAsia"/>
                <w:sz w:val="24"/>
                <w:szCs w:val="24"/>
              </w:rPr>
              <w:t>发电</w:t>
            </w:r>
            <w:r>
              <w:rPr>
                <w:rFonts w:ascii="仿宋" w:eastAsia="仿宋" w:hAnsi="仿宋"/>
                <w:sz w:val="24"/>
                <w:szCs w:val="24"/>
              </w:rPr>
              <w:t>机</w:t>
            </w:r>
          </w:p>
        </w:tc>
        <w:tc>
          <w:tcPr>
            <w:tcW w:w="1418" w:type="dxa"/>
            <w:vAlign w:val="center"/>
          </w:tcPr>
          <w:p w14:paraId="71CB7F06" w14:textId="77777777" w:rsidR="004F2561" w:rsidRDefault="003F27B4">
            <w:pPr>
              <w:pStyle w:val="TableParagraph"/>
              <w:ind w:left="12"/>
              <w:jc w:val="center"/>
              <w:rPr>
                <w:rFonts w:ascii="仿宋" w:eastAsia="仿宋" w:hAnsi="仿宋"/>
                <w:sz w:val="24"/>
                <w:szCs w:val="24"/>
              </w:rPr>
            </w:pPr>
            <w:r>
              <w:rPr>
                <w:rFonts w:ascii="仿宋" w:eastAsia="仿宋" w:hAnsi="仿宋"/>
                <w:sz w:val="24"/>
                <w:szCs w:val="24"/>
              </w:rPr>
              <w:t>5</w:t>
            </w:r>
          </w:p>
        </w:tc>
        <w:tc>
          <w:tcPr>
            <w:tcW w:w="3448" w:type="dxa"/>
            <w:vAlign w:val="center"/>
          </w:tcPr>
          <w:p w14:paraId="26D501E4" w14:textId="77777777" w:rsidR="004F2561" w:rsidRDefault="003F27B4">
            <w:pPr>
              <w:pStyle w:val="TableParagraph"/>
              <w:spacing w:line="310" w:lineRule="atLeast"/>
              <w:ind w:left="1540" w:right="147" w:hanging="1350"/>
              <w:rPr>
                <w:rFonts w:ascii="仿宋" w:eastAsia="仿宋" w:hAnsi="仿宋"/>
                <w:sz w:val="24"/>
                <w:szCs w:val="24"/>
              </w:rPr>
            </w:pPr>
            <w:r>
              <w:rPr>
                <w:rFonts w:ascii="仿宋" w:eastAsia="仿宋" w:hAnsi="仿宋" w:hint="eastAsia"/>
                <w:spacing w:val="-31"/>
                <w:sz w:val="24"/>
                <w:szCs w:val="24"/>
              </w:rPr>
              <w:t>实际</w:t>
            </w:r>
            <w:r>
              <w:rPr>
                <w:rFonts w:ascii="仿宋" w:eastAsia="仿宋" w:hAnsi="仿宋"/>
                <w:sz w:val="24"/>
                <w:szCs w:val="24"/>
              </w:rPr>
              <w:t>使用</w:t>
            </w:r>
            <w:r>
              <w:rPr>
                <w:rFonts w:ascii="仿宋" w:eastAsia="仿宋" w:hAnsi="仿宋" w:hint="eastAsia"/>
                <w:spacing w:val="-31"/>
                <w:sz w:val="24"/>
                <w:szCs w:val="24"/>
              </w:rPr>
              <w:t>时长</w:t>
            </w:r>
            <w:r>
              <w:rPr>
                <w:rFonts w:ascii="仿宋" w:eastAsia="仿宋" w:hAnsi="仿宋"/>
                <w:sz w:val="24"/>
                <w:szCs w:val="24"/>
              </w:rPr>
              <w:t>超</w:t>
            </w:r>
            <w:r>
              <w:rPr>
                <w:rFonts w:ascii="仿宋" w:eastAsia="仿宋" w:hAnsi="仿宋" w:hint="eastAsia"/>
                <w:spacing w:val="-31"/>
                <w:sz w:val="24"/>
                <w:szCs w:val="24"/>
              </w:rPr>
              <w:t>过设备额</w:t>
            </w:r>
            <w:r>
              <w:rPr>
                <w:rFonts w:ascii="仿宋" w:eastAsia="仿宋" w:hAnsi="仿宋"/>
                <w:sz w:val="24"/>
                <w:szCs w:val="24"/>
              </w:rPr>
              <w:t>定工作</w:t>
            </w:r>
            <w:r>
              <w:rPr>
                <w:rFonts w:ascii="仿宋" w:eastAsia="仿宋" w:hAnsi="仿宋" w:hint="eastAsia"/>
                <w:sz w:val="24"/>
                <w:szCs w:val="24"/>
              </w:rPr>
              <w:t>时长</w:t>
            </w:r>
          </w:p>
        </w:tc>
      </w:tr>
      <w:tr w:rsidR="004F2561" w14:paraId="44C73167" w14:textId="77777777">
        <w:trPr>
          <w:trHeight w:val="560"/>
          <w:jc w:val="center"/>
        </w:trPr>
        <w:tc>
          <w:tcPr>
            <w:tcW w:w="3654" w:type="dxa"/>
            <w:vAlign w:val="center"/>
          </w:tcPr>
          <w:p w14:paraId="71A5C79F" w14:textId="77777777" w:rsidR="004F2561" w:rsidRDefault="003F27B4">
            <w:pPr>
              <w:pStyle w:val="TableParagraph"/>
              <w:spacing w:line="218" w:lineRule="exact"/>
              <w:ind w:left="253" w:right="210"/>
              <w:jc w:val="center"/>
              <w:rPr>
                <w:rFonts w:ascii="仿宋" w:eastAsia="仿宋" w:hAnsi="仿宋"/>
                <w:sz w:val="24"/>
                <w:szCs w:val="24"/>
              </w:rPr>
            </w:pPr>
            <w:r>
              <w:rPr>
                <w:rFonts w:ascii="仿宋" w:eastAsia="仿宋" w:hAnsi="仿宋"/>
                <w:sz w:val="24"/>
                <w:szCs w:val="24"/>
              </w:rPr>
              <w:t>新</w:t>
            </w:r>
            <w:r>
              <w:rPr>
                <w:rFonts w:ascii="仿宋" w:eastAsia="仿宋" w:hAnsi="仿宋" w:hint="eastAsia"/>
                <w:sz w:val="24"/>
                <w:szCs w:val="24"/>
              </w:rPr>
              <w:t>风节</w:t>
            </w:r>
            <w:r>
              <w:rPr>
                <w:rFonts w:ascii="仿宋" w:eastAsia="仿宋" w:hAnsi="仿宋"/>
                <w:sz w:val="24"/>
                <w:szCs w:val="24"/>
              </w:rPr>
              <w:t>能</w:t>
            </w:r>
            <w:r>
              <w:rPr>
                <w:rFonts w:ascii="仿宋" w:eastAsia="仿宋" w:hAnsi="仿宋" w:hint="eastAsia"/>
                <w:sz w:val="24"/>
                <w:szCs w:val="24"/>
              </w:rPr>
              <w:t>设备</w:t>
            </w:r>
          </w:p>
        </w:tc>
        <w:tc>
          <w:tcPr>
            <w:tcW w:w="1418" w:type="dxa"/>
            <w:vAlign w:val="center"/>
          </w:tcPr>
          <w:p w14:paraId="7FE81020" w14:textId="77777777" w:rsidR="004F2561" w:rsidRDefault="003F27B4">
            <w:pPr>
              <w:pStyle w:val="TableParagraph"/>
              <w:spacing w:line="255" w:lineRule="exact"/>
              <w:ind w:left="245" w:right="233"/>
              <w:jc w:val="center"/>
              <w:rPr>
                <w:rFonts w:ascii="仿宋" w:eastAsia="仿宋" w:hAnsi="仿宋"/>
                <w:sz w:val="24"/>
                <w:szCs w:val="24"/>
              </w:rPr>
            </w:pPr>
            <w:r>
              <w:rPr>
                <w:rFonts w:ascii="仿宋" w:eastAsia="仿宋" w:hAnsi="仿宋"/>
                <w:sz w:val="24"/>
                <w:szCs w:val="24"/>
              </w:rPr>
              <w:t>10</w:t>
            </w:r>
          </w:p>
        </w:tc>
        <w:tc>
          <w:tcPr>
            <w:tcW w:w="3448" w:type="dxa"/>
            <w:vAlign w:val="center"/>
          </w:tcPr>
          <w:p w14:paraId="04BF9516" w14:textId="77777777" w:rsidR="004F2561" w:rsidRDefault="004F2561">
            <w:pPr>
              <w:pStyle w:val="TableParagraph"/>
              <w:rPr>
                <w:rFonts w:ascii="仿宋" w:eastAsia="仿宋" w:hAnsi="仿宋"/>
                <w:sz w:val="24"/>
                <w:szCs w:val="24"/>
              </w:rPr>
            </w:pPr>
          </w:p>
        </w:tc>
      </w:tr>
      <w:tr w:rsidR="004F2561" w14:paraId="49F43A0F" w14:textId="77777777">
        <w:trPr>
          <w:trHeight w:val="614"/>
          <w:jc w:val="center"/>
        </w:trPr>
        <w:tc>
          <w:tcPr>
            <w:tcW w:w="3654" w:type="dxa"/>
            <w:vAlign w:val="center"/>
          </w:tcPr>
          <w:p w14:paraId="28BF100A" w14:textId="77777777" w:rsidR="004F2561" w:rsidRDefault="003F27B4">
            <w:pPr>
              <w:pStyle w:val="TableParagraph"/>
              <w:spacing w:line="218" w:lineRule="exact"/>
              <w:ind w:left="253" w:right="241"/>
              <w:jc w:val="center"/>
              <w:rPr>
                <w:rFonts w:ascii="仿宋" w:eastAsia="仿宋" w:hAnsi="仿宋"/>
                <w:sz w:val="24"/>
                <w:szCs w:val="24"/>
              </w:rPr>
            </w:pPr>
            <w:r>
              <w:rPr>
                <w:rFonts w:ascii="仿宋" w:eastAsia="仿宋" w:hAnsi="仿宋" w:hint="eastAsia"/>
                <w:sz w:val="24"/>
                <w:szCs w:val="24"/>
              </w:rPr>
              <w:t>铁锂电</w:t>
            </w:r>
            <w:r>
              <w:rPr>
                <w:rFonts w:ascii="仿宋" w:eastAsia="仿宋" w:hAnsi="仿宋"/>
                <w:sz w:val="24"/>
                <w:szCs w:val="24"/>
              </w:rPr>
              <w:t>池</w:t>
            </w:r>
          </w:p>
        </w:tc>
        <w:tc>
          <w:tcPr>
            <w:tcW w:w="1418" w:type="dxa"/>
            <w:vAlign w:val="center"/>
          </w:tcPr>
          <w:p w14:paraId="44D71E62" w14:textId="77777777" w:rsidR="004F2561" w:rsidRDefault="003F27B4">
            <w:pPr>
              <w:pStyle w:val="TableParagraph"/>
              <w:spacing w:line="255" w:lineRule="exact"/>
              <w:ind w:left="245" w:right="233"/>
              <w:jc w:val="center"/>
              <w:rPr>
                <w:rFonts w:ascii="仿宋" w:eastAsia="仿宋" w:hAnsi="仿宋"/>
                <w:sz w:val="24"/>
                <w:szCs w:val="24"/>
              </w:rPr>
            </w:pPr>
            <w:r>
              <w:rPr>
                <w:rFonts w:ascii="仿宋" w:eastAsia="仿宋" w:hAnsi="仿宋"/>
                <w:sz w:val="24"/>
                <w:szCs w:val="24"/>
              </w:rPr>
              <w:t>10</w:t>
            </w:r>
          </w:p>
        </w:tc>
        <w:tc>
          <w:tcPr>
            <w:tcW w:w="3448" w:type="dxa"/>
            <w:vAlign w:val="center"/>
          </w:tcPr>
          <w:p w14:paraId="0BB56BC6" w14:textId="77777777" w:rsidR="004F2561" w:rsidRDefault="003F27B4">
            <w:pPr>
              <w:pStyle w:val="TableParagraph"/>
              <w:spacing w:line="253" w:lineRule="exact"/>
              <w:ind w:left="140" w:right="128"/>
              <w:jc w:val="center"/>
              <w:rPr>
                <w:rFonts w:ascii="仿宋" w:eastAsia="仿宋" w:hAnsi="仿宋"/>
                <w:sz w:val="24"/>
                <w:szCs w:val="24"/>
              </w:rPr>
            </w:pPr>
            <w:r>
              <w:rPr>
                <w:rFonts w:ascii="仿宋" w:eastAsia="仿宋" w:hAnsi="仿宋"/>
                <w:sz w:val="24"/>
                <w:szCs w:val="24"/>
              </w:rPr>
              <w:t>容量低于</w:t>
            </w:r>
            <w:r>
              <w:rPr>
                <w:rFonts w:ascii="仿宋" w:eastAsia="仿宋" w:hAnsi="仿宋" w:hint="eastAsia"/>
                <w:sz w:val="24"/>
                <w:szCs w:val="24"/>
              </w:rPr>
              <w:t>额</w:t>
            </w:r>
            <w:r>
              <w:rPr>
                <w:rFonts w:ascii="仿宋" w:eastAsia="仿宋" w:hAnsi="仿宋"/>
                <w:sz w:val="24"/>
                <w:szCs w:val="24"/>
              </w:rPr>
              <w:t xml:space="preserve">定容量 </w:t>
            </w:r>
            <w:r>
              <w:rPr>
                <w:rFonts w:ascii="仿宋" w:eastAsia="仿宋" w:hAnsi="仿宋" w:hint="eastAsia"/>
                <w:position w:val="1"/>
                <w:sz w:val="24"/>
                <w:szCs w:val="24"/>
              </w:rPr>
              <w:t>80%</w:t>
            </w:r>
            <w:r>
              <w:rPr>
                <w:rFonts w:ascii="仿宋" w:eastAsia="仿宋" w:hAnsi="仿宋"/>
                <w:sz w:val="24"/>
                <w:szCs w:val="24"/>
              </w:rPr>
              <w:t>。</w:t>
            </w:r>
          </w:p>
        </w:tc>
      </w:tr>
      <w:tr w:rsidR="004F2561" w14:paraId="06664E35" w14:textId="77777777">
        <w:trPr>
          <w:trHeight w:val="613"/>
          <w:jc w:val="center"/>
        </w:trPr>
        <w:tc>
          <w:tcPr>
            <w:tcW w:w="3654" w:type="dxa"/>
            <w:vAlign w:val="center"/>
          </w:tcPr>
          <w:p w14:paraId="396434F4" w14:textId="77777777" w:rsidR="004F2561" w:rsidRDefault="003F27B4">
            <w:pPr>
              <w:pStyle w:val="TableParagraph"/>
              <w:spacing w:line="218" w:lineRule="exact"/>
              <w:ind w:left="253" w:right="240"/>
              <w:jc w:val="center"/>
              <w:rPr>
                <w:rFonts w:ascii="仿宋" w:eastAsia="仿宋" w:hAnsi="仿宋"/>
                <w:sz w:val="24"/>
                <w:szCs w:val="24"/>
              </w:rPr>
            </w:pPr>
            <w:r>
              <w:rPr>
                <w:rFonts w:ascii="仿宋" w:eastAsia="仿宋" w:hAnsi="仿宋"/>
                <w:sz w:val="24"/>
                <w:szCs w:val="24"/>
              </w:rPr>
              <w:t>高</w:t>
            </w:r>
            <w:r>
              <w:rPr>
                <w:rFonts w:ascii="仿宋" w:eastAsia="仿宋" w:hAnsi="仿宋" w:hint="eastAsia"/>
                <w:sz w:val="24"/>
                <w:szCs w:val="24"/>
              </w:rPr>
              <w:t>压</w:t>
            </w:r>
            <w:r>
              <w:rPr>
                <w:rFonts w:ascii="仿宋" w:eastAsia="仿宋" w:hAnsi="仿宋"/>
                <w:sz w:val="24"/>
                <w:szCs w:val="24"/>
              </w:rPr>
              <w:t>直流</w:t>
            </w:r>
            <w:r>
              <w:rPr>
                <w:rFonts w:ascii="仿宋" w:eastAsia="仿宋" w:hAnsi="仿宋" w:hint="eastAsia"/>
                <w:sz w:val="24"/>
                <w:szCs w:val="24"/>
              </w:rPr>
              <w:t>电</w:t>
            </w:r>
            <w:r>
              <w:rPr>
                <w:rFonts w:ascii="仿宋" w:eastAsia="仿宋" w:hAnsi="仿宋"/>
                <w:sz w:val="24"/>
                <w:szCs w:val="24"/>
              </w:rPr>
              <w:t>源</w:t>
            </w:r>
          </w:p>
        </w:tc>
        <w:tc>
          <w:tcPr>
            <w:tcW w:w="1418" w:type="dxa"/>
            <w:vAlign w:val="center"/>
          </w:tcPr>
          <w:p w14:paraId="545056DF" w14:textId="77777777" w:rsidR="004F2561" w:rsidRDefault="003F27B4">
            <w:pPr>
              <w:pStyle w:val="TableParagraph"/>
              <w:spacing w:line="255" w:lineRule="exact"/>
              <w:ind w:left="245" w:right="233"/>
              <w:jc w:val="center"/>
              <w:rPr>
                <w:rFonts w:ascii="仿宋" w:eastAsia="仿宋" w:hAnsi="仿宋"/>
                <w:sz w:val="24"/>
                <w:szCs w:val="24"/>
              </w:rPr>
            </w:pPr>
            <w:r>
              <w:rPr>
                <w:rFonts w:ascii="仿宋" w:eastAsia="仿宋" w:hAnsi="仿宋"/>
                <w:sz w:val="24"/>
                <w:szCs w:val="24"/>
              </w:rPr>
              <w:t>10</w:t>
            </w:r>
          </w:p>
        </w:tc>
        <w:tc>
          <w:tcPr>
            <w:tcW w:w="3448" w:type="dxa"/>
            <w:vAlign w:val="center"/>
          </w:tcPr>
          <w:p w14:paraId="292187DF" w14:textId="77777777" w:rsidR="004F2561" w:rsidRDefault="004F2561">
            <w:pPr>
              <w:pStyle w:val="TableParagraph"/>
              <w:rPr>
                <w:rFonts w:ascii="仿宋" w:eastAsia="仿宋" w:hAnsi="仿宋"/>
                <w:sz w:val="24"/>
                <w:szCs w:val="24"/>
              </w:rPr>
            </w:pPr>
          </w:p>
        </w:tc>
      </w:tr>
      <w:tr w:rsidR="004F2561" w14:paraId="4A69B38E" w14:textId="77777777">
        <w:trPr>
          <w:trHeight w:val="614"/>
          <w:jc w:val="center"/>
        </w:trPr>
        <w:tc>
          <w:tcPr>
            <w:tcW w:w="3654" w:type="dxa"/>
            <w:vAlign w:val="center"/>
          </w:tcPr>
          <w:p w14:paraId="1DD2F2B7" w14:textId="77777777" w:rsidR="004F2561" w:rsidRDefault="003F27B4">
            <w:pPr>
              <w:pStyle w:val="TableParagraph"/>
              <w:spacing w:line="218" w:lineRule="exact"/>
              <w:ind w:left="253" w:right="242"/>
              <w:jc w:val="center"/>
              <w:rPr>
                <w:rFonts w:ascii="仿宋" w:eastAsia="仿宋" w:hAnsi="仿宋"/>
                <w:sz w:val="24"/>
                <w:szCs w:val="24"/>
              </w:rPr>
            </w:pPr>
            <w:r>
              <w:rPr>
                <w:rFonts w:ascii="仿宋" w:eastAsia="仿宋" w:hAnsi="仿宋"/>
                <w:sz w:val="24"/>
                <w:szCs w:val="24"/>
              </w:rPr>
              <w:t>交流</w:t>
            </w:r>
            <w:r>
              <w:rPr>
                <w:rFonts w:ascii="仿宋" w:eastAsia="仿宋" w:hAnsi="仿宋" w:hint="eastAsia"/>
                <w:sz w:val="24"/>
                <w:szCs w:val="24"/>
              </w:rPr>
              <w:t>稳压</w:t>
            </w:r>
            <w:r>
              <w:rPr>
                <w:rFonts w:ascii="仿宋" w:eastAsia="仿宋" w:hAnsi="仿宋"/>
                <w:sz w:val="24"/>
                <w:szCs w:val="24"/>
              </w:rPr>
              <w:t>器</w:t>
            </w:r>
          </w:p>
        </w:tc>
        <w:tc>
          <w:tcPr>
            <w:tcW w:w="1418" w:type="dxa"/>
            <w:vAlign w:val="center"/>
          </w:tcPr>
          <w:p w14:paraId="40B61772" w14:textId="77777777" w:rsidR="004F2561" w:rsidRDefault="003F27B4">
            <w:pPr>
              <w:pStyle w:val="TableParagraph"/>
              <w:spacing w:line="255" w:lineRule="exact"/>
              <w:ind w:left="245" w:right="233"/>
              <w:jc w:val="center"/>
              <w:rPr>
                <w:rFonts w:ascii="仿宋" w:eastAsia="仿宋" w:hAnsi="仿宋"/>
                <w:sz w:val="24"/>
                <w:szCs w:val="24"/>
              </w:rPr>
            </w:pPr>
            <w:r>
              <w:rPr>
                <w:rFonts w:ascii="仿宋" w:eastAsia="仿宋" w:hAnsi="仿宋"/>
                <w:sz w:val="24"/>
                <w:szCs w:val="24"/>
              </w:rPr>
              <w:t>10</w:t>
            </w:r>
          </w:p>
        </w:tc>
        <w:tc>
          <w:tcPr>
            <w:tcW w:w="3448" w:type="dxa"/>
            <w:vAlign w:val="center"/>
          </w:tcPr>
          <w:p w14:paraId="24AE3666" w14:textId="77777777" w:rsidR="004F2561" w:rsidRDefault="004F2561">
            <w:pPr>
              <w:pStyle w:val="TableParagraph"/>
              <w:rPr>
                <w:rFonts w:ascii="仿宋" w:eastAsia="仿宋" w:hAnsi="仿宋"/>
                <w:sz w:val="24"/>
                <w:szCs w:val="24"/>
              </w:rPr>
            </w:pPr>
          </w:p>
        </w:tc>
      </w:tr>
      <w:tr w:rsidR="004F2561" w14:paraId="58912CF9" w14:textId="77777777">
        <w:trPr>
          <w:trHeight w:val="614"/>
          <w:jc w:val="center"/>
        </w:trPr>
        <w:tc>
          <w:tcPr>
            <w:tcW w:w="3654" w:type="dxa"/>
            <w:vAlign w:val="center"/>
          </w:tcPr>
          <w:p w14:paraId="541A39E2" w14:textId="77777777" w:rsidR="004F2561" w:rsidRDefault="003F27B4">
            <w:pPr>
              <w:pStyle w:val="TableParagraph"/>
              <w:spacing w:line="218" w:lineRule="exact"/>
              <w:ind w:left="253" w:right="210"/>
              <w:jc w:val="center"/>
              <w:rPr>
                <w:rFonts w:ascii="仿宋" w:eastAsia="仿宋" w:hAnsi="仿宋"/>
                <w:sz w:val="24"/>
                <w:szCs w:val="24"/>
              </w:rPr>
            </w:pPr>
            <w:r>
              <w:rPr>
                <w:rFonts w:ascii="仿宋" w:eastAsia="仿宋" w:hAnsi="仿宋"/>
                <w:sz w:val="24"/>
                <w:szCs w:val="24"/>
              </w:rPr>
              <w:t>相</w:t>
            </w:r>
            <w:r>
              <w:rPr>
                <w:rFonts w:ascii="仿宋" w:eastAsia="仿宋" w:hAnsi="仿宋" w:hint="eastAsia"/>
                <w:sz w:val="24"/>
                <w:szCs w:val="24"/>
              </w:rPr>
              <w:t>变</w:t>
            </w:r>
            <w:r>
              <w:rPr>
                <w:rFonts w:ascii="仿宋" w:eastAsia="仿宋" w:hAnsi="仿宋"/>
                <w:sz w:val="24"/>
                <w:szCs w:val="24"/>
              </w:rPr>
              <w:t>蓄能空</w:t>
            </w:r>
            <w:r>
              <w:rPr>
                <w:rFonts w:ascii="仿宋" w:eastAsia="仿宋" w:hAnsi="仿宋" w:hint="eastAsia"/>
                <w:sz w:val="24"/>
                <w:szCs w:val="24"/>
              </w:rPr>
              <w:t>调</w:t>
            </w:r>
          </w:p>
        </w:tc>
        <w:tc>
          <w:tcPr>
            <w:tcW w:w="1418" w:type="dxa"/>
            <w:vAlign w:val="center"/>
          </w:tcPr>
          <w:p w14:paraId="0D2B7124" w14:textId="77777777" w:rsidR="004F2561" w:rsidRDefault="003F27B4">
            <w:pPr>
              <w:pStyle w:val="TableParagraph"/>
              <w:spacing w:line="255" w:lineRule="exact"/>
              <w:ind w:left="12"/>
              <w:jc w:val="center"/>
              <w:rPr>
                <w:rFonts w:ascii="仿宋" w:eastAsia="仿宋" w:hAnsi="仿宋"/>
                <w:sz w:val="24"/>
                <w:szCs w:val="24"/>
              </w:rPr>
            </w:pPr>
            <w:r>
              <w:rPr>
                <w:rFonts w:ascii="仿宋" w:eastAsia="仿宋" w:hAnsi="仿宋"/>
                <w:sz w:val="24"/>
                <w:szCs w:val="24"/>
              </w:rPr>
              <w:t>8</w:t>
            </w:r>
          </w:p>
        </w:tc>
        <w:tc>
          <w:tcPr>
            <w:tcW w:w="3448" w:type="dxa"/>
            <w:vAlign w:val="center"/>
          </w:tcPr>
          <w:p w14:paraId="56A023FB" w14:textId="77777777" w:rsidR="004F2561" w:rsidRDefault="004F2561">
            <w:pPr>
              <w:pStyle w:val="TableParagraph"/>
              <w:rPr>
                <w:rFonts w:ascii="仿宋" w:eastAsia="仿宋" w:hAnsi="仿宋"/>
                <w:sz w:val="24"/>
                <w:szCs w:val="24"/>
              </w:rPr>
            </w:pPr>
          </w:p>
        </w:tc>
      </w:tr>
      <w:tr w:rsidR="004F2561" w14:paraId="4F538494" w14:textId="77777777">
        <w:trPr>
          <w:trHeight w:val="613"/>
          <w:jc w:val="center"/>
        </w:trPr>
        <w:tc>
          <w:tcPr>
            <w:tcW w:w="3654" w:type="dxa"/>
            <w:vAlign w:val="center"/>
          </w:tcPr>
          <w:p w14:paraId="54772FA9" w14:textId="77777777" w:rsidR="004F2561" w:rsidRDefault="003F27B4">
            <w:pPr>
              <w:pStyle w:val="TableParagraph"/>
              <w:spacing w:line="218" w:lineRule="exact"/>
              <w:ind w:left="253" w:right="209"/>
              <w:jc w:val="center"/>
              <w:rPr>
                <w:rFonts w:ascii="仿宋" w:eastAsia="仿宋" w:hAnsi="仿宋"/>
                <w:sz w:val="24"/>
                <w:szCs w:val="24"/>
              </w:rPr>
            </w:pPr>
            <w:r>
              <w:rPr>
                <w:rFonts w:ascii="仿宋" w:eastAsia="仿宋" w:hAnsi="仿宋"/>
                <w:sz w:val="24"/>
                <w:szCs w:val="24"/>
              </w:rPr>
              <w:t>地下水空</w:t>
            </w:r>
            <w:r>
              <w:rPr>
                <w:rFonts w:ascii="仿宋" w:eastAsia="仿宋" w:hAnsi="仿宋" w:hint="eastAsia"/>
                <w:sz w:val="24"/>
                <w:szCs w:val="24"/>
              </w:rPr>
              <w:t>调</w:t>
            </w:r>
          </w:p>
        </w:tc>
        <w:tc>
          <w:tcPr>
            <w:tcW w:w="1418" w:type="dxa"/>
            <w:vAlign w:val="center"/>
          </w:tcPr>
          <w:p w14:paraId="7B6C531D" w14:textId="77777777" w:rsidR="004F2561" w:rsidRDefault="003F27B4">
            <w:pPr>
              <w:pStyle w:val="TableParagraph"/>
              <w:spacing w:line="255" w:lineRule="exact"/>
              <w:ind w:left="12"/>
              <w:jc w:val="center"/>
              <w:rPr>
                <w:rFonts w:ascii="仿宋" w:eastAsia="仿宋" w:hAnsi="仿宋"/>
                <w:sz w:val="24"/>
                <w:szCs w:val="24"/>
              </w:rPr>
            </w:pPr>
            <w:r>
              <w:rPr>
                <w:rFonts w:ascii="仿宋" w:eastAsia="仿宋" w:hAnsi="仿宋"/>
                <w:sz w:val="24"/>
                <w:szCs w:val="24"/>
              </w:rPr>
              <w:t>6</w:t>
            </w:r>
          </w:p>
        </w:tc>
        <w:tc>
          <w:tcPr>
            <w:tcW w:w="3448" w:type="dxa"/>
            <w:vAlign w:val="center"/>
          </w:tcPr>
          <w:p w14:paraId="05BD6EE2" w14:textId="77777777" w:rsidR="004F2561" w:rsidRDefault="004F2561">
            <w:pPr>
              <w:pStyle w:val="TableParagraph"/>
              <w:rPr>
                <w:rFonts w:ascii="仿宋" w:eastAsia="仿宋" w:hAnsi="仿宋"/>
                <w:sz w:val="24"/>
                <w:szCs w:val="24"/>
              </w:rPr>
            </w:pPr>
          </w:p>
        </w:tc>
      </w:tr>
    </w:tbl>
    <w:p w14:paraId="52120F9C" w14:textId="77777777" w:rsidR="004F2561" w:rsidRDefault="003F27B4">
      <w:pPr>
        <w:pStyle w:val="a3"/>
        <w:numPr>
          <w:ilvl w:val="0"/>
          <w:numId w:val="20"/>
        </w:numPr>
        <w:spacing w:before="1" w:line="360" w:lineRule="auto"/>
        <w:ind w:leftChars="200" w:left="440" w:firstLineChars="200" w:firstLine="464"/>
        <w:jc w:val="both"/>
        <w:rPr>
          <w:rFonts w:ascii="仿宋" w:eastAsia="仿宋" w:hAnsi="仿宋" w:cs="仿宋"/>
          <w:spacing w:val="-8"/>
        </w:rPr>
      </w:pPr>
      <w:bookmarkStart w:id="111" w:name="33._未到规定使用年限，但设备损坏严重，需要更新时应经过省公司网络部组织技术人"/>
      <w:bookmarkEnd w:id="111"/>
      <w:r>
        <w:rPr>
          <w:rFonts w:ascii="仿宋" w:eastAsia="仿宋" w:hAnsi="仿宋" w:cs="仿宋" w:hint="eastAsia"/>
          <w:spacing w:val="-8"/>
        </w:rPr>
        <w:t>未到规定使用年限，但设备损坏严重，需要更新时应经过各分公司维护部门技术人员进行技术鉴定，专题报批。</w:t>
      </w:r>
    </w:p>
    <w:p w14:paraId="19EDB874" w14:textId="77777777" w:rsidR="004F2561" w:rsidRDefault="003F27B4">
      <w:pPr>
        <w:pStyle w:val="a3"/>
        <w:numPr>
          <w:ilvl w:val="0"/>
          <w:numId w:val="20"/>
        </w:numPr>
        <w:spacing w:before="1" w:line="360" w:lineRule="auto"/>
        <w:ind w:leftChars="200" w:left="440" w:firstLineChars="200" w:firstLine="464"/>
        <w:jc w:val="both"/>
        <w:rPr>
          <w:rFonts w:ascii="仿宋" w:eastAsia="仿宋" w:hAnsi="仿宋" w:cs="仿宋"/>
          <w:spacing w:val="-8"/>
        </w:rPr>
      </w:pPr>
      <w:bookmarkStart w:id="112" w:name="34._对于已经到更新时间的设备，经过检测性能仍然良好者，必须经过主管部门的批准"/>
      <w:bookmarkEnd w:id="112"/>
      <w:r>
        <w:rPr>
          <w:rFonts w:ascii="仿宋" w:eastAsia="仿宋" w:hAnsi="仿宋" w:cs="仿宋" w:hint="eastAsia"/>
          <w:spacing w:val="-8"/>
        </w:rPr>
        <w:t>对于已经到更新时间的设备，经过检测性能仍然良好者，必须经过主管部门的批准，方可继续使用。</w:t>
      </w:r>
    </w:p>
    <w:p w14:paraId="4FC9F961" w14:textId="77777777" w:rsidR="004F2561" w:rsidRDefault="003F27B4">
      <w:pPr>
        <w:pStyle w:val="a3"/>
        <w:numPr>
          <w:ilvl w:val="0"/>
          <w:numId w:val="20"/>
        </w:numPr>
        <w:spacing w:before="1" w:line="360" w:lineRule="auto"/>
        <w:ind w:leftChars="200" w:left="440" w:firstLineChars="200" w:firstLine="464"/>
        <w:jc w:val="both"/>
        <w:rPr>
          <w:rFonts w:ascii="仿宋" w:eastAsia="仿宋" w:hAnsi="仿宋" w:cs="仿宋"/>
          <w:spacing w:val="-8"/>
        </w:rPr>
      </w:pPr>
      <w:bookmarkStart w:id="113" w:name="35._对于设备更新周期内的元器件老化的更换不受上述更新周期限制，应及时根据使用"/>
      <w:bookmarkEnd w:id="113"/>
      <w:r>
        <w:rPr>
          <w:rFonts w:ascii="仿宋" w:eastAsia="仿宋" w:hAnsi="仿宋" w:cs="仿宋" w:hint="eastAsia"/>
          <w:spacing w:val="-8"/>
        </w:rPr>
        <w:t>对于设备更新周期内的元器件老化的更换不受上述更新周期限制，应及时根据使用情况进行更新。</w:t>
      </w:r>
    </w:p>
    <w:p w14:paraId="1270E3C5" w14:textId="77777777" w:rsidR="004F2561" w:rsidRDefault="004F2561">
      <w:pPr>
        <w:pStyle w:val="a3"/>
        <w:spacing w:before="1" w:line="360" w:lineRule="auto"/>
        <w:ind w:left="904"/>
        <w:jc w:val="both"/>
        <w:rPr>
          <w:rFonts w:ascii="仿宋" w:eastAsia="仿宋" w:hAnsi="仿宋" w:cs="仿宋"/>
          <w:spacing w:val="-8"/>
        </w:rPr>
      </w:pPr>
    </w:p>
    <w:p w14:paraId="0FDEB4C4" w14:textId="77777777" w:rsidR="004F2561" w:rsidRDefault="003F27B4">
      <w:pPr>
        <w:pStyle w:val="2"/>
        <w:numPr>
          <w:ilvl w:val="0"/>
          <w:numId w:val="6"/>
        </w:numPr>
        <w:ind w:right="78"/>
        <w:rPr>
          <w:rFonts w:ascii="仿宋" w:eastAsia="仿宋" w:hAnsi="仿宋"/>
        </w:rPr>
      </w:pPr>
      <w:bookmarkStart w:id="114" w:name="第十节_文档管理"/>
      <w:bookmarkEnd w:id="114"/>
      <w:r>
        <w:rPr>
          <w:rFonts w:ascii="仿宋" w:eastAsia="仿宋" w:hAnsi="仿宋"/>
        </w:rPr>
        <w:t xml:space="preserve"> </w:t>
      </w:r>
      <w:bookmarkStart w:id="115" w:name="_Toc528954567"/>
      <w:r>
        <w:rPr>
          <w:rFonts w:ascii="仿宋" w:eastAsia="仿宋" w:hAnsi="仿宋"/>
        </w:rPr>
        <w:t>文档管理</w:t>
      </w:r>
      <w:bookmarkEnd w:id="115"/>
    </w:p>
    <w:p w14:paraId="6DC97F85" w14:textId="77777777" w:rsidR="004F2561" w:rsidRDefault="004F2561">
      <w:pPr>
        <w:rPr>
          <w:rFonts w:ascii="仿宋" w:eastAsia="仿宋" w:hAnsi="仿宋"/>
        </w:rPr>
      </w:pPr>
    </w:p>
    <w:p w14:paraId="662DF39F"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机房应建立的文档主要分四类：</w:t>
      </w:r>
    </w:p>
    <w:p w14:paraId="0BE80098" w14:textId="77777777" w:rsidR="004F2561" w:rsidRDefault="003F27B4">
      <w:pPr>
        <w:pStyle w:val="a9"/>
        <w:numPr>
          <w:ilvl w:val="0"/>
          <w:numId w:val="21"/>
        </w:numPr>
        <w:tabs>
          <w:tab w:val="left" w:pos="1917"/>
          <w:tab w:val="left" w:pos="1918"/>
        </w:tabs>
        <w:ind w:leftChars="200" w:left="860"/>
        <w:rPr>
          <w:rFonts w:ascii="仿宋" w:eastAsia="仿宋" w:hAnsi="仿宋" w:cs="仿宋"/>
          <w:spacing w:val="-8"/>
          <w:sz w:val="24"/>
          <w:szCs w:val="24"/>
        </w:rPr>
      </w:pPr>
      <w:r>
        <w:rPr>
          <w:rFonts w:ascii="仿宋" w:eastAsia="仿宋" w:hAnsi="仿宋" w:cs="仿宋"/>
          <w:spacing w:val="-8"/>
          <w:sz w:val="24"/>
          <w:szCs w:val="24"/>
        </w:rPr>
        <w:t xml:space="preserve"> </w:t>
      </w:r>
      <w:r>
        <w:rPr>
          <w:rFonts w:ascii="仿宋" w:eastAsia="仿宋" w:hAnsi="仿宋" w:cs="仿宋" w:hint="eastAsia"/>
          <w:spacing w:val="-8"/>
          <w:sz w:val="24"/>
          <w:szCs w:val="24"/>
        </w:rPr>
        <w:t>机房内部架构文档。主要包括机房平面、结构资料、机电系统、电源系统、空调系统、监控系统、布线结构等基本资料，以及相关的配置、调试测试、设备技术资料、技术培训资料等及工程移交资料。</w:t>
      </w:r>
    </w:p>
    <w:p w14:paraId="5E6B74EC" w14:textId="77777777" w:rsidR="004F2561" w:rsidRDefault="003F27B4">
      <w:pPr>
        <w:pStyle w:val="a9"/>
        <w:numPr>
          <w:ilvl w:val="0"/>
          <w:numId w:val="21"/>
        </w:numPr>
        <w:tabs>
          <w:tab w:val="left" w:pos="1917"/>
          <w:tab w:val="left" w:pos="1918"/>
        </w:tabs>
        <w:ind w:leftChars="200" w:left="860"/>
        <w:rPr>
          <w:rFonts w:ascii="仿宋" w:eastAsia="仿宋" w:hAnsi="仿宋" w:cs="仿宋"/>
          <w:spacing w:val="-8"/>
          <w:sz w:val="24"/>
          <w:szCs w:val="24"/>
        </w:rPr>
      </w:pPr>
      <w:r>
        <w:rPr>
          <w:rFonts w:ascii="仿宋" w:eastAsia="仿宋" w:hAnsi="仿宋" w:cs="仿宋"/>
          <w:spacing w:val="-8"/>
          <w:sz w:val="24"/>
          <w:szCs w:val="24"/>
        </w:rPr>
        <w:t xml:space="preserve"> </w:t>
      </w:r>
      <w:r>
        <w:rPr>
          <w:rFonts w:ascii="仿宋" w:eastAsia="仿宋" w:hAnsi="仿宋" w:cs="仿宋" w:hint="eastAsia"/>
          <w:spacing w:val="-8"/>
          <w:sz w:val="24"/>
          <w:szCs w:val="24"/>
        </w:rPr>
        <w:t>机房管理文档。主要包括各类管理制度、操作规范、安全制度、应急预等。</w:t>
      </w:r>
    </w:p>
    <w:p w14:paraId="5B717A4B" w14:textId="77777777" w:rsidR="004F2561" w:rsidRDefault="003F27B4">
      <w:pPr>
        <w:pStyle w:val="a9"/>
        <w:numPr>
          <w:ilvl w:val="0"/>
          <w:numId w:val="21"/>
        </w:numPr>
        <w:tabs>
          <w:tab w:val="left" w:pos="1917"/>
          <w:tab w:val="left" w:pos="1918"/>
        </w:tabs>
        <w:ind w:leftChars="200" w:left="860"/>
        <w:rPr>
          <w:rFonts w:ascii="仿宋" w:eastAsia="仿宋" w:hAnsi="仿宋" w:cs="仿宋"/>
          <w:spacing w:val="-8"/>
          <w:sz w:val="24"/>
          <w:szCs w:val="24"/>
        </w:rPr>
      </w:pPr>
      <w:r>
        <w:rPr>
          <w:rFonts w:ascii="仿宋" w:eastAsia="仿宋" w:hAnsi="仿宋" w:cs="仿宋"/>
          <w:spacing w:val="-8"/>
          <w:sz w:val="24"/>
          <w:szCs w:val="24"/>
        </w:rPr>
        <w:t xml:space="preserve"> </w:t>
      </w:r>
      <w:r>
        <w:rPr>
          <w:rFonts w:ascii="仿宋" w:eastAsia="仿宋" w:hAnsi="仿宋" w:cs="仿宋" w:hint="eastAsia"/>
          <w:spacing w:val="-8"/>
          <w:sz w:val="24"/>
          <w:szCs w:val="24"/>
        </w:rPr>
        <w:t>机房改造、优化工程文档。包括改造、优化项目设计方案、工程档案、割</w:t>
      </w:r>
      <w:r>
        <w:rPr>
          <w:rFonts w:ascii="仿宋" w:eastAsia="仿宋" w:hAnsi="仿宋" w:cs="仿宋" w:hint="eastAsia"/>
          <w:spacing w:val="-8"/>
          <w:sz w:val="24"/>
          <w:szCs w:val="24"/>
        </w:rPr>
        <w:lastRenderedPageBreak/>
        <w:t>接方案及总结等。</w:t>
      </w:r>
    </w:p>
    <w:p w14:paraId="2B6D730D" w14:textId="77777777" w:rsidR="004F2561" w:rsidRDefault="003F27B4">
      <w:pPr>
        <w:pStyle w:val="a9"/>
        <w:numPr>
          <w:ilvl w:val="0"/>
          <w:numId w:val="21"/>
        </w:numPr>
        <w:tabs>
          <w:tab w:val="left" w:pos="1917"/>
          <w:tab w:val="left" w:pos="1918"/>
        </w:tabs>
        <w:ind w:leftChars="200" w:left="860"/>
        <w:rPr>
          <w:rFonts w:ascii="仿宋" w:eastAsia="仿宋" w:hAnsi="仿宋" w:cs="仿宋"/>
          <w:spacing w:val="-8"/>
          <w:sz w:val="24"/>
          <w:szCs w:val="24"/>
        </w:rPr>
      </w:pPr>
      <w:r>
        <w:rPr>
          <w:rFonts w:ascii="仿宋" w:eastAsia="仿宋" w:hAnsi="仿宋" w:cs="仿宋"/>
          <w:spacing w:val="-8"/>
          <w:sz w:val="24"/>
          <w:szCs w:val="24"/>
        </w:rPr>
        <w:t xml:space="preserve"> </w:t>
      </w:r>
      <w:r>
        <w:rPr>
          <w:rFonts w:ascii="仿宋" w:eastAsia="仿宋" w:hAnsi="仿宋" w:cs="仿宋" w:hint="eastAsia"/>
          <w:spacing w:val="-8"/>
          <w:sz w:val="24"/>
          <w:szCs w:val="24"/>
        </w:rPr>
        <w:t>机房运维经验文档。包括各类运行分析数据及报告、设备运行操作记录、故障报告、维护记录、性能及节能评估报告等。机房运行维护单位应设专职或兼职文档管理员，所有的文档应交文档管理员分类归档，保存备查。</w:t>
      </w:r>
    </w:p>
    <w:p w14:paraId="20E39177" w14:textId="77777777" w:rsidR="004F2561" w:rsidRDefault="004F2561">
      <w:pPr>
        <w:pStyle w:val="a9"/>
        <w:tabs>
          <w:tab w:val="left" w:pos="1917"/>
          <w:tab w:val="left" w:pos="1918"/>
        </w:tabs>
        <w:ind w:leftChars="200" w:left="440" w:firstLine="0"/>
        <w:rPr>
          <w:rFonts w:ascii="仿宋" w:eastAsia="仿宋" w:hAnsi="仿宋" w:cs="仿宋"/>
          <w:spacing w:val="-8"/>
          <w:sz w:val="24"/>
          <w:szCs w:val="24"/>
        </w:rPr>
      </w:pPr>
    </w:p>
    <w:p w14:paraId="5550509B" w14:textId="77777777" w:rsidR="004F2561" w:rsidRDefault="003F27B4">
      <w:pPr>
        <w:pStyle w:val="2"/>
        <w:numPr>
          <w:ilvl w:val="0"/>
          <w:numId w:val="6"/>
        </w:numPr>
        <w:ind w:right="78"/>
        <w:rPr>
          <w:rFonts w:ascii="仿宋" w:eastAsia="仿宋" w:hAnsi="仿宋"/>
        </w:rPr>
      </w:pPr>
      <w:bookmarkStart w:id="116" w:name="第十一节_维护配备仪表"/>
      <w:bookmarkStart w:id="117" w:name="_Toc528954568"/>
      <w:bookmarkEnd w:id="116"/>
      <w:r>
        <w:rPr>
          <w:rFonts w:ascii="仿宋" w:eastAsia="仿宋" w:hAnsi="仿宋"/>
        </w:rPr>
        <w:t>维护配备仪表</w:t>
      </w:r>
      <w:bookmarkEnd w:id="117"/>
    </w:p>
    <w:p w14:paraId="05312400" w14:textId="77777777" w:rsidR="004F2561" w:rsidRDefault="004F2561">
      <w:pPr>
        <w:ind w:left="2040"/>
        <w:rPr>
          <w:rFonts w:ascii="仿宋" w:eastAsia="仿宋" w:hAnsi="仿宋" w:cs="仿宋"/>
          <w:spacing w:val="-8"/>
          <w:sz w:val="24"/>
          <w:szCs w:val="24"/>
        </w:rPr>
      </w:pPr>
    </w:p>
    <w:p w14:paraId="493ED7BC" w14:textId="77777777" w:rsidR="004F2561" w:rsidRDefault="003F27B4">
      <w:pPr>
        <w:pStyle w:val="a3"/>
        <w:spacing w:before="1"/>
        <w:ind w:left="217" w:firstLineChars="200" w:firstLine="464"/>
        <w:rPr>
          <w:rFonts w:ascii="仿宋" w:eastAsia="仿宋" w:hAnsi="仿宋" w:cs="仿宋"/>
          <w:spacing w:val="-8"/>
        </w:rPr>
      </w:pPr>
      <w:r>
        <w:rPr>
          <w:rFonts w:ascii="仿宋" w:eastAsia="仿宋" w:hAnsi="仿宋" w:cs="仿宋" w:hint="eastAsia"/>
          <w:spacing w:val="-8"/>
        </w:rPr>
        <w:t>机房动环维护需配备的主要仪表工具：</w:t>
      </w:r>
    </w:p>
    <w:p w14:paraId="0AE728EF" w14:textId="77777777" w:rsidR="004F2561" w:rsidRDefault="004F2561">
      <w:pPr>
        <w:pStyle w:val="a3"/>
        <w:spacing w:before="1"/>
        <w:ind w:left="217" w:firstLineChars="200" w:firstLine="464"/>
        <w:rPr>
          <w:rFonts w:ascii="仿宋" w:eastAsia="仿宋" w:hAnsi="仿宋" w:cs="仿宋"/>
          <w:spacing w:val="-8"/>
        </w:rPr>
      </w:pPr>
    </w:p>
    <w:tbl>
      <w:tblPr>
        <w:tblW w:w="8810" w:type="dxa"/>
        <w:tblInd w:w="4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2023"/>
        <w:gridCol w:w="898"/>
        <w:gridCol w:w="3864"/>
        <w:gridCol w:w="2025"/>
      </w:tblGrid>
      <w:tr w:rsidR="004F2561" w14:paraId="3492EFA6" w14:textId="77777777">
        <w:trPr>
          <w:trHeight w:val="609"/>
        </w:trPr>
        <w:tc>
          <w:tcPr>
            <w:tcW w:w="2023" w:type="dxa"/>
            <w:vAlign w:val="center"/>
          </w:tcPr>
          <w:p w14:paraId="6119FFEF" w14:textId="77777777" w:rsidR="004F2561" w:rsidRDefault="003F27B4">
            <w:pPr>
              <w:pStyle w:val="TableParagraph"/>
              <w:spacing w:line="218" w:lineRule="exact"/>
              <w:ind w:right="510"/>
              <w:jc w:val="center"/>
              <w:rPr>
                <w:rFonts w:ascii="仿宋" w:eastAsia="仿宋" w:hAnsi="仿宋"/>
                <w:sz w:val="24"/>
                <w:szCs w:val="24"/>
              </w:rPr>
            </w:pPr>
            <w:r>
              <w:rPr>
                <w:rFonts w:ascii="仿宋" w:eastAsia="仿宋" w:hAnsi="仿宋" w:hint="eastAsia"/>
                <w:sz w:val="24"/>
                <w:szCs w:val="24"/>
              </w:rPr>
              <w:t>类别</w:t>
            </w:r>
          </w:p>
        </w:tc>
        <w:tc>
          <w:tcPr>
            <w:tcW w:w="4762" w:type="dxa"/>
            <w:gridSpan w:val="2"/>
            <w:vAlign w:val="center"/>
          </w:tcPr>
          <w:p w14:paraId="3D7C6CFC" w14:textId="77777777" w:rsidR="004F2561" w:rsidRDefault="003F27B4">
            <w:pPr>
              <w:pStyle w:val="TableParagraph"/>
              <w:spacing w:line="218" w:lineRule="exact"/>
              <w:ind w:right="510"/>
              <w:jc w:val="center"/>
              <w:rPr>
                <w:rFonts w:ascii="仿宋" w:eastAsia="仿宋" w:hAnsi="仿宋"/>
                <w:sz w:val="24"/>
                <w:szCs w:val="24"/>
              </w:rPr>
            </w:pPr>
            <w:r>
              <w:rPr>
                <w:rFonts w:ascii="仿宋" w:eastAsia="仿宋" w:hAnsi="仿宋" w:hint="eastAsia"/>
                <w:sz w:val="24"/>
                <w:szCs w:val="24"/>
              </w:rPr>
              <w:t>名称</w:t>
            </w:r>
          </w:p>
        </w:tc>
        <w:tc>
          <w:tcPr>
            <w:tcW w:w="2025" w:type="dxa"/>
            <w:vAlign w:val="center"/>
          </w:tcPr>
          <w:p w14:paraId="696DCE5F" w14:textId="77777777" w:rsidR="004F2561" w:rsidRDefault="003F27B4">
            <w:pPr>
              <w:pStyle w:val="TableParagraph"/>
              <w:spacing w:line="218" w:lineRule="exact"/>
              <w:ind w:left="266"/>
              <w:jc w:val="center"/>
              <w:rPr>
                <w:rFonts w:ascii="仿宋" w:eastAsia="仿宋" w:hAnsi="仿宋"/>
                <w:sz w:val="24"/>
                <w:szCs w:val="24"/>
              </w:rPr>
            </w:pPr>
            <w:r>
              <w:rPr>
                <w:rFonts w:ascii="仿宋" w:eastAsia="仿宋" w:hAnsi="仿宋" w:hint="eastAsia"/>
                <w:sz w:val="24"/>
                <w:szCs w:val="24"/>
              </w:rPr>
              <w:t>备</w:t>
            </w:r>
            <w:r>
              <w:rPr>
                <w:rFonts w:ascii="仿宋" w:eastAsia="仿宋" w:hAnsi="仿宋"/>
                <w:sz w:val="24"/>
                <w:szCs w:val="24"/>
              </w:rPr>
              <w:t>注</w:t>
            </w:r>
          </w:p>
        </w:tc>
      </w:tr>
      <w:tr w:rsidR="004F2561" w14:paraId="5FB25C35" w14:textId="77777777">
        <w:trPr>
          <w:trHeight w:val="2792"/>
        </w:trPr>
        <w:tc>
          <w:tcPr>
            <w:tcW w:w="2023" w:type="dxa"/>
            <w:vMerge w:val="restart"/>
            <w:vAlign w:val="center"/>
          </w:tcPr>
          <w:p w14:paraId="040084AE" w14:textId="77777777" w:rsidR="004F2561" w:rsidRDefault="003F27B4">
            <w:pPr>
              <w:pStyle w:val="TableParagraph"/>
              <w:ind w:left="893" w:right="875"/>
              <w:jc w:val="center"/>
              <w:rPr>
                <w:rFonts w:ascii="仿宋" w:eastAsia="仿宋" w:hAnsi="仿宋"/>
                <w:sz w:val="24"/>
                <w:szCs w:val="24"/>
              </w:rPr>
            </w:pPr>
            <w:r>
              <w:rPr>
                <w:rFonts w:ascii="仿宋" w:eastAsia="仿宋" w:hAnsi="仿宋" w:hint="eastAsia"/>
                <w:sz w:val="24"/>
                <w:szCs w:val="24"/>
              </w:rPr>
              <w:t>仪</w:t>
            </w:r>
            <w:r>
              <w:rPr>
                <w:rFonts w:ascii="仿宋" w:eastAsia="仿宋" w:hAnsi="仿宋"/>
                <w:sz w:val="24"/>
                <w:szCs w:val="24"/>
              </w:rPr>
              <w:t>表</w:t>
            </w:r>
          </w:p>
        </w:tc>
        <w:tc>
          <w:tcPr>
            <w:tcW w:w="898" w:type="dxa"/>
            <w:vAlign w:val="center"/>
          </w:tcPr>
          <w:p w14:paraId="22EEC4BB" w14:textId="77777777" w:rsidR="004F2561" w:rsidRDefault="003F27B4">
            <w:pPr>
              <w:pStyle w:val="TableParagraph"/>
              <w:ind w:right="271"/>
              <w:jc w:val="right"/>
              <w:rPr>
                <w:rFonts w:ascii="仿宋" w:eastAsia="仿宋" w:hAnsi="仿宋"/>
                <w:sz w:val="24"/>
                <w:szCs w:val="24"/>
              </w:rPr>
            </w:pPr>
            <w:r>
              <w:rPr>
                <w:rFonts w:ascii="仿宋" w:eastAsia="仿宋" w:hAnsi="仿宋" w:hint="eastAsia"/>
                <w:sz w:val="24"/>
                <w:szCs w:val="24"/>
              </w:rPr>
              <w:t>电</w:t>
            </w:r>
            <w:r>
              <w:rPr>
                <w:rFonts w:ascii="仿宋" w:eastAsia="仿宋" w:hAnsi="仿宋"/>
                <w:sz w:val="24"/>
                <w:szCs w:val="24"/>
              </w:rPr>
              <w:t>力</w:t>
            </w:r>
            <w:r>
              <w:rPr>
                <w:rFonts w:ascii="仿宋" w:eastAsia="仿宋" w:hAnsi="仿宋" w:hint="eastAsia"/>
                <w:sz w:val="24"/>
                <w:szCs w:val="24"/>
              </w:rPr>
              <w:t>测试</w:t>
            </w:r>
          </w:p>
        </w:tc>
        <w:tc>
          <w:tcPr>
            <w:tcW w:w="3864" w:type="dxa"/>
            <w:vAlign w:val="center"/>
          </w:tcPr>
          <w:p w14:paraId="3CFDF248" w14:textId="77777777" w:rsidR="004F2561" w:rsidRDefault="003F27B4">
            <w:pPr>
              <w:pStyle w:val="TableParagraph"/>
              <w:spacing w:line="310" w:lineRule="atLeast"/>
              <w:ind w:left="28" w:right="-29"/>
              <w:jc w:val="both"/>
              <w:rPr>
                <w:rFonts w:ascii="仿宋" w:eastAsia="仿宋" w:hAnsi="仿宋"/>
                <w:sz w:val="24"/>
                <w:szCs w:val="24"/>
              </w:rPr>
            </w:pPr>
            <w:r>
              <w:rPr>
                <w:rFonts w:ascii="仿宋" w:eastAsia="仿宋" w:hAnsi="仿宋"/>
                <w:spacing w:val="4"/>
                <w:sz w:val="24"/>
                <w:szCs w:val="24"/>
              </w:rPr>
              <w:t>高</w:t>
            </w:r>
            <w:r>
              <w:rPr>
                <w:rFonts w:ascii="仿宋" w:eastAsia="仿宋" w:hAnsi="仿宋" w:hint="eastAsia"/>
                <w:spacing w:val="-29"/>
                <w:sz w:val="24"/>
                <w:szCs w:val="24"/>
              </w:rPr>
              <w:t>压</w:t>
            </w:r>
            <w:r>
              <w:rPr>
                <w:rFonts w:ascii="仿宋" w:eastAsia="仿宋" w:hAnsi="仿宋"/>
                <w:spacing w:val="1"/>
                <w:sz w:val="24"/>
                <w:szCs w:val="24"/>
              </w:rPr>
              <w:t>、低</w:t>
            </w:r>
            <w:r>
              <w:rPr>
                <w:rFonts w:ascii="仿宋" w:eastAsia="仿宋" w:hAnsi="仿宋" w:hint="eastAsia"/>
                <w:spacing w:val="-28"/>
                <w:sz w:val="24"/>
                <w:szCs w:val="24"/>
              </w:rPr>
              <w:t>压试电笔</w:t>
            </w:r>
            <w:r>
              <w:rPr>
                <w:rFonts w:ascii="仿宋" w:eastAsia="仿宋" w:hAnsi="仿宋"/>
                <w:sz w:val="24"/>
                <w:szCs w:val="24"/>
              </w:rPr>
              <w:t>；交流</w:t>
            </w:r>
            <w:r>
              <w:rPr>
                <w:rFonts w:ascii="仿宋" w:eastAsia="仿宋" w:hAnsi="仿宋" w:hint="eastAsia"/>
                <w:spacing w:val="-14"/>
                <w:sz w:val="24"/>
                <w:szCs w:val="24"/>
              </w:rPr>
              <w:t>钳</w:t>
            </w:r>
            <w:r>
              <w:rPr>
                <w:rFonts w:ascii="仿宋" w:eastAsia="仿宋" w:hAnsi="仿宋"/>
                <w:spacing w:val="15"/>
                <w:sz w:val="24"/>
                <w:szCs w:val="24"/>
              </w:rPr>
              <w:t>形</w:t>
            </w:r>
            <w:r>
              <w:rPr>
                <w:rFonts w:ascii="仿宋" w:eastAsia="仿宋" w:hAnsi="仿宋" w:hint="eastAsia"/>
                <w:spacing w:val="-14"/>
                <w:sz w:val="24"/>
                <w:szCs w:val="24"/>
              </w:rPr>
              <w:t>电</w:t>
            </w:r>
            <w:r>
              <w:rPr>
                <w:rFonts w:ascii="仿宋" w:eastAsia="仿宋" w:hAnsi="仿宋"/>
                <w:spacing w:val="12"/>
                <w:sz w:val="24"/>
                <w:szCs w:val="24"/>
              </w:rPr>
              <w:t xml:space="preserve">流表；相序表； </w:t>
            </w:r>
            <w:r>
              <w:rPr>
                <w:rFonts w:ascii="仿宋" w:eastAsia="仿宋" w:hAnsi="仿宋"/>
                <w:spacing w:val="15"/>
                <w:sz w:val="24"/>
                <w:szCs w:val="24"/>
              </w:rPr>
              <w:t>万用表；直流</w:t>
            </w:r>
            <w:r>
              <w:rPr>
                <w:rFonts w:ascii="仿宋" w:eastAsia="仿宋" w:hAnsi="仿宋" w:hint="eastAsia"/>
                <w:spacing w:val="-16"/>
                <w:sz w:val="24"/>
                <w:szCs w:val="24"/>
              </w:rPr>
              <w:t>电压</w:t>
            </w:r>
            <w:r>
              <w:rPr>
                <w:rFonts w:ascii="仿宋" w:eastAsia="仿宋" w:hAnsi="仿宋"/>
                <w:spacing w:val="7"/>
                <w:sz w:val="24"/>
                <w:szCs w:val="24"/>
              </w:rPr>
              <w:t xml:space="preserve">表； </w:t>
            </w:r>
            <w:r>
              <w:rPr>
                <w:rFonts w:ascii="仿宋" w:eastAsia="仿宋" w:hAnsi="仿宋"/>
                <w:spacing w:val="19"/>
                <w:sz w:val="24"/>
                <w:szCs w:val="24"/>
              </w:rPr>
              <w:t>交流</w:t>
            </w:r>
            <w:r>
              <w:rPr>
                <w:rFonts w:ascii="仿宋" w:eastAsia="仿宋" w:hAnsi="仿宋" w:hint="eastAsia"/>
                <w:spacing w:val="-11"/>
                <w:sz w:val="24"/>
                <w:szCs w:val="24"/>
              </w:rPr>
              <w:t>电压</w:t>
            </w:r>
            <w:r>
              <w:rPr>
                <w:rFonts w:ascii="仿宋" w:eastAsia="仿宋" w:hAnsi="仿宋"/>
                <w:spacing w:val="-11"/>
                <w:sz w:val="24"/>
                <w:szCs w:val="24"/>
              </w:rPr>
              <w:t xml:space="preserve">表； </w:t>
            </w:r>
            <w:r>
              <w:rPr>
                <w:rFonts w:ascii="仿宋" w:eastAsia="仿宋" w:hAnsi="仿宋" w:hint="eastAsia"/>
                <w:spacing w:val="-10"/>
                <w:sz w:val="24"/>
                <w:szCs w:val="24"/>
              </w:rPr>
              <w:t>数</w:t>
            </w:r>
            <w:r>
              <w:rPr>
                <w:rFonts w:ascii="仿宋" w:eastAsia="仿宋" w:hAnsi="仿宋"/>
                <w:spacing w:val="12"/>
                <w:sz w:val="24"/>
                <w:szCs w:val="24"/>
              </w:rPr>
              <w:t>字式直</w:t>
            </w:r>
            <w:r>
              <w:rPr>
                <w:rFonts w:ascii="仿宋" w:eastAsia="仿宋" w:hAnsi="仿宋"/>
                <w:spacing w:val="24"/>
                <w:sz w:val="24"/>
                <w:szCs w:val="24"/>
              </w:rPr>
              <w:t>流</w:t>
            </w:r>
            <w:r>
              <w:rPr>
                <w:rFonts w:ascii="仿宋" w:eastAsia="仿宋" w:hAnsi="仿宋" w:hint="eastAsia"/>
                <w:spacing w:val="-9"/>
                <w:sz w:val="24"/>
                <w:szCs w:val="24"/>
              </w:rPr>
              <w:t>钳</w:t>
            </w:r>
            <w:r>
              <w:rPr>
                <w:rFonts w:ascii="仿宋" w:eastAsia="仿宋" w:hAnsi="仿宋"/>
                <w:spacing w:val="24"/>
                <w:sz w:val="24"/>
                <w:szCs w:val="24"/>
              </w:rPr>
              <w:t>形</w:t>
            </w:r>
            <w:r>
              <w:rPr>
                <w:rFonts w:ascii="仿宋" w:eastAsia="仿宋" w:hAnsi="仿宋" w:hint="eastAsia"/>
                <w:spacing w:val="-9"/>
                <w:sz w:val="24"/>
                <w:szCs w:val="24"/>
              </w:rPr>
              <w:t>电</w:t>
            </w:r>
            <w:r>
              <w:rPr>
                <w:rFonts w:ascii="仿宋" w:eastAsia="仿宋" w:hAnsi="仿宋"/>
                <w:spacing w:val="-1"/>
                <w:sz w:val="24"/>
                <w:szCs w:val="24"/>
              </w:rPr>
              <w:t xml:space="preserve">流表； </w:t>
            </w:r>
            <w:r>
              <w:rPr>
                <w:rFonts w:ascii="仿宋" w:eastAsia="仿宋" w:hAnsi="仿宋" w:hint="eastAsia"/>
                <w:spacing w:val="-9"/>
                <w:sz w:val="24"/>
                <w:szCs w:val="24"/>
              </w:rPr>
              <w:t>电</w:t>
            </w:r>
            <w:r>
              <w:rPr>
                <w:rFonts w:ascii="仿宋" w:eastAsia="仿宋" w:hAnsi="仿宋"/>
                <w:spacing w:val="24"/>
                <w:sz w:val="24"/>
                <w:szCs w:val="24"/>
              </w:rPr>
              <w:t>力</w:t>
            </w:r>
            <w:r>
              <w:rPr>
                <w:rFonts w:ascii="仿宋" w:eastAsia="仿宋" w:hAnsi="仿宋" w:hint="eastAsia"/>
                <w:sz w:val="24"/>
                <w:szCs w:val="24"/>
              </w:rPr>
              <w:t>质</w:t>
            </w:r>
            <w:r>
              <w:rPr>
                <w:rFonts w:ascii="仿宋" w:eastAsia="仿宋" w:hAnsi="仿宋"/>
                <w:spacing w:val="15"/>
                <w:sz w:val="24"/>
                <w:szCs w:val="24"/>
              </w:rPr>
              <w:t>量分析</w:t>
            </w:r>
            <w:r>
              <w:rPr>
                <w:rFonts w:ascii="仿宋" w:eastAsia="仿宋" w:hAnsi="仿宋" w:hint="eastAsia"/>
                <w:spacing w:val="-15"/>
                <w:sz w:val="24"/>
                <w:szCs w:val="24"/>
              </w:rPr>
              <w:t>仪</w:t>
            </w:r>
            <w:r>
              <w:rPr>
                <w:rFonts w:ascii="仿宋" w:eastAsia="仿宋" w:hAnsi="仿宋"/>
                <w:spacing w:val="15"/>
                <w:sz w:val="24"/>
                <w:szCs w:val="24"/>
              </w:rPr>
              <w:t>；兆</w:t>
            </w:r>
            <w:r>
              <w:rPr>
                <w:rFonts w:ascii="仿宋" w:eastAsia="仿宋" w:hAnsi="仿宋" w:hint="eastAsia"/>
                <w:spacing w:val="-14"/>
                <w:sz w:val="24"/>
                <w:szCs w:val="24"/>
              </w:rPr>
              <w:t>欧</w:t>
            </w:r>
            <w:r>
              <w:rPr>
                <w:rFonts w:ascii="仿宋" w:eastAsia="仿宋" w:hAnsi="仿宋"/>
                <w:spacing w:val="10"/>
                <w:sz w:val="24"/>
                <w:szCs w:val="24"/>
              </w:rPr>
              <w:t>表；接</w:t>
            </w:r>
            <w:r>
              <w:rPr>
                <w:rFonts w:ascii="仿宋" w:eastAsia="仿宋" w:hAnsi="仿宋"/>
                <w:spacing w:val="4"/>
                <w:sz w:val="24"/>
                <w:szCs w:val="24"/>
              </w:rPr>
              <w:t>地</w:t>
            </w:r>
            <w:r>
              <w:rPr>
                <w:rFonts w:ascii="仿宋" w:eastAsia="仿宋" w:hAnsi="仿宋" w:hint="eastAsia"/>
                <w:spacing w:val="-28"/>
                <w:sz w:val="24"/>
                <w:szCs w:val="24"/>
              </w:rPr>
              <w:t>电</w:t>
            </w:r>
            <w:r>
              <w:rPr>
                <w:rFonts w:ascii="仿宋" w:eastAsia="仿宋" w:hAnsi="仿宋"/>
                <w:spacing w:val="3"/>
                <w:sz w:val="24"/>
                <w:szCs w:val="24"/>
              </w:rPr>
              <w:t>阻</w:t>
            </w:r>
            <w:r>
              <w:rPr>
                <w:rFonts w:ascii="仿宋" w:eastAsia="仿宋" w:hAnsi="仿宋" w:hint="eastAsia"/>
                <w:spacing w:val="-29"/>
                <w:sz w:val="24"/>
                <w:szCs w:val="24"/>
              </w:rPr>
              <w:t>测试仪</w:t>
            </w:r>
            <w:r>
              <w:rPr>
                <w:rFonts w:ascii="仿宋" w:eastAsia="仿宋" w:hAnsi="仿宋"/>
                <w:spacing w:val="3"/>
                <w:sz w:val="24"/>
                <w:szCs w:val="24"/>
              </w:rPr>
              <w:t>；</w:t>
            </w:r>
            <w:r>
              <w:rPr>
                <w:rFonts w:ascii="仿宋" w:eastAsia="仿宋" w:hAnsi="仿宋" w:hint="eastAsia"/>
                <w:spacing w:val="-28"/>
                <w:sz w:val="24"/>
                <w:szCs w:val="24"/>
              </w:rPr>
              <w:t>双</w:t>
            </w:r>
            <w:r>
              <w:rPr>
                <w:rFonts w:ascii="仿宋" w:eastAsia="仿宋" w:hAnsi="仿宋"/>
                <w:spacing w:val="1"/>
                <w:sz w:val="24"/>
                <w:szCs w:val="24"/>
              </w:rPr>
              <w:t>踪示波器；</w:t>
            </w:r>
            <w:r>
              <w:rPr>
                <w:rFonts w:ascii="仿宋" w:eastAsia="仿宋" w:hAnsi="仿宋" w:hint="eastAsia"/>
                <w:spacing w:val="-30"/>
                <w:sz w:val="24"/>
                <w:szCs w:val="24"/>
              </w:rPr>
              <w:t>杂</w:t>
            </w:r>
            <w:r>
              <w:rPr>
                <w:rFonts w:ascii="仿宋" w:eastAsia="仿宋" w:hAnsi="仿宋"/>
                <w:sz w:val="24"/>
                <w:szCs w:val="24"/>
              </w:rPr>
              <w:t>音</w:t>
            </w:r>
            <w:r>
              <w:rPr>
                <w:rFonts w:ascii="仿宋" w:eastAsia="仿宋" w:hAnsi="仿宋" w:hint="eastAsia"/>
                <w:spacing w:val="-30"/>
                <w:sz w:val="24"/>
                <w:szCs w:val="24"/>
              </w:rPr>
              <w:t>计</w:t>
            </w:r>
            <w:r>
              <w:rPr>
                <w:rFonts w:ascii="仿宋" w:eastAsia="仿宋" w:hAnsi="仿宋"/>
                <w:sz w:val="24"/>
                <w:szCs w:val="24"/>
              </w:rPr>
              <w:t>等</w:t>
            </w:r>
          </w:p>
        </w:tc>
        <w:tc>
          <w:tcPr>
            <w:tcW w:w="2025" w:type="dxa"/>
            <w:vAlign w:val="center"/>
          </w:tcPr>
          <w:p w14:paraId="75447E68" w14:textId="77777777" w:rsidR="004F2561" w:rsidRDefault="003F27B4">
            <w:pPr>
              <w:pStyle w:val="TableParagraph"/>
              <w:ind w:left="893" w:right="877"/>
              <w:jc w:val="center"/>
              <w:rPr>
                <w:rFonts w:ascii="仿宋" w:eastAsia="仿宋" w:hAnsi="仿宋"/>
                <w:sz w:val="24"/>
                <w:szCs w:val="24"/>
              </w:rPr>
            </w:pPr>
            <w:r>
              <w:rPr>
                <w:rFonts w:ascii="仿宋" w:eastAsia="仿宋" w:hAnsi="仿宋" w:hint="eastAsia"/>
                <w:sz w:val="24"/>
                <w:szCs w:val="24"/>
              </w:rPr>
              <w:t>标</w:t>
            </w:r>
            <w:r>
              <w:rPr>
                <w:rFonts w:ascii="仿宋" w:eastAsia="仿宋" w:hAnsi="仿宋"/>
                <w:sz w:val="24"/>
                <w:szCs w:val="24"/>
              </w:rPr>
              <w:t>配</w:t>
            </w:r>
          </w:p>
        </w:tc>
      </w:tr>
      <w:tr w:rsidR="004F2561" w14:paraId="58C784A1" w14:textId="77777777">
        <w:trPr>
          <w:trHeight w:val="1504"/>
        </w:trPr>
        <w:tc>
          <w:tcPr>
            <w:tcW w:w="2023" w:type="dxa"/>
            <w:vMerge/>
            <w:tcBorders>
              <w:top w:val="nil"/>
            </w:tcBorders>
            <w:vAlign w:val="center"/>
          </w:tcPr>
          <w:p w14:paraId="588843FB" w14:textId="77777777" w:rsidR="004F2561" w:rsidRDefault="004F2561">
            <w:pPr>
              <w:rPr>
                <w:rFonts w:ascii="仿宋" w:eastAsia="仿宋" w:hAnsi="仿宋"/>
                <w:sz w:val="24"/>
                <w:szCs w:val="24"/>
              </w:rPr>
            </w:pPr>
          </w:p>
        </w:tc>
        <w:tc>
          <w:tcPr>
            <w:tcW w:w="898" w:type="dxa"/>
            <w:vAlign w:val="center"/>
          </w:tcPr>
          <w:p w14:paraId="7EA4CF25" w14:textId="77777777" w:rsidR="004F2561" w:rsidRDefault="003F27B4">
            <w:pPr>
              <w:pStyle w:val="TableParagraph"/>
              <w:ind w:right="271"/>
              <w:jc w:val="right"/>
              <w:rPr>
                <w:rFonts w:ascii="仿宋" w:eastAsia="仿宋" w:hAnsi="仿宋"/>
                <w:sz w:val="24"/>
                <w:szCs w:val="24"/>
              </w:rPr>
            </w:pPr>
            <w:r>
              <w:rPr>
                <w:rFonts w:ascii="仿宋" w:eastAsia="仿宋" w:hAnsi="仿宋" w:hint="eastAsia"/>
                <w:sz w:val="24"/>
                <w:szCs w:val="24"/>
              </w:rPr>
              <w:t>电</w:t>
            </w:r>
            <w:r>
              <w:rPr>
                <w:rFonts w:ascii="仿宋" w:eastAsia="仿宋" w:hAnsi="仿宋"/>
                <w:sz w:val="24"/>
                <w:szCs w:val="24"/>
              </w:rPr>
              <w:t>池</w:t>
            </w:r>
            <w:r>
              <w:rPr>
                <w:rFonts w:ascii="仿宋" w:eastAsia="仿宋" w:hAnsi="仿宋" w:hint="eastAsia"/>
                <w:sz w:val="24"/>
                <w:szCs w:val="24"/>
              </w:rPr>
              <w:t>维护</w:t>
            </w:r>
          </w:p>
        </w:tc>
        <w:tc>
          <w:tcPr>
            <w:tcW w:w="3864" w:type="dxa"/>
            <w:vAlign w:val="center"/>
          </w:tcPr>
          <w:p w14:paraId="13ABABEA" w14:textId="77777777" w:rsidR="004F2561" w:rsidRDefault="003F27B4">
            <w:pPr>
              <w:pStyle w:val="TableParagraph"/>
              <w:spacing w:line="312" w:lineRule="exact"/>
              <w:ind w:left="28" w:right="-29"/>
              <w:jc w:val="both"/>
              <w:rPr>
                <w:rFonts w:ascii="仿宋" w:eastAsia="仿宋" w:hAnsi="仿宋"/>
                <w:sz w:val="24"/>
                <w:szCs w:val="24"/>
              </w:rPr>
            </w:pPr>
            <w:r>
              <w:rPr>
                <w:rFonts w:ascii="仿宋" w:eastAsia="仿宋" w:hAnsi="仿宋"/>
                <w:spacing w:val="5"/>
                <w:sz w:val="24"/>
                <w:szCs w:val="24"/>
              </w:rPr>
              <w:t>容量</w:t>
            </w:r>
            <w:r>
              <w:rPr>
                <w:rFonts w:ascii="仿宋" w:eastAsia="仿宋" w:hAnsi="仿宋" w:hint="eastAsia"/>
                <w:spacing w:val="-25"/>
                <w:sz w:val="24"/>
                <w:szCs w:val="24"/>
              </w:rPr>
              <w:t>检测设备</w:t>
            </w:r>
            <w:r>
              <w:rPr>
                <w:rFonts w:ascii="仿宋" w:eastAsia="仿宋" w:hAnsi="仿宋"/>
                <w:spacing w:val="5"/>
                <w:sz w:val="24"/>
                <w:szCs w:val="24"/>
              </w:rPr>
              <w:t>（容量</w:t>
            </w:r>
            <w:r>
              <w:rPr>
                <w:rFonts w:ascii="仿宋" w:eastAsia="仿宋" w:hAnsi="仿宋" w:hint="eastAsia"/>
                <w:spacing w:val="-16"/>
                <w:sz w:val="24"/>
                <w:szCs w:val="24"/>
              </w:rPr>
              <w:t>测试</w:t>
            </w:r>
            <w:r>
              <w:rPr>
                <w:rFonts w:ascii="仿宋" w:eastAsia="仿宋" w:hAnsi="仿宋" w:hint="eastAsia"/>
                <w:spacing w:val="-10"/>
                <w:sz w:val="24"/>
                <w:szCs w:val="24"/>
              </w:rPr>
              <w:t>仪</w:t>
            </w:r>
            <w:r>
              <w:rPr>
                <w:rFonts w:ascii="仿宋" w:eastAsia="仿宋" w:hAnsi="仿宋"/>
                <w:spacing w:val="17"/>
                <w:sz w:val="24"/>
                <w:szCs w:val="24"/>
              </w:rPr>
              <w:t>或</w:t>
            </w:r>
            <w:r>
              <w:rPr>
                <w:rFonts w:ascii="仿宋" w:eastAsia="仿宋" w:hAnsi="仿宋" w:hint="eastAsia"/>
                <w:spacing w:val="-10"/>
                <w:sz w:val="24"/>
                <w:szCs w:val="24"/>
              </w:rPr>
              <w:t>电</w:t>
            </w:r>
            <w:r>
              <w:rPr>
                <w:rFonts w:ascii="仿宋" w:eastAsia="仿宋" w:hAnsi="仿宋"/>
                <w:spacing w:val="17"/>
                <w:sz w:val="24"/>
                <w:szCs w:val="24"/>
              </w:rPr>
              <w:t>池</w:t>
            </w:r>
            <w:r>
              <w:rPr>
                <w:rFonts w:ascii="仿宋" w:eastAsia="仿宋" w:hAnsi="仿宋" w:hint="eastAsia"/>
                <w:spacing w:val="-10"/>
                <w:sz w:val="24"/>
                <w:szCs w:val="24"/>
              </w:rPr>
              <w:t>电导</w:t>
            </w:r>
            <w:r>
              <w:rPr>
                <w:rFonts w:ascii="仿宋" w:eastAsia="仿宋" w:hAnsi="仿宋" w:hint="eastAsia"/>
                <w:position w:val="1"/>
                <w:sz w:val="24"/>
                <w:szCs w:val="24"/>
              </w:rPr>
              <w:t>/</w:t>
            </w:r>
            <w:r>
              <w:rPr>
                <w:rFonts w:ascii="仿宋" w:eastAsia="仿宋" w:hAnsi="仿宋" w:hint="eastAsia"/>
                <w:spacing w:val="-34"/>
                <w:position w:val="1"/>
                <w:sz w:val="24"/>
                <w:szCs w:val="24"/>
              </w:rPr>
              <w:t xml:space="preserve"> </w:t>
            </w:r>
            <w:r>
              <w:rPr>
                <w:rFonts w:ascii="仿宋" w:eastAsia="仿宋" w:hAnsi="仿宋" w:hint="eastAsia"/>
                <w:spacing w:val="-12"/>
                <w:sz w:val="24"/>
                <w:szCs w:val="24"/>
              </w:rPr>
              <w:t>内</w:t>
            </w:r>
            <w:r>
              <w:rPr>
                <w:rFonts w:ascii="仿宋" w:eastAsia="仿宋" w:hAnsi="仿宋"/>
                <w:spacing w:val="19"/>
                <w:sz w:val="24"/>
                <w:szCs w:val="24"/>
              </w:rPr>
              <w:t>阻</w:t>
            </w:r>
            <w:r>
              <w:rPr>
                <w:rFonts w:ascii="仿宋" w:eastAsia="仿宋" w:hAnsi="仿宋" w:hint="eastAsia"/>
                <w:spacing w:val="-6"/>
                <w:sz w:val="24"/>
                <w:szCs w:val="24"/>
              </w:rPr>
              <w:t>测试</w:t>
            </w:r>
            <w:r>
              <w:rPr>
                <w:rFonts w:ascii="仿宋" w:eastAsia="仿宋" w:hAnsi="仿宋" w:hint="eastAsia"/>
                <w:spacing w:val="-8"/>
                <w:sz w:val="24"/>
                <w:szCs w:val="24"/>
              </w:rPr>
              <w:t>仪</w:t>
            </w:r>
            <w:r>
              <w:rPr>
                <w:rFonts w:ascii="仿宋" w:eastAsia="仿宋" w:hAnsi="仿宋"/>
                <w:spacing w:val="9"/>
                <w:sz w:val="24"/>
                <w:szCs w:val="24"/>
              </w:rPr>
              <w:t>）</w:t>
            </w:r>
            <w:r>
              <w:rPr>
                <w:rFonts w:ascii="仿宋" w:eastAsia="仿宋" w:hAnsi="仿宋"/>
                <w:sz w:val="24"/>
                <w:szCs w:val="24"/>
              </w:rPr>
              <w:t>； 充放</w:t>
            </w:r>
            <w:r>
              <w:rPr>
                <w:rFonts w:ascii="仿宋" w:eastAsia="仿宋" w:hAnsi="仿宋" w:hint="eastAsia"/>
                <w:spacing w:val="-11"/>
                <w:sz w:val="24"/>
                <w:szCs w:val="24"/>
              </w:rPr>
              <w:t>电</w:t>
            </w:r>
            <w:r>
              <w:rPr>
                <w:rFonts w:ascii="仿宋" w:eastAsia="仿宋" w:hAnsi="仿宋"/>
                <w:spacing w:val="20"/>
                <w:sz w:val="24"/>
                <w:szCs w:val="24"/>
              </w:rPr>
              <w:t>活化</w:t>
            </w:r>
            <w:r>
              <w:rPr>
                <w:rFonts w:ascii="仿宋" w:eastAsia="仿宋" w:hAnsi="仿宋" w:hint="eastAsia"/>
                <w:spacing w:val="-4"/>
                <w:sz w:val="24"/>
                <w:szCs w:val="24"/>
              </w:rPr>
              <w:t>设备</w:t>
            </w:r>
            <w:r>
              <w:rPr>
                <w:rFonts w:ascii="仿宋" w:eastAsia="仿宋" w:hAnsi="仿宋"/>
                <w:spacing w:val="-4"/>
                <w:sz w:val="24"/>
                <w:szCs w:val="24"/>
              </w:rPr>
              <w:t>放</w:t>
            </w:r>
            <w:r>
              <w:rPr>
                <w:rFonts w:ascii="仿宋" w:eastAsia="仿宋" w:hAnsi="仿宋" w:hint="eastAsia"/>
                <w:spacing w:val="-31"/>
                <w:sz w:val="24"/>
                <w:szCs w:val="24"/>
              </w:rPr>
              <w:t>电测试设备</w:t>
            </w:r>
            <w:r>
              <w:rPr>
                <w:rFonts w:ascii="仿宋" w:eastAsia="仿宋" w:hAnsi="仿宋"/>
                <w:sz w:val="24"/>
                <w:szCs w:val="24"/>
              </w:rPr>
              <w:t>等</w:t>
            </w:r>
          </w:p>
        </w:tc>
        <w:tc>
          <w:tcPr>
            <w:tcW w:w="2025" w:type="dxa"/>
            <w:vMerge w:val="restart"/>
            <w:vAlign w:val="center"/>
          </w:tcPr>
          <w:p w14:paraId="3BEEF205" w14:textId="77777777" w:rsidR="004F2561" w:rsidRDefault="003F27B4">
            <w:pPr>
              <w:pStyle w:val="TableParagraph"/>
              <w:ind w:left="893" w:right="877"/>
              <w:jc w:val="center"/>
              <w:rPr>
                <w:rFonts w:ascii="仿宋" w:eastAsia="仿宋" w:hAnsi="仿宋"/>
                <w:sz w:val="24"/>
                <w:szCs w:val="24"/>
              </w:rPr>
            </w:pPr>
            <w:r>
              <w:rPr>
                <w:rFonts w:ascii="仿宋" w:eastAsia="仿宋" w:hAnsi="仿宋" w:hint="eastAsia"/>
                <w:sz w:val="24"/>
                <w:szCs w:val="24"/>
              </w:rPr>
              <w:t>标</w:t>
            </w:r>
            <w:r>
              <w:rPr>
                <w:rFonts w:ascii="仿宋" w:eastAsia="仿宋" w:hAnsi="仿宋"/>
                <w:sz w:val="24"/>
                <w:szCs w:val="24"/>
              </w:rPr>
              <w:t>配</w:t>
            </w:r>
          </w:p>
        </w:tc>
      </w:tr>
      <w:tr w:rsidR="004F2561" w14:paraId="6D7F0FD3" w14:textId="77777777">
        <w:trPr>
          <w:trHeight w:val="2134"/>
        </w:trPr>
        <w:tc>
          <w:tcPr>
            <w:tcW w:w="2023" w:type="dxa"/>
            <w:tcBorders>
              <w:left w:val="single" w:sz="4" w:space="0" w:color="auto"/>
            </w:tcBorders>
            <w:vAlign w:val="center"/>
          </w:tcPr>
          <w:p w14:paraId="7937F405" w14:textId="77777777" w:rsidR="004F2561" w:rsidRDefault="003F27B4">
            <w:pPr>
              <w:pStyle w:val="TableParagraph"/>
              <w:jc w:val="center"/>
              <w:rPr>
                <w:rFonts w:ascii="仿宋" w:eastAsia="仿宋" w:hAnsi="仿宋"/>
                <w:sz w:val="24"/>
                <w:szCs w:val="24"/>
              </w:rPr>
            </w:pPr>
            <w:r>
              <w:rPr>
                <w:rFonts w:ascii="仿宋" w:eastAsia="仿宋" w:hAnsi="仿宋" w:hint="eastAsia"/>
                <w:sz w:val="24"/>
                <w:szCs w:val="24"/>
              </w:rPr>
              <w:t>仪</w:t>
            </w:r>
          </w:p>
          <w:p w14:paraId="7299545B" w14:textId="77777777" w:rsidR="004F2561" w:rsidRDefault="003F27B4">
            <w:pPr>
              <w:pStyle w:val="TableParagraph"/>
              <w:jc w:val="center"/>
              <w:rPr>
                <w:rFonts w:ascii="仿宋" w:eastAsia="仿宋" w:hAnsi="仿宋"/>
                <w:sz w:val="24"/>
                <w:szCs w:val="24"/>
              </w:rPr>
            </w:pPr>
            <w:r>
              <w:rPr>
                <w:rFonts w:ascii="仿宋" w:eastAsia="仿宋" w:hAnsi="仿宋" w:hint="eastAsia"/>
                <w:sz w:val="24"/>
                <w:szCs w:val="24"/>
              </w:rPr>
              <w:t>器</w:t>
            </w:r>
          </w:p>
        </w:tc>
        <w:tc>
          <w:tcPr>
            <w:tcW w:w="898" w:type="dxa"/>
            <w:vAlign w:val="center"/>
          </w:tcPr>
          <w:p w14:paraId="7F4620AA" w14:textId="77777777" w:rsidR="004F2561" w:rsidRDefault="003F27B4">
            <w:pPr>
              <w:pStyle w:val="TableParagraph"/>
              <w:ind w:right="271"/>
              <w:jc w:val="right"/>
              <w:rPr>
                <w:rFonts w:ascii="仿宋" w:eastAsia="仿宋" w:hAnsi="仿宋"/>
                <w:sz w:val="24"/>
                <w:szCs w:val="24"/>
              </w:rPr>
            </w:pPr>
            <w:r>
              <w:rPr>
                <w:rFonts w:ascii="仿宋" w:eastAsia="仿宋" w:hAnsi="仿宋" w:hint="eastAsia"/>
                <w:sz w:val="24"/>
                <w:szCs w:val="24"/>
              </w:rPr>
              <w:t>环</w:t>
            </w:r>
            <w:r>
              <w:rPr>
                <w:rFonts w:ascii="仿宋" w:eastAsia="仿宋" w:hAnsi="仿宋"/>
                <w:sz w:val="24"/>
                <w:szCs w:val="24"/>
              </w:rPr>
              <w:t>境</w:t>
            </w:r>
            <w:r>
              <w:rPr>
                <w:rFonts w:ascii="仿宋" w:eastAsia="仿宋" w:hAnsi="仿宋" w:hint="eastAsia"/>
                <w:sz w:val="24"/>
                <w:szCs w:val="24"/>
              </w:rPr>
              <w:t>测试</w:t>
            </w:r>
          </w:p>
        </w:tc>
        <w:tc>
          <w:tcPr>
            <w:tcW w:w="3864" w:type="dxa"/>
            <w:vAlign w:val="center"/>
          </w:tcPr>
          <w:p w14:paraId="40601278" w14:textId="77777777" w:rsidR="004F2561" w:rsidRDefault="003F27B4">
            <w:pPr>
              <w:pStyle w:val="TableParagraph"/>
              <w:spacing w:line="312" w:lineRule="exact"/>
              <w:ind w:left="28" w:right="-29"/>
              <w:jc w:val="both"/>
              <w:rPr>
                <w:rFonts w:ascii="仿宋" w:eastAsia="仿宋" w:hAnsi="仿宋"/>
                <w:sz w:val="24"/>
                <w:szCs w:val="24"/>
              </w:rPr>
            </w:pPr>
            <w:r>
              <w:rPr>
                <w:rFonts w:ascii="仿宋" w:eastAsia="仿宋" w:hAnsi="仿宋"/>
                <w:spacing w:val="10"/>
                <w:sz w:val="24"/>
                <w:szCs w:val="24"/>
              </w:rPr>
              <w:t>室</w:t>
            </w:r>
            <w:r>
              <w:rPr>
                <w:rFonts w:ascii="仿宋" w:eastAsia="仿宋" w:hAnsi="仿宋" w:hint="eastAsia"/>
                <w:spacing w:val="-22"/>
                <w:sz w:val="24"/>
                <w:szCs w:val="24"/>
              </w:rPr>
              <w:t>内温湿</w:t>
            </w:r>
            <w:r>
              <w:rPr>
                <w:rFonts w:ascii="仿宋" w:eastAsia="仿宋" w:hAnsi="仿宋"/>
                <w:spacing w:val="9"/>
                <w:sz w:val="24"/>
                <w:szCs w:val="24"/>
              </w:rPr>
              <w:t>度</w:t>
            </w:r>
            <w:r>
              <w:rPr>
                <w:rFonts w:ascii="仿宋" w:eastAsia="仿宋" w:hAnsi="仿宋" w:hint="eastAsia"/>
                <w:spacing w:val="-22"/>
                <w:sz w:val="24"/>
                <w:szCs w:val="24"/>
              </w:rPr>
              <w:t>计</w:t>
            </w:r>
            <w:r>
              <w:rPr>
                <w:rFonts w:ascii="仿宋" w:eastAsia="仿宋" w:hAnsi="仿宋"/>
                <w:spacing w:val="9"/>
                <w:sz w:val="24"/>
                <w:szCs w:val="24"/>
              </w:rPr>
              <w:t>；</w:t>
            </w:r>
            <w:r>
              <w:rPr>
                <w:rFonts w:ascii="仿宋" w:eastAsia="仿宋" w:hAnsi="仿宋" w:hint="eastAsia"/>
                <w:spacing w:val="-22"/>
                <w:sz w:val="24"/>
                <w:szCs w:val="24"/>
              </w:rPr>
              <w:t>红</w:t>
            </w:r>
            <w:r>
              <w:rPr>
                <w:rFonts w:ascii="仿宋" w:eastAsia="仿宋" w:hAnsi="仿宋"/>
                <w:spacing w:val="9"/>
                <w:sz w:val="24"/>
                <w:szCs w:val="24"/>
              </w:rPr>
              <w:t>外</w:t>
            </w:r>
            <w:r>
              <w:rPr>
                <w:rFonts w:ascii="仿宋" w:eastAsia="仿宋" w:hAnsi="仿宋" w:hint="eastAsia"/>
                <w:spacing w:val="-16"/>
                <w:sz w:val="24"/>
                <w:szCs w:val="24"/>
              </w:rPr>
              <w:t>线测</w:t>
            </w:r>
            <w:r>
              <w:rPr>
                <w:rFonts w:ascii="仿宋" w:eastAsia="仿宋" w:hAnsi="仿宋" w:hint="eastAsia"/>
                <w:spacing w:val="-25"/>
                <w:sz w:val="24"/>
                <w:szCs w:val="24"/>
              </w:rPr>
              <w:t>温仪</w:t>
            </w:r>
            <w:r>
              <w:rPr>
                <w:rFonts w:ascii="仿宋" w:eastAsia="仿宋" w:hAnsi="仿宋"/>
                <w:spacing w:val="5"/>
                <w:sz w:val="24"/>
                <w:szCs w:val="24"/>
              </w:rPr>
              <w:t>；</w:t>
            </w:r>
            <w:r>
              <w:rPr>
                <w:rFonts w:ascii="仿宋" w:eastAsia="仿宋" w:hAnsi="仿宋" w:hint="eastAsia"/>
                <w:spacing w:val="-25"/>
                <w:sz w:val="24"/>
                <w:szCs w:val="24"/>
              </w:rPr>
              <w:t>温</w:t>
            </w:r>
            <w:r>
              <w:rPr>
                <w:rFonts w:ascii="仿宋" w:eastAsia="仿宋" w:hAnsi="仿宋"/>
                <w:spacing w:val="5"/>
                <w:sz w:val="24"/>
                <w:szCs w:val="24"/>
              </w:rPr>
              <w:t>、</w:t>
            </w:r>
            <w:r>
              <w:rPr>
                <w:rFonts w:ascii="仿宋" w:eastAsia="仿宋" w:hAnsi="仿宋" w:hint="eastAsia"/>
                <w:spacing w:val="-25"/>
                <w:sz w:val="24"/>
                <w:szCs w:val="24"/>
              </w:rPr>
              <w:t>湿</w:t>
            </w:r>
            <w:r>
              <w:rPr>
                <w:rFonts w:ascii="仿宋" w:eastAsia="仿宋" w:hAnsi="仿宋"/>
                <w:spacing w:val="5"/>
                <w:sz w:val="24"/>
                <w:szCs w:val="24"/>
              </w:rPr>
              <w:t>度</w:t>
            </w:r>
            <w:r>
              <w:rPr>
                <w:rFonts w:ascii="仿宋" w:eastAsia="仿宋" w:hAnsi="仿宋" w:hint="eastAsia"/>
                <w:spacing w:val="-25"/>
                <w:sz w:val="24"/>
                <w:szCs w:val="24"/>
              </w:rPr>
              <w:t>仪</w:t>
            </w:r>
            <w:r>
              <w:rPr>
                <w:rFonts w:ascii="仿宋" w:eastAsia="仿宋" w:hAnsi="仿宋"/>
                <w:spacing w:val="5"/>
                <w:sz w:val="24"/>
                <w:szCs w:val="24"/>
              </w:rPr>
              <w:t>；</w:t>
            </w:r>
            <w:r>
              <w:rPr>
                <w:rFonts w:ascii="仿宋" w:eastAsia="仿宋" w:hAnsi="仿宋" w:hint="eastAsia"/>
                <w:spacing w:val="-23"/>
                <w:sz w:val="24"/>
                <w:szCs w:val="24"/>
              </w:rPr>
              <w:t>风</w:t>
            </w:r>
            <w:r>
              <w:rPr>
                <w:rFonts w:ascii="仿宋" w:eastAsia="仿宋" w:hAnsi="仿宋"/>
                <w:sz w:val="24"/>
                <w:szCs w:val="24"/>
              </w:rPr>
              <w:t>速</w:t>
            </w:r>
            <w:r>
              <w:rPr>
                <w:rFonts w:ascii="仿宋" w:eastAsia="仿宋" w:hAnsi="仿宋" w:hint="eastAsia"/>
                <w:spacing w:val="-24"/>
                <w:sz w:val="24"/>
                <w:szCs w:val="24"/>
              </w:rPr>
              <w:t>仪</w:t>
            </w:r>
            <w:r>
              <w:rPr>
                <w:rFonts w:ascii="仿宋" w:eastAsia="仿宋" w:hAnsi="仿宋"/>
                <w:spacing w:val="5"/>
                <w:sz w:val="24"/>
                <w:szCs w:val="24"/>
              </w:rPr>
              <w:t>；高低</w:t>
            </w:r>
            <w:r>
              <w:rPr>
                <w:rFonts w:ascii="仿宋" w:eastAsia="仿宋" w:hAnsi="仿宋" w:hint="eastAsia"/>
                <w:spacing w:val="-25"/>
                <w:sz w:val="24"/>
                <w:szCs w:val="24"/>
              </w:rPr>
              <w:t>压气压</w:t>
            </w:r>
            <w:r>
              <w:rPr>
                <w:rFonts w:ascii="仿宋" w:eastAsia="仿宋" w:hAnsi="仿宋"/>
                <w:spacing w:val="5"/>
                <w:sz w:val="24"/>
                <w:szCs w:val="24"/>
              </w:rPr>
              <w:t>表</w:t>
            </w:r>
            <w:r>
              <w:rPr>
                <w:rFonts w:ascii="仿宋" w:eastAsia="仿宋" w:hAnsi="仿宋"/>
                <w:spacing w:val="6"/>
                <w:sz w:val="24"/>
                <w:szCs w:val="24"/>
              </w:rPr>
              <w:t>（</w:t>
            </w:r>
            <w:r>
              <w:rPr>
                <w:rFonts w:ascii="仿宋" w:eastAsia="仿宋" w:hAnsi="仿宋" w:hint="eastAsia"/>
                <w:spacing w:val="-12"/>
                <w:sz w:val="24"/>
                <w:szCs w:val="24"/>
              </w:rPr>
              <w:t>双头</w:t>
            </w:r>
            <w:r>
              <w:rPr>
                <w:rFonts w:ascii="仿宋" w:eastAsia="仿宋" w:hAnsi="仿宋"/>
                <w:spacing w:val="19"/>
                <w:sz w:val="24"/>
                <w:szCs w:val="24"/>
              </w:rPr>
              <w:t>表</w:t>
            </w:r>
            <w:r>
              <w:rPr>
                <w:rFonts w:ascii="仿宋" w:eastAsia="仿宋" w:hAnsi="仿宋"/>
                <w:spacing w:val="9"/>
                <w:sz w:val="24"/>
                <w:szCs w:val="24"/>
              </w:rPr>
              <w:t>）</w:t>
            </w:r>
            <w:r>
              <w:rPr>
                <w:rFonts w:ascii="仿宋" w:eastAsia="仿宋" w:hAnsi="仿宋"/>
                <w:spacing w:val="-21"/>
                <w:sz w:val="24"/>
                <w:szCs w:val="24"/>
              </w:rPr>
              <w:t xml:space="preserve">； </w:t>
            </w:r>
            <w:r>
              <w:rPr>
                <w:rFonts w:ascii="仿宋" w:eastAsia="仿宋" w:hAnsi="仿宋" w:hint="eastAsia"/>
                <w:spacing w:val="-11"/>
                <w:sz w:val="24"/>
                <w:szCs w:val="24"/>
              </w:rPr>
              <w:t>红</w:t>
            </w:r>
            <w:r>
              <w:rPr>
                <w:rFonts w:ascii="仿宋" w:eastAsia="仿宋" w:hAnsi="仿宋"/>
                <w:spacing w:val="20"/>
                <w:sz w:val="24"/>
                <w:szCs w:val="24"/>
              </w:rPr>
              <w:t>外</w:t>
            </w:r>
            <w:r>
              <w:rPr>
                <w:rFonts w:ascii="仿宋" w:eastAsia="仿宋" w:hAnsi="仿宋" w:hint="eastAsia"/>
                <w:spacing w:val="-11"/>
                <w:sz w:val="24"/>
                <w:szCs w:val="24"/>
              </w:rPr>
              <w:t>温</w:t>
            </w:r>
            <w:r>
              <w:rPr>
                <w:rFonts w:ascii="仿宋" w:eastAsia="仿宋" w:hAnsi="仿宋"/>
                <w:spacing w:val="19"/>
                <w:sz w:val="24"/>
                <w:szCs w:val="24"/>
              </w:rPr>
              <w:t>度成像</w:t>
            </w:r>
            <w:r>
              <w:rPr>
                <w:rFonts w:ascii="仿宋" w:eastAsia="仿宋" w:hAnsi="仿宋" w:hint="eastAsia"/>
                <w:sz w:val="24"/>
                <w:szCs w:val="24"/>
              </w:rPr>
              <w:t>检</w:t>
            </w:r>
            <w:r>
              <w:rPr>
                <w:rFonts w:ascii="仿宋" w:eastAsia="仿宋" w:hAnsi="仿宋" w:hint="eastAsia"/>
                <w:spacing w:val="-25"/>
                <w:sz w:val="24"/>
                <w:szCs w:val="24"/>
              </w:rPr>
              <w:t>测仪</w:t>
            </w:r>
            <w:r>
              <w:rPr>
                <w:rFonts w:ascii="仿宋" w:eastAsia="仿宋" w:hAnsi="仿宋"/>
                <w:spacing w:val="5"/>
                <w:sz w:val="24"/>
                <w:szCs w:val="24"/>
              </w:rPr>
              <w:t>；噪</w:t>
            </w:r>
            <w:r>
              <w:rPr>
                <w:rFonts w:ascii="仿宋" w:eastAsia="仿宋" w:hAnsi="仿宋" w:hint="eastAsia"/>
                <w:spacing w:val="-24"/>
                <w:sz w:val="24"/>
                <w:szCs w:val="24"/>
              </w:rPr>
              <w:t>声计</w:t>
            </w:r>
            <w:r>
              <w:rPr>
                <w:rFonts w:ascii="仿宋" w:eastAsia="仿宋" w:hAnsi="仿宋"/>
                <w:spacing w:val="5"/>
                <w:sz w:val="24"/>
                <w:szCs w:val="24"/>
              </w:rPr>
              <w:t>；微</w:t>
            </w:r>
            <w:r>
              <w:rPr>
                <w:rFonts w:ascii="仿宋" w:eastAsia="仿宋" w:hAnsi="仿宋" w:hint="eastAsia"/>
                <w:spacing w:val="-25"/>
                <w:sz w:val="24"/>
                <w:szCs w:val="24"/>
              </w:rPr>
              <w:t>压</w:t>
            </w:r>
            <w:r>
              <w:rPr>
                <w:rFonts w:ascii="仿宋" w:eastAsia="仿宋" w:hAnsi="仿宋"/>
                <w:spacing w:val="5"/>
                <w:sz w:val="24"/>
                <w:szCs w:val="24"/>
              </w:rPr>
              <w:t>差</w:t>
            </w:r>
            <w:r>
              <w:rPr>
                <w:rFonts w:ascii="仿宋" w:eastAsia="仿宋" w:hAnsi="仿宋" w:hint="eastAsia"/>
                <w:sz w:val="24"/>
                <w:szCs w:val="24"/>
              </w:rPr>
              <w:t>计</w:t>
            </w:r>
            <w:r>
              <w:rPr>
                <w:rFonts w:ascii="仿宋" w:eastAsia="仿宋" w:hAnsi="仿宋"/>
                <w:sz w:val="24"/>
                <w:szCs w:val="24"/>
              </w:rPr>
              <w:t>等</w:t>
            </w:r>
          </w:p>
        </w:tc>
        <w:tc>
          <w:tcPr>
            <w:tcW w:w="2025" w:type="dxa"/>
            <w:vMerge/>
            <w:tcBorders>
              <w:top w:val="nil"/>
            </w:tcBorders>
            <w:vAlign w:val="center"/>
          </w:tcPr>
          <w:p w14:paraId="40B1510C" w14:textId="77777777" w:rsidR="004F2561" w:rsidRDefault="004F2561">
            <w:pPr>
              <w:rPr>
                <w:rFonts w:ascii="仿宋" w:eastAsia="仿宋" w:hAnsi="仿宋"/>
                <w:sz w:val="24"/>
                <w:szCs w:val="24"/>
              </w:rPr>
            </w:pPr>
          </w:p>
        </w:tc>
      </w:tr>
      <w:tr w:rsidR="004F2561" w14:paraId="31AD0E9F" w14:textId="77777777">
        <w:trPr>
          <w:trHeight w:val="1156"/>
        </w:trPr>
        <w:tc>
          <w:tcPr>
            <w:tcW w:w="2023" w:type="dxa"/>
            <w:tcBorders>
              <w:top w:val="single" w:sz="4" w:space="0" w:color="auto"/>
            </w:tcBorders>
            <w:vAlign w:val="center"/>
          </w:tcPr>
          <w:p w14:paraId="3E8F0305" w14:textId="77777777" w:rsidR="004F2561" w:rsidRDefault="003F27B4">
            <w:pPr>
              <w:jc w:val="center"/>
              <w:rPr>
                <w:rFonts w:ascii="仿宋" w:eastAsia="仿宋" w:hAnsi="仿宋"/>
                <w:sz w:val="24"/>
                <w:szCs w:val="24"/>
              </w:rPr>
            </w:pPr>
            <w:r>
              <w:rPr>
                <w:rFonts w:ascii="仿宋" w:eastAsia="仿宋" w:hAnsi="仿宋" w:hint="eastAsia"/>
                <w:sz w:val="24"/>
                <w:szCs w:val="24"/>
              </w:rPr>
              <w:t>维护</w:t>
            </w:r>
            <w:r>
              <w:rPr>
                <w:rFonts w:ascii="仿宋" w:eastAsia="仿宋" w:hAnsi="仿宋"/>
                <w:sz w:val="24"/>
                <w:szCs w:val="24"/>
              </w:rPr>
              <w:t>工具</w:t>
            </w:r>
          </w:p>
        </w:tc>
        <w:tc>
          <w:tcPr>
            <w:tcW w:w="4762" w:type="dxa"/>
            <w:gridSpan w:val="2"/>
            <w:tcBorders>
              <w:top w:val="single" w:sz="4" w:space="0" w:color="auto"/>
            </w:tcBorders>
            <w:vAlign w:val="center"/>
          </w:tcPr>
          <w:p w14:paraId="0F73A9EA" w14:textId="77777777" w:rsidR="004F2561" w:rsidRDefault="003F27B4">
            <w:pPr>
              <w:pStyle w:val="TableParagraph"/>
              <w:spacing w:line="277" w:lineRule="exact"/>
              <w:ind w:left="28"/>
              <w:rPr>
                <w:rFonts w:ascii="仿宋" w:eastAsia="仿宋" w:hAnsi="仿宋"/>
                <w:sz w:val="24"/>
                <w:szCs w:val="24"/>
              </w:rPr>
            </w:pPr>
            <w:r>
              <w:rPr>
                <w:rFonts w:ascii="仿宋" w:eastAsia="仿宋" w:hAnsi="仿宋" w:hint="eastAsia"/>
                <w:spacing w:val="-30"/>
                <w:sz w:val="24"/>
                <w:szCs w:val="24"/>
              </w:rPr>
              <w:t>绝缘</w:t>
            </w:r>
            <w:r>
              <w:rPr>
                <w:rFonts w:ascii="仿宋" w:eastAsia="仿宋" w:hAnsi="仿宋"/>
                <w:sz w:val="24"/>
                <w:szCs w:val="24"/>
              </w:rPr>
              <w:t>拉杆；</w:t>
            </w:r>
            <w:r>
              <w:rPr>
                <w:rFonts w:ascii="仿宋" w:eastAsia="仿宋" w:hAnsi="仿宋" w:hint="eastAsia"/>
                <w:spacing w:val="-30"/>
                <w:sz w:val="24"/>
                <w:szCs w:val="24"/>
              </w:rPr>
              <w:t>绝缘</w:t>
            </w:r>
            <w:r>
              <w:rPr>
                <w:rFonts w:ascii="仿宋" w:eastAsia="仿宋" w:hAnsi="仿宋"/>
                <w:sz w:val="24"/>
                <w:szCs w:val="24"/>
              </w:rPr>
              <w:t>靴；</w:t>
            </w:r>
            <w:r>
              <w:rPr>
                <w:rFonts w:ascii="仿宋" w:eastAsia="仿宋" w:hAnsi="仿宋" w:hint="eastAsia"/>
                <w:spacing w:val="-30"/>
                <w:sz w:val="24"/>
                <w:szCs w:val="24"/>
              </w:rPr>
              <w:t>绝缘</w:t>
            </w:r>
            <w:r>
              <w:rPr>
                <w:rFonts w:ascii="仿宋" w:eastAsia="仿宋" w:hAnsi="仿宋"/>
                <w:sz w:val="24"/>
                <w:szCs w:val="24"/>
              </w:rPr>
              <w:t>手套；安全帽；高</w:t>
            </w:r>
            <w:r>
              <w:rPr>
                <w:rFonts w:ascii="仿宋" w:eastAsia="仿宋" w:hAnsi="仿宋" w:hint="eastAsia"/>
                <w:spacing w:val="-31"/>
                <w:sz w:val="24"/>
                <w:szCs w:val="24"/>
              </w:rPr>
              <w:t>压</w:t>
            </w:r>
            <w:r>
              <w:rPr>
                <w:rFonts w:ascii="仿宋" w:eastAsia="仿宋" w:hAnsi="仿宋"/>
                <w:sz w:val="24"/>
                <w:szCs w:val="24"/>
              </w:rPr>
              <w:t>接地</w:t>
            </w:r>
            <w:r>
              <w:rPr>
                <w:rFonts w:ascii="仿宋" w:eastAsia="仿宋" w:hAnsi="仿宋" w:hint="eastAsia"/>
                <w:spacing w:val="-29"/>
                <w:sz w:val="24"/>
                <w:szCs w:val="24"/>
              </w:rPr>
              <w:t>线</w:t>
            </w:r>
            <w:r>
              <w:rPr>
                <w:rFonts w:ascii="仿宋" w:eastAsia="仿宋" w:hAnsi="仿宋"/>
                <w:sz w:val="24"/>
                <w:szCs w:val="24"/>
              </w:rPr>
              <w:t>；台虎</w:t>
            </w:r>
            <w:r>
              <w:rPr>
                <w:rFonts w:ascii="仿宋" w:eastAsia="仿宋" w:hAnsi="仿宋" w:hint="eastAsia"/>
                <w:spacing w:val="-28"/>
                <w:sz w:val="24"/>
                <w:szCs w:val="24"/>
              </w:rPr>
              <w:t>钳</w:t>
            </w:r>
            <w:r>
              <w:rPr>
                <w:rFonts w:ascii="仿宋" w:eastAsia="仿宋" w:hAnsi="仿宋"/>
                <w:sz w:val="24"/>
                <w:szCs w:val="24"/>
              </w:rPr>
              <w:t>；</w:t>
            </w:r>
            <w:r>
              <w:rPr>
                <w:rFonts w:ascii="仿宋" w:eastAsia="仿宋" w:hAnsi="仿宋" w:hint="eastAsia"/>
                <w:spacing w:val="-28"/>
                <w:sz w:val="24"/>
                <w:szCs w:val="24"/>
              </w:rPr>
              <w:t>钳</w:t>
            </w:r>
            <w:r>
              <w:rPr>
                <w:rFonts w:ascii="仿宋" w:eastAsia="仿宋" w:hAnsi="仿宋"/>
                <w:sz w:val="24"/>
                <w:szCs w:val="24"/>
              </w:rPr>
              <w:t>工台；台</w:t>
            </w:r>
            <w:r>
              <w:rPr>
                <w:rFonts w:ascii="仿宋" w:eastAsia="仿宋" w:hAnsi="仿宋" w:hint="eastAsia"/>
                <w:spacing w:val="-30"/>
                <w:sz w:val="24"/>
                <w:szCs w:val="24"/>
              </w:rPr>
              <w:t>钻</w:t>
            </w:r>
            <w:r>
              <w:rPr>
                <w:rFonts w:ascii="仿宋" w:eastAsia="仿宋" w:hAnsi="仿宋"/>
                <w:sz w:val="24"/>
                <w:szCs w:val="24"/>
              </w:rPr>
              <w:t>；</w:t>
            </w:r>
            <w:r>
              <w:rPr>
                <w:rFonts w:ascii="仿宋" w:eastAsia="仿宋" w:hAnsi="仿宋" w:hint="eastAsia"/>
                <w:spacing w:val="-30"/>
                <w:sz w:val="24"/>
                <w:szCs w:val="24"/>
              </w:rPr>
              <w:t>电</w:t>
            </w:r>
            <w:r>
              <w:rPr>
                <w:rFonts w:ascii="仿宋" w:eastAsia="仿宋" w:hAnsi="仿宋"/>
                <w:sz w:val="24"/>
                <w:szCs w:val="24"/>
              </w:rPr>
              <w:t>烙</w:t>
            </w:r>
            <w:r>
              <w:rPr>
                <w:rFonts w:ascii="仿宋" w:eastAsia="仿宋" w:hAnsi="仿宋" w:hint="eastAsia"/>
                <w:spacing w:val="-30"/>
                <w:sz w:val="24"/>
                <w:szCs w:val="24"/>
              </w:rPr>
              <w:t>铁</w:t>
            </w:r>
            <w:r>
              <w:rPr>
                <w:rFonts w:ascii="仿宋" w:eastAsia="仿宋" w:hAnsi="仿宋"/>
                <w:sz w:val="24"/>
                <w:szCs w:val="24"/>
              </w:rPr>
              <w:t>；</w:t>
            </w:r>
            <w:r>
              <w:rPr>
                <w:rFonts w:ascii="仿宋" w:eastAsia="仿宋" w:hAnsi="仿宋" w:hint="eastAsia"/>
                <w:spacing w:val="-30"/>
                <w:sz w:val="24"/>
                <w:szCs w:val="24"/>
              </w:rPr>
              <w:t>开线钳</w:t>
            </w:r>
            <w:r>
              <w:rPr>
                <w:rFonts w:ascii="仿宋" w:eastAsia="仿宋" w:hAnsi="仿宋"/>
                <w:sz w:val="24"/>
                <w:szCs w:val="24"/>
              </w:rPr>
              <w:t>；各</w:t>
            </w:r>
            <w:r>
              <w:rPr>
                <w:rFonts w:ascii="仿宋" w:eastAsia="仿宋" w:hAnsi="仿宋" w:hint="eastAsia"/>
                <w:spacing w:val="-30"/>
                <w:sz w:val="24"/>
                <w:szCs w:val="24"/>
              </w:rPr>
              <w:t>种绝缘</w:t>
            </w:r>
            <w:r>
              <w:rPr>
                <w:rFonts w:ascii="仿宋" w:eastAsia="仿宋" w:hAnsi="仿宋"/>
                <w:sz w:val="24"/>
                <w:szCs w:val="24"/>
              </w:rPr>
              <w:t>扳手（活</w:t>
            </w:r>
            <w:r>
              <w:rPr>
                <w:rFonts w:ascii="仿宋" w:eastAsia="仿宋" w:hAnsi="仿宋" w:hint="eastAsia"/>
                <w:spacing w:val="-31"/>
                <w:sz w:val="24"/>
                <w:szCs w:val="24"/>
              </w:rPr>
              <w:t>动</w:t>
            </w:r>
            <w:r>
              <w:rPr>
                <w:rFonts w:ascii="仿宋" w:eastAsia="仿宋" w:hAnsi="仿宋"/>
                <w:sz w:val="24"/>
                <w:szCs w:val="24"/>
              </w:rPr>
              <w:t>扳手、套筒扳手、呆扳手）各</w:t>
            </w:r>
            <w:r>
              <w:rPr>
                <w:rFonts w:ascii="仿宋" w:eastAsia="仿宋" w:hAnsi="仿宋" w:hint="eastAsia"/>
                <w:spacing w:val="-29"/>
                <w:sz w:val="24"/>
                <w:szCs w:val="24"/>
              </w:rPr>
              <w:t>种锉</w:t>
            </w:r>
            <w:r>
              <w:rPr>
                <w:rFonts w:ascii="仿宋" w:eastAsia="仿宋" w:hAnsi="仿宋"/>
                <w:sz w:val="24"/>
                <w:szCs w:val="24"/>
              </w:rPr>
              <w:t>刀；手提式</w:t>
            </w:r>
            <w:r>
              <w:rPr>
                <w:rFonts w:ascii="仿宋" w:eastAsia="仿宋" w:hAnsi="仿宋" w:hint="eastAsia"/>
                <w:spacing w:val="-29"/>
                <w:sz w:val="24"/>
                <w:szCs w:val="24"/>
              </w:rPr>
              <w:t>应</w:t>
            </w:r>
            <w:r>
              <w:rPr>
                <w:rFonts w:ascii="仿宋" w:eastAsia="仿宋" w:hAnsi="仿宋"/>
                <w:sz w:val="24"/>
                <w:szCs w:val="24"/>
              </w:rPr>
              <w:t>急灯；吸</w:t>
            </w:r>
            <w:r>
              <w:rPr>
                <w:rFonts w:ascii="仿宋" w:eastAsia="仿宋" w:hAnsi="仿宋" w:hint="eastAsia"/>
                <w:spacing w:val="-30"/>
                <w:sz w:val="24"/>
                <w:szCs w:val="24"/>
              </w:rPr>
              <w:t>尘</w:t>
            </w:r>
            <w:r>
              <w:rPr>
                <w:rFonts w:ascii="仿宋" w:eastAsia="仿宋" w:hAnsi="仿宋"/>
                <w:sz w:val="24"/>
                <w:szCs w:val="24"/>
              </w:rPr>
              <w:t>器；</w:t>
            </w:r>
            <w:r>
              <w:rPr>
                <w:rFonts w:ascii="仿宋" w:eastAsia="仿宋" w:hAnsi="仿宋" w:hint="eastAsia"/>
                <w:spacing w:val="-29"/>
                <w:sz w:val="24"/>
                <w:szCs w:val="24"/>
              </w:rPr>
              <w:t>真</w:t>
            </w:r>
            <w:r>
              <w:rPr>
                <w:rFonts w:ascii="仿宋" w:eastAsia="仿宋" w:hAnsi="仿宋"/>
                <w:sz w:val="24"/>
                <w:szCs w:val="24"/>
              </w:rPr>
              <w:t>空</w:t>
            </w:r>
            <w:r>
              <w:rPr>
                <w:rFonts w:ascii="仿宋" w:eastAsia="仿宋" w:hAnsi="仿宋" w:hint="eastAsia"/>
                <w:spacing w:val="-29"/>
                <w:sz w:val="24"/>
                <w:szCs w:val="24"/>
              </w:rPr>
              <w:t>泵</w:t>
            </w:r>
            <w:r>
              <w:rPr>
                <w:rFonts w:ascii="仿宋" w:eastAsia="仿宋" w:hAnsi="仿宋"/>
                <w:sz w:val="24"/>
                <w:szCs w:val="24"/>
              </w:rPr>
              <w:t>；</w:t>
            </w:r>
            <w:r>
              <w:rPr>
                <w:rFonts w:ascii="仿宋" w:eastAsia="仿宋" w:hAnsi="仿宋" w:hint="eastAsia"/>
                <w:spacing w:val="-28"/>
                <w:sz w:val="24"/>
                <w:szCs w:val="24"/>
              </w:rPr>
              <w:t>查</w:t>
            </w:r>
            <w:r>
              <w:rPr>
                <w:rFonts w:ascii="仿宋" w:eastAsia="仿宋" w:hAnsi="仿宋"/>
                <w:sz w:val="24"/>
                <w:szCs w:val="24"/>
              </w:rPr>
              <w:t>漏</w:t>
            </w:r>
            <w:r>
              <w:rPr>
                <w:rFonts w:ascii="仿宋" w:eastAsia="仿宋" w:hAnsi="仿宋" w:hint="eastAsia"/>
                <w:spacing w:val="-28"/>
                <w:sz w:val="24"/>
                <w:szCs w:val="24"/>
              </w:rPr>
              <w:t>仪</w:t>
            </w:r>
            <w:r>
              <w:rPr>
                <w:rFonts w:ascii="仿宋" w:eastAsia="仿宋" w:hAnsi="仿宋"/>
                <w:sz w:val="24"/>
                <w:szCs w:val="24"/>
              </w:rPr>
              <w:t>；防</w:t>
            </w:r>
            <w:r>
              <w:rPr>
                <w:rFonts w:ascii="仿宋" w:eastAsia="仿宋" w:hAnsi="仿宋" w:hint="eastAsia"/>
                <w:spacing w:val="-30"/>
                <w:sz w:val="24"/>
                <w:szCs w:val="24"/>
              </w:rPr>
              <w:t>护</w:t>
            </w:r>
            <w:r>
              <w:rPr>
                <w:rFonts w:ascii="仿宋" w:eastAsia="仿宋" w:hAnsi="仿宋"/>
                <w:sz w:val="24"/>
                <w:szCs w:val="24"/>
              </w:rPr>
              <w:t>眼</w:t>
            </w:r>
            <w:r>
              <w:rPr>
                <w:rFonts w:ascii="仿宋" w:eastAsia="仿宋" w:hAnsi="仿宋" w:hint="eastAsia"/>
                <w:spacing w:val="-30"/>
                <w:sz w:val="24"/>
                <w:szCs w:val="24"/>
              </w:rPr>
              <w:t>镜</w:t>
            </w:r>
            <w:r>
              <w:rPr>
                <w:rFonts w:ascii="仿宋" w:eastAsia="仿宋" w:hAnsi="仿宋"/>
                <w:sz w:val="24"/>
                <w:szCs w:val="24"/>
              </w:rPr>
              <w:t>；隔噪耳机等</w:t>
            </w:r>
          </w:p>
        </w:tc>
        <w:tc>
          <w:tcPr>
            <w:tcW w:w="2025" w:type="dxa"/>
            <w:tcBorders>
              <w:top w:val="single" w:sz="4" w:space="0" w:color="auto"/>
            </w:tcBorders>
            <w:shd w:val="clear" w:color="auto" w:fill="auto"/>
            <w:vAlign w:val="center"/>
          </w:tcPr>
          <w:p w14:paraId="634A3A57" w14:textId="77777777" w:rsidR="004F2561" w:rsidRDefault="003F27B4">
            <w:pPr>
              <w:pStyle w:val="TableParagraph"/>
              <w:spacing w:line="277" w:lineRule="exact"/>
              <w:ind w:left="266"/>
              <w:rPr>
                <w:rFonts w:ascii="仿宋" w:eastAsia="仿宋" w:hAnsi="仿宋"/>
                <w:sz w:val="24"/>
                <w:szCs w:val="24"/>
              </w:rPr>
            </w:pPr>
            <w:r>
              <w:rPr>
                <w:rFonts w:ascii="仿宋" w:eastAsia="仿宋" w:hAnsi="仿宋" w:hint="eastAsia"/>
                <w:sz w:val="24"/>
                <w:szCs w:val="24"/>
              </w:rPr>
              <w:t>标</w:t>
            </w:r>
            <w:r>
              <w:rPr>
                <w:rFonts w:ascii="仿宋" w:eastAsia="仿宋" w:hAnsi="仿宋"/>
                <w:sz w:val="24"/>
                <w:szCs w:val="24"/>
              </w:rPr>
              <w:t>配；</w:t>
            </w:r>
          </w:p>
        </w:tc>
      </w:tr>
    </w:tbl>
    <w:p w14:paraId="5716BCA2" w14:textId="77777777" w:rsidR="004F2561" w:rsidRDefault="004F2561">
      <w:pPr>
        <w:rPr>
          <w:rFonts w:ascii="仿宋" w:eastAsia="仿宋" w:hAnsi="仿宋"/>
          <w:sz w:val="21"/>
        </w:rPr>
        <w:sectPr w:rsidR="004F2561">
          <w:pgSz w:w="11900" w:h="16840"/>
          <w:pgMar w:top="1440" w:right="1800" w:bottom="1440" w:left="1800" w:header="720" w:footer="720" w:gutter="0"/>
          <w:cols w:space="720"/>
        </w:sectPr>
      </w:pPr>
    </w:p>
    <w:p w14:paraId="1E4F68A6" w14:textId="77777777" w:rsidR="004F2561" w:rsidRDefault="003F27B4">
      <w:pPr>
        <w:pStyle w:val="1"/>
        <w:ind w:left="0" w:right="78"/>
        <w:rPr>
          <w:rFonts w:ascii="仿宋" w:eastAsia="仿宋" w:hAnsi="仿宋"/>
        </w:rPr>
      </w:pPr>
      <w:bookmarkStart w:id="118" w:name="第四章_质量管理"/>
      <w:bookmarkStart w:id="119" w:name="_bookmark1"/>
      <w:bookmarkStart w:id="120" w:name="_Toc528954569"/>
      <w:bookmarkEnd w:id="118"/>
      <w:bookmarkEnd w:id="119"/>
      <w:r>
        <w:rPr>
          <w:rFonts w:ascii="仿宋" w:eastAsia="仿宋" w:hAnsi="仿宋" w:hint="eastAsia"/>
        </w:rPr>
        <w:lastRenderedPageBreak/>
        <w:t xml:space="preserve">第四章 </w:t>
      </w:r>
      <w:r>
        <w:rPr>
          <w:rFonts w:ascii="仿宋" w:eastAsia="仿宋" w:hAnsi="仿宋"/>
        </w:rPr>
        <w:t>质量管理</w:t>
      </w:r>
      <w:bookmarkEnd w:id="120"/>
    </w:p>
    <w:p w14:paraId="676E5AF4" w14:textId="77777777" w:rsidR="004F2561" w:rsidRDefault="004F2561">
      <w:pPr>
        <w:rPr>
          <w:rFonts w:ascii="仿宋" w:eastAsia="仿宋" w:hAnsi="仿宋"/>
        </w:rPr>
      </w:pPr>
    </w:p>
    <w:p w14:paraId="0FA43AC1" w14:textId="77777777" w:rsidR="004F2561" w:rsidRDefault="003F27B4">
      <w:pPr>
        <w:pStyle w:val="2"/>
        <w:numPr>
          <w:ilvl w:val="0"/>
          <w:numId w:val="22"/>
        </w:numPr>
        <w:ind w:right="78"/>
        <w:rPr>
          <w:rFonts w:ascii="仿宋" w:eastAsia="仿宋" w:hAnsi="仿宋"/>
        </w:rPr>
      </w:pPr>
      <w:bookmarkStart w:id="121" w:name="第一节_质量管理职责"/>
      <w:bookmarkStart w:id="122" w:name="_Toc528954570"/>
      <w:bookmarkEnd w:id="121"/>
      <w:r>
        <w:rPr>
          <w:rFonts w:ascii="仿宋" w:eastAsia="仿宋" w:hAnsi="仿宋"/>
        </w:rPr>
        <w:t>质量管理职责</w:t>
      </w:r>
      <w:bookmarkEnd w:id="122"/>
    </w:p>
    <w:p w14:paraId="2A6EB81C" w14:textId="77777777" w:rsidR="004F2561" w:rsidRDefault="004F2561">
      <w:pPr>
        <w:rPr>
          <w:rFonts w:ascii="仿宋" w:eastAsia="仿宋" w:hAnsi="仿宋"/>
        </w:rPr>
      </w:pPr>
    </w:p>
    <w:p w14:paraId="7499D446"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为完善对机房电源、空调及监控系统各个环节的质量控制，应建立各级检查体系。做到统一领导，分级管理，分工负责，层层到位，把好质量关。</w:t>
      </w:r>
    </w:p>
    <w:p w14:paraId="4C7173EB" w14:textId="13C2FB49" w:rsidR="004F2561" w:rsidRDefault="00ED0AD1">
      <w:pPr>
        <w:pStyle w:val="a3"/>
        <w:numPr>
          <w:ilvl w:val="0"/>
          <w:numId w:val="23"/>
        </w:numPr>
        <w:spacing w:before="1" w:line="360" w:lineRule="auto"/>
        <w:ind w:leftChars="200" w:left="440" w:firstLineChars="200" w:firstLine="464"/>
        <w:jc w:val="both"/>
        <w:rPr>
          <w:rFonts w:ascii="仿宋" w:eastAsia="仿宋" w:hAnsi="仿宋" w:cs="仿宋"/>
          <w:spacing w:val="-8"/>
        </w:rPr>
      </w:pPr>
      <w:bookmarkStart w:id="123" w:name="1._总部网络部负责组织建立IDC电源、空调与监控系统运行维护质量考核体系,负责"/>
      <w:bookmarkEnd w:id="123"/>
      <w:r>
        <w:rPr>
          <w:rFonts w:ascii="仿宋" w:eastAsia="仿宋" w:hAnsi="仿宋" w:cs="仿宋" w:hint="eastAsia"/>
          <w:spacing w:val="-8"/>
        </w:rPr>
        <w:t>云平台</w:t>
      </w:r>
      <w:r w:rsidR="003F27B4">
        <w:rPr>
          <w:rFonts w:ascii="仿宋" w:eastAsia="仿宋" w:hAnsi="仿宋" w:cs="仿宋" w:hint="eastAsia"/>
          <w:spacing w:val="-8"/>
        </w:rPr>
        <w:t>部负责组织建立机房电源、空调与监控系统运行维护质量考核体系,负责定期汇总、分析各项指标，监督并指导运维质量分析工作。</w:t>
      </w:r>
    </w:p>
    <w:p w14:paraId="3778ED31" w14:textId="25A71D19" w:rsidR="004F2561" w:rsidRDefault="003F27B4">
      <w:pPr>
        <w:pStyle w:val="a3"/>
        <w:numPr>
          <w:ilvl w:val="0"/>
          <w:numId w:val="23"/>
        </w:numPr>
        <w:spacing w:before="1" w:line="360" w:lineRule="auto"/>
        <w:ind w:leftChars="200" w:left="440" w:firstLineChars="200" w:firstLine="464"/>
        <w:jc w:val="both"/>
        <w:rPr>
          <w:rFonts w:ascii="仿宋" w:eastAsia="仿宋" w:hAnsi="仿宋" w:cs="仿宋"/>
          <w:spacing w:val="-8"/>
        </w:rPr>
      </w:pPr>
      <w:bookmarkStart w:id="124" w:name="36._各省网络维护部门按照总部网络部的要求，建立本省IDC电源、空调与监控系统"/>
      <w:bookmarkEnd w:id="124"/>
      <w:r>
        <w:rPr>
          <w:rFonts w:ascii="仿宋" w:eastAsia="仿宋" w:hAnsi="仿宋" w:cs="仿宋" w:hint="eastAsia"/>
          <w:spacing w:val="-8"/>
        </w:rPr>
        <w:t>各分</w:t>
      </w:r>
      <w:r>
        <w:rPr>
          <w:rFonts w:ascii="仿宋" w:eastAsia="仿宋" w:hAnsi="仿宋" w:cs="仿宋"/>
          <w:spacing w:val="-8"/>
        </w:rPr>
        <w:t>公司</w:t>
      </w:r>
      <w:r>
        <w:rPr>
          <w:rFonts w:ascii="仿宋" w:eastAsia="仿宋" w:hAnsi="仿宋" w:cs="仿宋" w:hint="eastAsia"/>
          <w:spacing w:val="-8"/>
        </w:rPr>
        <w:t>维护部门按照</w:t>
      </w:r>
      <w:r w:rsidR="00D41533">
        <w:rPr>
          <w:rFonts w:ascii="仿宋" w:eastAsia="仿宋" w:hAnsi="仿宋" w:cs="仿宋" w:hint="eastAsia"/>
          <w:spacing w:val="-8"/>
        </w:rPr>
        <w:t>云平台</w:t>
      </w:r>
      <w:r>
        <w:rPr>
          <w:rFonts w:ascii="仿宋" w:eastAsia="仿宋" w:hAnsi="仿宋" w:cs="仿宋" w:hint="eastAsia"/>
          <w:spacing w:val="-8"/>
        </w:rPr>
        <w:t>部的要求，建立机房电源、空调与监控系统运行维护质量考核制度，负责定期汇总、分析机房电源、空调与监控系统各项运行维护质量指标，组织优化并上报</w:t>
      </w:r>
      <w:r w:rsidR="0047719B">
        <w:rPr>
          <w:rFonts w:ascii="仿宋" w:eastAsia="仿宋" w:hAnsi="仿宋" w:cs="仿宋" w:hint="eastAsia"/>
          <w:spacing w:val="-8"/>
        </w:rPr>
        <w:t>云平台</w:t>
      </w:r>
      <w:r>
        <w:rPr>
          <w:rFonts w:ascii="仿宋" w:eastAsia="仿宋" w:hAnsi="仿宋" w:cs="仿宋" w:hint="eastAsia"/>
          <w:spacing w:val="-8"/>
        </w:rPr>
        <w:t>部。</w:t>
      </w:r>
    </w:p>
    <w:p w14:paraId="35303D14" w14:textId="77777777" w:rsidR="004F2561" w:rsidRDefault="003F27B4">
      <w:pPr>
        <w:pStyle w:val="a3"/>
        <w:numPr>
          <w:ilvl w:val="0"/>
          <w:numId w:val="23"/>
        </w:numPr>
        <w:spacing w:before="1" w:line="360" w:lineRule="auto"/>
        <w:ind w:leftChars="200" w:left="440" w:firstLineChars="200" w:firstLine="464"/>
        <w:jc w:val="both"/>
        <w:rPr>
          <w:rFonts w:ascii="仿宋" w:eastAsia="仿宋" w:hAnsi="仿宋" w:cs="仿宋"/>
          <w:spacing w:val="-8"/>
        </w:rPr>
      </w:pPr>
      <w:bookmarkStart w:id="125" w:name="37._各IDC中心动环维护部门根据本省质量考核要求，分析、优化本IDC电源、空"/>
      <w:bookmarkEnd w:id="125"/>
      <w:r>
        <w:rPr>
          <w:rFonts w:ascii="仿宋" w:eastAsia="仿宋" w:hAnsi="仿宋" w:cs="仿宋" w:hint="eastAsia"/>
          <w:spacing w:val="-8"/>
        </w:rPr>
        <w:t>各机房动环维护部门根据质量考核要求，分析、优化机房电源、空调与监控系统的各项指标，提升运行维护质量。对各项运行维护质量指标的考核评定以运行维护考评体系的规定为准。</w:t>
      </w:r>
    </w:p>
    <w:p w14:paraId="16A3FEA9" w14:textId="77777777" w:rsidR="004F2561" w:rsidRDefault="003F27B4">
      <w:pPr>
        <w:pStyle w:val="2"/>
        <w:numPr>
          <w:ilvl w:val="0"/>
          <w:numId w:val="22"/>
        </w:numPr>
        <w:ind w:right="78"/>
        <w:rPr>
          <w:rFonts w:ascii="仿宋" w:eastAsia="仿宋" w:hAnsi="仿宋"/>
        </w:rPr>
      </w:pPr>
      <w:bookmarkStart w:id="126" w:name="第二节_供电质量标准"/>
      <w:bookmarkStart w:id="127" w:name="_Toc528954571"/>
      <w:bookmarkEnd w:id="126"/>
      <w:r>
        <w:rPr>
          <w:rFonts w:ascii="仿宋" w:eastAsia="仿宋" w:hAnsi="仿宋"/>
        </w:rPr>
        <w:t>供电质量标准</w:t>
      </w:r>
      <w:bookmarkEnd w:id="127"/>
    </w:p>
    <w:p w14:paraId="2C6D5D6E" w14:textId="77777777" w:rsidR="004F2561" w:rsidRDefault="004F2561">
      <w:pPr>
        <w:ind w:left="2040"/>
        <w:rPr>
          <w:rFonts w:ascii="仿宋" w:eastAsia="仿宋" w:hAnsi="仿宋"/>
        </w:rPr>
      </w:pPr>
    </w:p>
    <w:p w14:paraId="7AA61C19" w14:textId="77777777" w:rsidR="004F2561" w:rsidRDefault="003F27B4">
      <w:pPr>
        <w:pStyle w:val="4"/>
        <w:spacing w:before="38"/>
        <w:ind w:firstLineChars="200" w:firstLine="464"/>
        <w:rPr>
          <w:rFonts w:ascii="仿宋" w:eastAsia="仿宋" w:hAnsi="仿宋" w:cs="仿宋"/>
          <w:b w:val="0"/>
          <w:bCs w:val="0"/>
          <w:spacing w:val="-8"/>
        </w:rPr>
      </w:pPr>
      <w:r>
        <w:rPr>
          <w:rFonts w:ascii="仿宋" w:eastAsia="仿宋" w:hAnsi="仿宋" w:cs="仿宋" w:hint="eastAsia"/>
          <w:b w:val="0"/>
          <w:bCs w:val="0"/>
          <w:spacing w:val="-8"/>
        </w:rPr>
        <w:t>直流供电质量标准</w:t>
      </w:r>
    </w:p>
    <w:p w14:paraId="5190F4CD" w14:textId="77777777" w:rsidR="004F2561" w:rsidRDefault="003F27B4">
      <w:pPr>
        <w:pStyle w:val="a3"/>
        <w:numPr>
          <w:ilvl w:val="0"/>
          <w:numId w:val="24"/>
        </w:numPr>
        <w:spacing w:before="1"/>
        <w:ind w:left="217" w:firstLineChars="200" w:firstLine="464"/>
        <w:rPr>
          <w:rFonts w:ascii="仿宋" w:eastAsia="仿宋" w:hAnsi="仿宋" w:cs="仿宋"/>
          <w:spacing w:val="-8"/>
        </w:rPr>
      </w:pPr>
      <w:r>
        <w:rPr>
          <w:rFonts w:ascii="仿宋" w:eastAsia="仿宋" w:hAnsi="仿宋" w:cs="仿宋" w:hint="eastAsia"/>
          <w:spacing w:val="-8"/>
        </w:rPr>
        <w:t>直流电源电压变动范围和全程最大允许压降应符合下表要求：</w:t>
      </w:r>
    </w:p>
    <w:p w14:paraId="410C30EB" w14:textId="77777777" w:rsidR="004F2561" w:rsidRDefault="003F27B4">
      <w:pPr>
        <w:pStyle w:val="a3"/>
        <w:spacing w:before="1"/>
        <w:ind w:left="217" w:firstLineChars="200" w:firstLine="480"/>
        <w:rPr>
          <w:rFonts w:ascii="仿宋" w:eastAsia="仿宋" w:hAnsi="仿宋" w:cs="仿宋"/>
          <w:spacing w:val="-8"/>
        </w:rPr>
      </w:pPr>
      <w:r>
        <w:rPr>
          <w:rFonts w:ascii="仿宋" w:eastAsia="仿宋" w:hAnsi="仿宋" w:cs="仿宋" w:hint="eastAsia"/>
          <w:noProof/>
          <w:spacing w:val="-8"/>
          <w:lang w:val="en-US" w:bidi="ar-SA"/>
        </w:rPr>
        <w:drawing>
          <wp:anchor distT="0" distB="0" distL="0" distR="0" simplePos="0" relativeHeight="251669504" behindDoc="0" locked="0" layoutInCell="1" allowOverlap="1" wp14:anchorId="03F99FD4" wp14:editId="1A75313B">
            <wp:simplePos x="0" y="0"/>
            <wp:positionH relativeFrom="page">
              <wp:posOffset>1640205</wp:posOffset>
            </wp:positionH>
            <wp:positionV relativeFrom="paragraph">
              <wp:posOffset>114300</wp:posOffset>
            </wp:positionV>
            <wp:extent cx="2842260" cy="90551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pic:cNvPicPr>
                      <a:picLocks noChangeAspect="1"/>
                    </pic:cNvPicPr>
                  </pic:nvPicPr>
                  <pic:blipFill>
                    <a:blip r:embed="rId16" cstate="print"/>
                    <a:stretch>
                      <a:fillRect/>
                    </a:stretch>
                  </pic:blipFill>
                  <pic:spPr>
                    <a:xfrm>
                      <a:off x="0" y="0"/>
                      <a:ext cx="2841988" cy="905256"/>
                    </a:xfrm>
                    <a:prstGeom prst="rect">
                      <a:avLst/>
                    </a:prstGeom>
                  </pic:spPr>
                </pic:pic>
              </a:graphicData>
            </a:graphic>
          </wp:anchor>
        </w:drawing>
      </w:r>
    </w:p>
    <w:p w14:paraId="0BBD760D" w14:textId="1FC42538" w:rsidR="004F2561" w:rsidRDefault="003F27B4">
      <w:pPr>
        <w:pStyle w:val="a3"/>
        <w:numPr>
          <w:ilvl w:val="0"/>
          <w:numId w:val="24"/>
        </w:numPr>
        <w:spacing w:before="1"/>
        <w:ind w:left="217" w:firstLineChars="200" w:firstLine="464"/>
        <w:rPr>
          <w:rFonts w:ascii="仿宋" w:eastAsia="仿宋" w:hAnsi="仿宋" w:cs="仿宋"/>
          <w:spacing w:val="-8"/>
        </w:rPr>
      </w:pPr>
      <w:r>
        <w:rPr>
          <w:rFonts w:ascii="仿宋" w:eastAsia="仿宋" w:hAnsi="仿宋" w:cs="仿宋" w:hint="eastAsia"/>
          <w:spacing w:val="-8"/>
        </w:rPr>
        <w:t>直流供电回路接头压降（ 直流配电屏外） 应符合下列要求， 或温升不超过40°C。</w:t>
      </w:r>
    </w:p>
    <w:p w14:paraId="7E66798E" w14:textId="77777777" w:rsidR="004F2561" w:rsidRDefault="003F27B4">
      <w:pPr>
        <w:pStyle w:val="a3"/>
        <w:ind w:firstLineChars="200" w:firstLine="480"/>
        <w:rPr>
          <w:rFonts w:ascii="仿宋" w:eastAsia="仿宋" w:hAnsi="仿宋"/>
          <w:sz w:val="17"/>
        </w:rPr>
      </w:pPr>
      <w:r>
        <w:rPr>
          <w:rFonts w:ascii="仿宋" w:eastAsia="仿宋" w:hAnsi="仿宋"/>
          <w:noProof/>
          <w:lang w:val="en-US" w:bidi="ar-SA"/>
        </w:rPr>
        <w:drawing>
          <wp:anchor distT="0" distB="0" distL="0" distR="0" simplePos="0" relativeHeight="251675648" behindDoc="0" locked="0" layoutInCell="1" allowOverlap="1" wp14:anchorId="1CEE542A" wp14:editId="7E1F9DC7">
            <wp:simplePos x="0" y="0"/>
            <wp:positionH relativeFrom="page">
              <wp:posOffset>1640205</wp:posOffset>
            </wp:positionH>
            <wp:positionV relativeFrom="paragraph">
              <wp:posOffset>163195</wp:posOffset>
            </wp:positionV>
            <wp:extent cx="2179955" cy="43815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a:picLocks noChangeAspect="1"/>
                    </pic:cNvPicPr>
                  </pic:nvPicPr>
                  <pic:blipFill>
                    <a:blip r:embed="rId17" cstate="print"/>
                    <a:stretch>
                      <a:fillRect/>
                    </a:stretch>
                  </pic:blipFill>
                  <pic:spPr>
                    <a:xfrm>
                      <a:off x="0" y="0"/>
                      <a:ext cx="2179949" cy="438150"/>
                    </a:xfrm>
                    <a:prstGeom prst="rect">
                      <a:avLst/>
                    </a:prstGeom>
                  </pic:spPr>
                </pic:pic>
              </a:graphicData>
            </a:graphic>
          </wp:anchor>
        </w:drawing>
      </w:r>
    </w:p>
    <w:p w14:paraId="3C523C90" w14:textId="77777777" w:rsidR="004F2561" w:rsidRDefault="003F27B4">
      <w:pPr>
        <w:pStyle w:val="4"/>
        <w:spacing w:before="38"/>
        <w:ind w:firstLineChars="200" w:firstLine="464"/>
        <w:rPr>
          <w:rFonts w:ascii="仿宋" w:eastAsia="仿宋" w:hAnsi="仿宋" w:cs="仿宋"/>
          <w:b w:val="0"/>
          <w:bCs w:val="0"/>
          <w:spacing w:val="-8"/>
        </w:rPr>
      </w:pPr>
      <w:r>
        <w:rPr>
          <w:rFonts w:ascii="仿宋" w:eastAsia="仿宋" w:hAnsi="仿宋" w:cs="仿宋" w:hint="eastAsia"/>
          <w:b w:val="0"/>
          <w:bCs w:val="0"/>
          <w:spacing w:val="-8"/>
        </w:rPr>
        <w:t>交流供电质量标准</w:t>
      </w:r>
    </w:p>
    <w:p w14:paraId="39EA4371" w14:textId="77777777" w:rsidR="004F2561" w:rsidRDefault="003F27B4">
      <w:pPr>
        <w:numPr>
          <w:ilvl w:val="0"/>
          <w:numId w:val="25"/>
        </w:numPr>
        <w:tabs>
          <w:tab w:val="left" w:pos="1375"/>
        </w:tabs>
        <w:spacing w:before="38"/>
        <w:ind w:left="956" w:firstLineChars="200" w:firstLine="464"/>
        <w:rPr>
          <w:rFonts w:ascii="仿宋" w:eastAsia="仿宋" w:hAnsi="仿宋" w:cs="仿宋"/>
          <w:spacing w:val="-8"/>
          <w:sz w:val="24"/>
          <w:szCs w:val="24"/>
        </w:rPr>
      </w:pPr>
      <w:r>
        <w:rPr>
          <w:rFonts w:ascii="仿宋" w:eastAsia="仿宋" w:hAnsi="仿宋" w:cs="仿宋" w:hint="eastAsia"/>
          <w:spacing w:val="-8"/>
          <w:sz w:val="24"/>
          <w:szCs w:val="24"/>
        </w:rPr>
        <w:t>交流市电电源供电标准应符合下表要求：</w:t>
      </w:r>
    </w:p>
    <w:p w14:paraId="6B2A2BCD" w14:textId="77777777" w:rsidR="004F2561" w:rsidRDefault="003F27B4">
      <w:pPr>
        <w:pStyle w:val="a3"/>
        <w:spacing w:before="8"/>
        <w:ind w:firstLineChars="200" w:firstLine="480"/>
        <w:rPr>
          <w:rFonts w:ascii="仿宋" w:eastAsia="仿宋" w:hAnsi="仿宋"/>
          <w:b/>
          <w:sz w:val="26"/>
        </w:rPr>
      </w:pPr>
      <w:r>
        <w:rPr>
          <w:rFonts w:ascii="仿宋" w:eastAsia="仿宋" w:hAnsi="仿宋"/>
          <w:noProof/>
          <w:lang w:val="en-US" w:bidi="ar-SA"/>
        </w:rPr>
        <w:drawing>
          <wp:anchor distT="0" distB="0" distL="0" distR="0" simplePos="0" relativeHeight="251681792" behindDoc="0" locked="0" layoutInCell="1" allowOverlap="1" wp14:anchorId="1DF4E949" wp14:editId="57A65116">
            <wp:simplePos x="0" y="0"/>
            <wp:positionH relativeFrom="page">
              <wp:posOffset>1630680</wp:posOffset>
            </wp:positionH>
            <wp:positionV relativeFrom="paragraph">
              <wp:posOffset>241300</wp:posOffset>
            </wp:positionV>
            <wp:extent cx="4417060" cy="923925"/>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pic:cNvPicPr>
                      <a:picLocks noChangeAspect="1"/>
                    </pic:cNvPicPr>
                  </pic:nvPicPr>
                  <pic:blipFill>
                    <a:blip r:embed="rId18" cstate="print"/>
                    <a:stretch>
                      <a:fillRect/>
                    </a:stretch>
                  </pic:blipFill>
                  <pic:spPr>
                    <a:xfrm>
                      <a:off x="0" y="0"/>
                      <a:ext cx="4416944" cy="923925"/>
                    </a:xfrm>
                    <a:prstGeom prst="rect">
                      <a:avLst/>
                    </a:prstGeom>
                  </pic:spPr>
                </pic:pic>
              </a:graphicData>
            </a:graphic>
          </wp:anchor>
        </w:drawing>
      </w:r>
    </w:p>
    <w:p w14:paraId="4BDF4AF0" w14:textId="77777777" w:rsidR="004F2561" w:rsidRDefault="003F27B4">
      <w:pPr>
        <w:numPr>
          <w:ilvl w:val="0"/>
          <w:numId w:val="25"/>
        </w:numPr>
        <w:tabs>
          <w:tab w:val="left" w:pos="1375"/>
        </w:tabs>
        <w:spacing w:before="38"/>
        <w:ind w:left="956" w:firstLineChars="200" w:firstLine="464"/>
        <w:rPr>
          <w:rFonts w:ascii="仿宋" w:eastAsia="仿宋" w:hAnsi="仿宋" w:cs="仿宋"/>
          <w:spacing w:val="-8"/>
          <w:sz w:val="24"/>
          <w:szCs w:val="24"/>
        </w:rPr>
      </w:pPr>
      <w:bookmarkStart w:id="128" w:name="_bookmark3"/>
      <w:bookmarkStart w:id="129" w:name="15._交流发电机组供电标准应符合下表要求"/>
      <w:bookmarkEnd w:id="128"/>
      <w:bookmarkEnd w:id="129"/>
      <w:r>
        <w:rPr>
          <w:rFonts w:ascii="仿宋" w:eastAsia="仿宋" w:hAnsi="仿宋" w:cs="仿宋" w:hint="eastAsia"/>
          <w:spacing w:val="-8"/>
          <w:sz w:val="24"/>
          <w:szCs w:val="24"/>
        </w:rPr>
        <w:lastRenderedPageBreak/>
        <w:t>交流发电机组供电标准应符合下表要求</w:t>
      </w:r>
    </w:p>
    <w:p w14:paraId="504AAF94" w14:textId="77777777" w:rsidR="004F2561" w:rsidRDefault="003F27B4">
      <w:pPr>
        <w:pStyle w:val="a3"/>
        <w:spacing w:before="6"/>
        <w:ind w:firstLineChars="200" w:firstLine="480"/>
        <w:rPr>
          <w:rFonts w:ascii="仿宋" w:eastAsia="仿宋" w:hAnsi="仿宋"/>
          <w:b/>
          <w:sz w:val="13"/>
        </w:rPr>
      </w:pPr>
      <w:r>
        <w:rPr>
          <w:rFonts w:ascii="仿宋" w:eastAsia="仿宋" w:hAnsi="仿宋"/>
          <w:noProof/>
          <w:lang w:val="en-US" w:bidi="ar-SA"/>
        </w:rPr>
        <w:drawing>
          <wp:anchor distT="0" distB="0" distL="0" distR="0" simplePos="0" relativeHeight="251687936" behindDoc="0" locked="0" layoutInCell="1" allowOverlap="1" wp14:anchorId="2281A258" wp14:editId="623DCC47">
            <wp:simplePos x="0" y="0"/>
            <wp:positionH relativeFrom="page">
              <wp:posOffset>1649730</wp:posOffset>
            </wp:positionH>
            <wp:positionV relativeFrom="paragraph">
              <wp:posOffset>133985</wp:posOffset>
            </wp:positionV>
            <wp:extent cx="4744720" cy="914400"/>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pic:cNvPicPr>
                      <a:picLocks noChangeAspect="1"/>
                    </pic:cNvPicPr>
                  </pic:nvPicPr>
                  <pic:blipFill>
                    <a:blip r:embed="rId19" cstate="print"/>
                    <a:stretch>
                      <a:fillRect/>
                    </a:stretch>
                  </pic:blipFill>
                  <pic:spPr>
                    <a:xfrm>
                      <a:off x="0" y="0"/>
                      <a:ext cx="4744732" cy="914400"/>
                    </a:xfrm>
                    <a:prstGeom prst="rect">
                      <a:avLst/>
                    </a:prstGeom>
                  </pic:spPr>
                </pic:pic>
              </a:graphicData>
            </a:graphic>
          </wp:anchor>
        </w:drawing>
      </w:r>
    </w:p>
    <w:p w14:paraId="5C3EAB2A" w14:textId="77777777" w:rsidR="004F2561" w:rsidRDefault="003F27B4">
      <w:pPr>
        <w:numPr>
          <w:ilvl w:val="0"/>
          <w:numId w:val="25"/>
        </w:numPr>
        <w:tabs>
          <w:tab w:val="left" w:pos="1375"/>
        </w:tabs>
        <w:spacing w:before="38"/>
        <w:ind w:left="956" w:firstLineChars="200" w:firstLine="464"/>
        <w:rPr>
          <w:rFonts w:ascii="仿宋" w:eastAsia="仿宋" w:hAnsi="仿宋" w:cs="仿宋"/>
          <w:spacing w:val="-8"/>
          <w:sz w:val="24"/>
          <w:szCs w:val="24"/>
        </w:rPr>
      </w:pPr>
      <w:bookmarkStart w:id="130" w:name="_bookmark4"/>
      <w:bookmarkStart w:id="131" w:name="16._三相供电电压不平衡度不大于4%。电压波形正弦畸变率380V系统不大于5%"/>
      <w:bookmarkEnd w:id="130"/>
      <w:bookmarkEnd w:id="131"/>
      <w:r>
        <w:rPr>
          <w:rFonts w:ascii="仿宋" w:eastAsia="仿宋" w:hAnsi="仿宋" w:cs="仿宋" w:hint="eastAsia"/>
          <w:spacing w:val="-8"/>
          <w:sz w:val="24"/>
          <w:szCs w:val="24"/>
        </w:rPr>
        <w:t>三相供电电压 不平衡度不大于 4%。电压波形正弦畸变率 380V 系统不大于5%，10KV 系统不大于 4%(GB/T14549-93《电能质量公用电网谐波》)，电流谐波允许值参见国家标准 GB/T14549-93《电能质量公用电网谐波》5.1。</w:t>
      </w:r>
    </w:p>
    <w:p w14:paraId="6B394166" w14:textId="77777777" w:rsidR="004F2561" w:rsidRDefault="003F27B4">
      <w:pPr>
        <w:numPr>
          <w:ilvl w:val="0"/>
          <w:numId w:val="25"/>
        </w:numPr>
        <w:tabs>
          <w:tab w:val="left" w:pos="1375"/>
        </w:tabs>
        <w:spacing w:before="38"/>
        <w:ind w:left="956" w:firstLineChars="200" w:firstLine="480"/>
        <w:rPr>
          <w:rFonts w:ascii="仿宋" w:eastAsia="仿宋" w:hAnsi="仿宋" w:cs="仿宋"/>
          <w:spacing w:val="-8"/>
          <w:sz w:val="24"/>
          <w:szCs w:val="24"/>
        </w:rPr>
      </w:pPr>
      <w:r>
        <w:rPr>
          <w:rFonts w:ascii="仿宋" w:eastAsia="仿宋" w:hAnsi="仿宋" w:cs="仿宋" w:hint="eastAsia"/>
          <w:noProof/>
          <w:spacing w:val="-8"/>
          <w:sz w:val="24"/>
          <w:szCs w:val="24"/>
          <w:lang w:val="en-US" w:bidi="ar-SA"/>
        </w:rPr>
        <w:drawing>
          <wp:anchor distT="0" distB="0" distL="0" distR="0" simplePos="0" relativeHeight="251694080" behindDoc="1" locked="0" layoutInCell="1" allowOverlap="1" wp14:anchorId="77D2B67A" wp14:editId="5ACAD56E">
            <wp:simplePos x="0" y="0"/>
            <wp:positionH relativeFrom="page">
              <wp:posOffset>4899780</wp:posOffset>
            </wp:positionH>
            <wp:positionV relativeFrom="paragraph">
              <wp:posOffset>86995</wp:posOffset>
            </wp:positionV>
            <wp:extent cx="153346" cy="120770"/>
            <wp:effectExtent l="0" t="0" r="0" b="0"/>
            <wp:wrapNone/>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pic:cNvPicPr>
                      <a:picLocks noChangeAspect="1"/>
                    </pic:cNvPicPr>
                  </pic:nvPicPr>
                  <pic:blipFill>
                    <a:blip r:embed="rId20" cstate="print"/>
                    <a:stretch>
                      <a:fillRect/>
                    </a:stretch>
                  </pic:blipFill>
                  <pic:spPr>
                    <a:xfrm>
                      <a:off x="0" y="0"/>
                      <a:ext cx="153346" cy="120770"/>
                    </a:xfrm>
                    <a:prstGeom prst="rect">
                      <a:avLst/>
                    </a:prstGeom>
                  </pic:spPr>
                </pic:pic>
              </a:graphicData>
            </a:graphic>
            <wp14:sizeRelH relativeFrom="margin">
              <wp14:pctWidth>0</wp14:pctWidth>
            </wp14:sizeRelH>
            <wp14:sizeRelV relativeFrom="margin">
              <wp14:pctHeight>0</wp14:pctHeight>
            </wp14:sizeRelV>
          </wp:anchor>
        </w:drawing>
      </w:r>
      <w:r>
        <w:rPr>
          <w:rFonts w:ascii="仿宋" w:eastAsia="仿宋" w:hAnsi="仿宋" w:cs="仿宋" w:hint="eastAsia"/>
          <w:spacing w:val="-8"/>
          <w:sz w:val="24"/>
          <w:szCs w:val="24"/>
        </w:rPr>
        <w:t>机房联合接地装置的接地电阻值应小于 1</w:t>
      </w:r>
      <w:r>
        <w:rPr>
          <w:rFonts w:ascii="仿宋" w:eastAsia="仿宋" w:hAnsi="仿宋" w:cs="仿宋" w:hint="eastAsia"/>
          <w:spacing w:val="-8"/>
          <w:sz w:val="24"/>
          <w:szCs w:val="24"/>
          <w:lang w:val="en-US"/>
        </w:rPr>
        <w:t xml:space="preserve">   </w:t>
      </w:r>
      <w:r>
        <w:rPr>
          <w:rFonts w:ascii="仿宋" w:eastAsia="仿宋" w:hAnsi="仿宋" w:cs="仿宋" w:hint="eastAsia"/>
          <w:spacing w:val="-8"/>
          <w:sz w:val="24"/>
          <w:szCs w:val="24"/>
        </w:rPr>
        <w:t>。</w:t>
      </w:r>
    </w:p>
    <w:p w14:paraId="0E8EC96A" w14:textId="77777777" w:rsidR="004F2561" w:rsidRDefault="003F27B4">
      <w:pPr>
        <w:pStyle w:val="2"/>
        <w:numPr>
          <w:ilvl w:val="0"/>
          <w:numId w:val="22"/>
        </w:numPr>
        <w:ind w:right="78"/>
        <w:rPr>
          <w:rFonts w:ascii="仿宋" w:eastAsia="仿宋" w:hAnsi="仿宋"/>
        </w:rPr>
      </w:pPr>
      <w:bookmarkStart w:id="132" w:name="第三节_环境质量标准"/>
      <w:bookmarkStart w:id="133" w:name="_Toc528954572"/>
      <w:bookmarkEnd w:id="132"/>
      <w:r>
        <w:rPr>
          <w:rFonts w:ascii="仿宋" w:eastAsia="仿宋" w:hAnsi="仿宋"/>
        </w:rPr>
        <w:t>环境质量标准</w:t>
      </w:r>
      <w:bookmarkEnd w:id="133"/>
    </w:p>
    <w:p w14:paraId="16D19597" w14:textId="77777777" w:rsidR="004F2561" w:rsidRDefault="004F2561">
      <w:pPr>
        <w:ind w:left="2040"/>
        <w:rPr>
          <w:rFonts w:ascii="仿宋" w:eastAsia="仿宋" w:hAnsi="仿宋"/>
        </w:rPr>
      </w:pPr>
    </w:p>
    <w:p w14:paraId="01649089"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机房环境要求 ：</w:t>
      </w:r>
    </w:p>
    <w:p w14:paraId="0A09809C"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温度：对于采用冷热通道隔离或新型空调末端（列间空调、热管空调、水冷冷门等）的机房，要求冷通道或机柜进风区域温度推荐值为18℃～27℃，允许值为15～32℃。相对湿度和露点温度：冷通道或机柜进风区域推荐值为:相对湿度 30%～60%，露点温度 5.5～15℃；允许值为：相对湿度 20%～80%，同时露点温度不大于 17℃。洁净度：机房空气含尘浓度，在静态或动态条件下测试，大于或等于 0.5</w:t>
      </w:r>
      <w:r>
        <w:rPr>
          <w:rFonts w:ascii="Calibri" w:eastAsia="仿宋" w:hAnsi="Calibri" w:cs="Calibri"/>
          <w:spacing w:val="-8"/>
        </w:rPr>
        <w:t>µ</w:t>
      </w:r>
      <w:r>
        <w:rPr>
          <w:rFonts w:ascii="仿宋" w:eastAsia="仿宋" w:hAnsi="仿宋" w:cs="仿宋" w:hint="eastAsia"/>
          <w:spacing w:val="-8"/>
        </w:rPr>
        <w:t>m 的悬浮粒子数应少于 17,600 粒／升。</w:t>
      </w:r>
    </w:p>
    <w:p w14:paraId="299793ED" w14:textId="77777777" w:rsidR="004F2561" w:rsidRDefault="003F27B4">
      <w:pPr>
        <w:ind w:left="928" w:firstLineChars="200" w:firstLine="464"/>
        <w:rPr>
          <w:rFonts w:ascii="仿宋" w:eastAsia="仿宋" w:hAnsi="仿宋" w:cs="仿宋"/>
          <w:spacing w:val="-8"/>
          <w:sz w:val="24"/>
          <w:szCs w:val="24"/>
        </w:rPr>
      </w:pPr>
      <w:r>
        <w:rPr>
          <w:rFonts w:ascii="仿宋" w:eastAsia="仿宋" w:hAnsi="仿宋" w:cs="仿宋" w:hint="eastAsia"/>
          <w:spacing w:val="-8"/>
          <w:sz w:val="24"/>
          <w:szCs w:val="24"/>
        </w:rPr>
        <w:t>注：</w:t>
      </w:r>
    </w:p>
    <w:p w14:paraId="3712B35E" w14:textId="77777777" w:rsidR="004F2561" w:rsidRDefault="003F27B4">
      <w:pPr>
        <w:pStyle w:val="a9"/>
        <w:numPr>
          <w:ilvl w:val="0"/>
          <w:numId w:val="26"/>
        </w:numPr>
        <w:tabs>
          <w:tab w:val="left" w:pos="1347"/>
          <w:tab w:val="left" w:pos="1348"/>
        </w:tabs>
        <w:spacing w:before="135"/>
        <w:ind w:firstLineChars="200" w:firstLine="464"/>
        <w:rPr>
          <w:rFonts w:ascii="仿宋" w:eastAsia="仿宋" w:hAnsi="仿宋" w:cs="仿宋"/>
          <w:spacing w:val="-8"/>
          <w:sz w:val="24"/>
          <w:szCs w:val="24"/>
        </w:rPr>
      </w:pPr>
      <w:r>
        <w:rPr>
          <w:rFonts w:ascii="仿宋" w:eastAsia="仿宋" w:hAnsi="仿宋" w:cs="仿宋" w:hint="eastAsia"/>
          <w:spacing w:val="-8"/>
          <w:sz w:val="24"/>
          <w:szCs w:val="24"/>
        </w:rPr>
        <w:t>机房的环境温度、相对湿度和露点温度有推荐值和允许值，按推荐值设计的主机房，对电子信息设备在可靠性、能耗、使用性能、寿命等方面更有利。当电子信息设备对环境温度和相对湿度可以放宽要求时，机房环境温度、相对湿度和露点温度可采用允许值。</w:t>
      </w:r>
    </w:p>
    <w:p w14:paraId="6377EB2F" w14:textId="77777777" w:rsidR="004F2561" w:rsidRDefault="003F27B4">
      <w:pPr>
        <w:pStyle w:val="a9"/>
        <w:numPr>
          <w:ilvl w:val="0"/>
          <w:numId w:val="26"/>
        </w:numPr>
        <w:tabs>
          <w:tab w:val="left" w:pos="1347"/>
          <w:tab w:val="left" w:pos="1348"/>
        </w:tabs>
        <w:spacing w:before="135"/>
        <w:ind w:firstLineChars="200" w:firstLine="464"/>
        <w:rPr>
          <w:rFonts w:ascii="仿宋" w:eastAsia="仿宋" w:hAnsi="仿宋" w:cs="仿宋"/>
          <w:spacing w:val="-8"/>
          <w:sz w:val="24"/>
          <w:szCs w:val="24"/>
        </w:rPr>
      </w:pPr>
      <w:r>
        <w:rPr>
          <w:rFonts w:ascii="仿宋" w:eastAsia="仿宋" w:hAnsi="仿宋" w:cs="仿宋" w:hint="eastAsia"/>
          <w:spacing w:val="-8"/>
          <w:sz w:val="24"/>
          <w:szCs w:val="24"/>
        </w:rPr>
        <w:t>当机房机柜或机架采用冷热通道分离方式布置时，环境温度和露点温度应以冷通道的测量参数为准。未采用冷热通道分离方式布置时，环境温度和露点温度应以送风区域的测量参数为准。</w:t>
      </w:r>
    </w:p>
    <w:p w14:paraId="0A865DEB" w14:textId="77777777" w:rsidR="004F2561" w:rsidRDefault="003F27B4">
      <w:pPr>
        <w:pStyle w:val="a9"/>
        <w:numPr>
          <w:ilvl w:val="0"/>
          <w:numId w:val="26"/>
        </w:numPr>
        <w:tabs>
          <w:tab w:val="left" w:pos="1347"/>
          <w:tab w:val="left" w:pos="1348"/>
        </w:tabs>
        <w:spacing w:before="135"/>
        <w:ind w:firstLineChars="200" w:firstLine="464"/>
        <w:rPr>
          <w:rFonts w:ascii="仿宋" w:eastAsia="仿宋" w:hAnsi="仿宋" w:cs="仿宋"/>
          <w:spacing w:val="-8"/>
          <w:sz w:val="24"/>
          <w:szCs w:val="24"/>
        </w:rPr>
      </w:pPr>
      <w:r>
        <w:rPr>
          <w:rFonts w:ascii="仿宋" w:eastAsia="仿宋" w:hAnsi="仿宋" w:cs="仿宋" w:hint="eastAsia"/>
          <w:spacing w:val="-8"/>
          <w:sz w:val="24"/>
          <w:szCs w:val="24"/>
        </w:rPr>
        <w:t>采用空调的机房,室内在任何情况下均不得出现结露状态。机房内设有用水设备时，应采取防止水漫溢、渗漏措施和地湿报警装置，并在进水管侧的地板上设置地漏。</w:t>
      </w:r>
    </w:p>
    <w:p w14:paraId="5FCDACCD" w14:textId="77777777" w:rsidR="004F2561" w:rsidRDefault="003F27B4">
      <w:pPr>
        <w:pStyle w:val="a9"/>
        <w:numPr>
          <w:ilvl w:val="0"/>
          <w:numId w:val="26"/>
        </w:numPr>
        <w:tabs>
          <w:tab w:val="left" w:pos="1347"/>
          <w:tab w:val="left" w:pos="1348"/>
        </w:tabs>
        <w:spacing w:before="140"/>
        <w:ind w:firstLineChars="200" w:firstLine="464"/>
        <w:rPr>
          <w:rFonts w:ascii="仿宋" w:eastAsia="仿宋" w:hAnsi="仿宋" w:cs="仿宋"/>
          <w:spacing w:val="-8"/>
          <w:sz w:val="24"/>
          <w:szCs w:val="24"/>
        </w:rPr>
      </w:pPr>
      <w:r>
        <w:rPr>
          <w:rFonts w:ascii="仿宋" w:eastAsia="仿宋" w:hAnsi="仿宋" w:cs="仿宋" w:hint="eastAsia"/>
          <w:spacing w:val="-8"/>
          <w:sz w:val="24"/>
          <w:szCs w:val="24"/>
        </w:rPr>
        <w:t>若机房的温湿度有特殊要求，根据实际情况可适当调整。</w:t>
      </w:r>
    </w:p>
    <w:p w14:paraId="706B29A8" w14:textId="77777777" w:rsidR="004F2561" w:rsidRDefault="003F27B4">
      <w:pPr>
        <w:pStyle w:val="a9"/>
        <w:numPr>
          <w:ilvl w:val="0"/>
          <w:numId w:val="26"/>
        </w:numPr>
        <w:tabs>
          <w:tab w:val="left" w:pos="1347"/>
          <w:tab w:val="left" w:pos="1348"/>
        </w:tabs>
        <w:spacing w:before="109"/>
        <w:ind w:firstLineChars="200" w:firstLine="464"/>
        <w:rPr>
          <w:rFonts w:ascii="仿宋" w:eastAsia="仿宋" w:hAnsi="仿宋" w:cs="仿宋"/>
          <w:spacing w:val="-8"/>
          <w:sz w:val="24"/>
          <w:szCs w:val="24"/>
        </w:rPr>
      </w:pPr>
      <w:r>
        <w:rPr>
          <w:rFonts w:ascii="仿宋" w:eastAsia="仿宋" w:hAnsi="仿宋" w:cs="仿宋" w:hint="eastAsia"/>
          <w:spacing w:val="-8"/>
          <w:sz w:val="24"/>
          <w:szCs w:val="24"/>
        </w:rPr>
        <w:t>在保障机房环境要求的条件下，应以降低制冷系统能耗为原则设置运行温度。</w:t>
      </w:r>
    </w:p>
    <w:p w14:paraId="5A2A1587" w14:textId="77777777" w:rsidR="004F2561" w:rsidRDefault="003F27B4">
      <w:pPr>
        <w:pStyle w:val="4"/>
        <w:spacing w:before="38"/>
        <w:ind w:firstLineChars="200" w:firstLine="464"/>
        <w:rPr>
          <w:rFonts w:ascii="仿宋" w:eastAsia="仿宋" w:hAnsi="仿宋" w:cs="仿宋"/>
          <w:b w:val="0"/>
          <w:bCs w:val="0"/>
          <w:spacing w:val="-8"/>
        </w:rPr>
      </w:pPr>
      <w:r>
        <w:rPr>
          <w:rFonts w:ascii="仿宋" w:eastAsia="仿宋" w:hAnsi="仿宋" w:cs="仿宋" w:hint="eastAsia"/>
          <w:b w:val="0"/>
          <w:bCs w:val="0"/>
          <w:spacing w:val="-8"/>
        </w:rPr>
        <w:t>机房电源机房环境要求</w:t>
      </w:r>
    </w:p>
    <w:p w14:paraId="1B88D3DB" w14:textId="77777777" w:rsidR="004F2561" w:rsidRDefault="003F27B4">
      <w:pPr>
        <w:numPr>
          <w:ilvl w:val="0"/>
          <w:numId w:val="27"/>
        </w:numPr>
        <w:tabs>
          <w:tab w:val="left" w:pos="1375"/>
        </w:tabs>
        <w:spacing w:before="37"/>
        <w:ind w:left="956" w:firstLineChars="200" w:firstLine="464"/>
        <w:rPr>
          <w:rFonts w:ascii="仿宋" w:eastAsia="仿宋" w:hAnsi="仿宋" w:cs="仿宋"/>
          <w:spacing w:val="-8"/>
          <w:sz w:val="24"/>
          <w:szCs w:val="24"/>
        </w:rPr>
      </w:pPr>
      <w:r>
        <w:rPr>
          <w:rFonts w:ascii="仿宋" w:eastAsia="仿宋" w:hAnsi="仿宋" w:cs="仿宋" w:hint="eastAsia"/>
          <w:spacing w:val="-8"/>
          <w:sz w:val="24"/>
          <w:szCs w:val="24"/>
        </w:rPr>
        <w:t>温、湿度要求</w:t>
      </w:r>
    </w:p>
    <w:tbl>
      <w:tblPr>
        <w:tblW w:w="6607" w:type="dxa"/>
        <w:tblInd w:w="1613" w:type="dxa"/>
        <w:tblBorders>
          <w:top w:val="single" w:sz="12" w:space="0" w:color="000009"/>
          <w:left w:val="single" w:sz="12" w:space="0" w:color="000009"/>
          <w:bottom w:val="single" w:sz="12" w:space="0" w:color="000009"/>
          <w:right w:val="single" w:sz="12" w:space="0" w:color="000009"/>
          <w:insideH w:val="single" w:sz="12" w:space="0" w:color="000009"/>
          <w:insideV w:val="single" w:sz="12" w:space="0" w:color="000009"/>
        </w:tblBorders>
        <w:tblLayout w:type="fixed"/>
        <w:tblCellMar>
          <w:left w:w="0" w:type="dxa"/>
          <w:right w:w="0" w:type="dxa"/>
        </w:tblCellMar>
        <w:tblLook w:val="04A0" w:firstRow="1" w:lastRow="0" w:firstColumn="1" w:lastColumn="0" w:noHBand="0" w:noVBand="1"/>
      </w:tblPr>
      <w:tblGrid>
        <w:gridCol w:w="2513"/>
        <w:gridCol w:w="1476"/>
        <w:gridCol w:w="2618"/>
      </w:tblGrid>
      <w:tr w:rsidR="004F2561" w14:paraId="54B21DAC" w14:textId="77777777">
        <w:trPr>
          <w:trHeight w:val="593"/>
        </w:trPr>
        <w:tc>
          <w:tcPr>
            <w:tcW w:w="2513" w:type="dxa"/>
            <w:tcBorders>
              <w:bottom w:val="single" w:sz="6" w:space="0" w:color="000009"/>
              <w:right w:val="single" w:sz="6" w:space="0" w:color="000009"/>
            </w:tcBorders>
            <w:vAlign w:val="center"/>
          </w:tcPr>
          <w:p w14:paraId="6B343D0A" w14:textId="77777777" w:rsidR="004F2561" w:rsidRDefault="003F27B4">
            <w:pPr>
              <w:pStyle w:val="TableParagraph"/>
              <w:spacing w:line="218" w:lineRule="exact"/>
              <w:jc w:val="center"/>
              <w:rPr>
                <w:rFonts w:ascii="仿宋" w:eastAsia="仿宋" w:hAnsi="仿宋"/>
                <w:sz w:val="24"/>
                <w:szCs w:val="24"/>
              </w:rPr>
            </w:pPr>
            <w:r>
              <w:rPr>
                <w:rFonts w:ascii="仿宋" w:eastAsia="仿宋" w:hAnsi="仿宋"/>
                <w:sz w:val="24"/>
                <w:szCs w:val="24"/>
              </w:rPr>
              <w:lastRenderedPageBreak/>
              <w:t>机房名</w:t>
            </w:r>
            <w:r>
              <w:rPr>
                <w:rFonts w:ascii="仿宋" w:eastAsia="仿宋" w:hAnsi="仿宋" w:hint="eastAsia"/>
                <w:sz w:val="24"/>
                <w:szCs w:val="24"/>
              </w:rPr>
              <w:t>称</w:t>
            </w:r>
          </w:p>
        </w:tc>
        <w:tc>
          <w:tcPr>
            <w:tcW w:w="1476" w:type="dxa"/>
            <w:tcBorders>
              <w:left w:val="single" w:sz="6" w:space="0" w:color="000009"/>
              <w:bottom w:val="single" w:sz="6" w:space="0" w:color="000009"/>
              <w:right w:val="single" w:sz="6" w:space="0" w:color="000009"/>
            </w:tcBorders>
            <w:vAlign w:val="center"/>
          </w:tcPr>
          <w:p w14:paraId="4E16A995" w14:textId="77777777" w:rsidR="004F2561" w:rsidRDefault="003F27B4">
            <w:pPr>
              <w:pStyle w:val="TableParagraph"/>
              <w:spacing w:line="218" w:lineRule="exact"/>
              <w:ind w:left="108" w:right="76"/>
              <w:jc w:val="center"/>
              <w:rPr>
                <w:rFonts w:ascii="仿宋" w:eastAsia="仿宋" w:hAnsi="仿宋"/>
                <w:sz w:val="24"/>
                <w:szCs w:val="24"/>
              </w:rPr>
            </w:pPr>
            <w:r>
              <w:rPr>
                <w:rFonts w:ascii="仿宋" w:eastAsia="仿宋" w:hAnsi="仿宋" w:hint="eastAsia"/>
                <w:sz w:val="24"/>
                <w:szCs w:val="24"/>
              </w:rPr>
              <w:t>温</w:t>
            </w:r>
            <w:r>
              <w:rPr>
                <w:rFonts w:ascii="仿宋" w:eastAsia="仿宋" w:hAnsi="仿宋"/>
                <w:sz w:val="24"/>
                <w:szCs w:val="24"/>
              </w:rPr>
              <w:t>度（℃）</w:t>
            </w:r>
          </w:p>
        </w:tc>
        <w:tc>
          <w:tcPr>
            <w:tcW w:w="2618" w:type="dxa"/>
            <w:tcBorders>
              <w:left w:val="single" w:sz="6" w:space="0" w:color="000009"/>
              <w:bottom w:val="single" w:sz="6" w:space="0" w:color="000009"/>
            </w:tcBorders>
            <w:vAlign w:val="center"/>
          </w:tcPr>
          <w:p w14:paraId="5674AA32" w14:textId="77777777" w:rsidR="004F2561" w:rsidRDefault="003F27B4">
            <w:pPr>
              <w:pStyle w:val="TableParagraph"/>
              <w:spacing w:before="1" w:line="253" w:lineRule="exact"/>
              <w:ind w:left="560" w:rightChars="50" w:right="110"/>
              <w:jc w:val="center"/>
              <w:rPr>
                <w:rFonts w:ascii="仿宋" w:eastAsia="仿宋" w:hAnsi="仿宋"/>
                <w:sz w:val="24"/>
                <w:szCs w:val="24"/>
              </w:rPr>
            </w:pPr>
            <w:r>
              <w:rPr>
                <w:rFonts w:ascii="仿宋" w:eastAsia="仿宋" w:hAnsi="仿宋"/>
                <w:sz w:val="24"/>
                <w:szCs w:val="24"/>
              </w:rPr>
              <w:t>相</w:t>
            </w:r>
            <w:r>
              <w:rPr>
                <w:rFonts w:ascii="仿宋" w:eastAsia="仿宋" w:hAnsi="仿宋" w:hint="eastAsia"/>
                <w:sz w:val="24"/>
                <w:szCs w:val="24"/>
              </w:rPr>
              <w:t>对湿</w:t>
            </w:r>
            <w:r>
              <w:rPr>
                <w:rFonts w:ascii="仿宋" w:eastAsia="仿宋" w:hAnsi="仿宋"/>
                <w:sz w:val="24"/>
                <w:szCs w:val="24"/>
              </w:rPr>
              <w:t>度（</w:t>
            </w:r>
            <w:r>
              <w:rPr>
                <w:rFonts w:ascii="仿宋" w:eastAsia="仿宋" w:hAnsi="仿宋" w:hint="eastAsia"/>
                <w:position w:val="1"/>
                <w:sz w:val="24"/>
                <w:szCs w:val="24"/>
              </w:rPr>
              <w:t>%</w:t>
            </w:r>
            <w:r>
              <w:rPr>
                <w:rFonts w:ascii="仿宋" w:eastAsia="仿宋" w:hAnsi="仿宋"/>
                <w:sz w:val="24"/>
                <w:szCs w:val="24"/>
              </w:rPr>
              <w:t>）</w:t>
            </w:r>
          </w:p>
        </w:tc>
      </w:tr>
      <w:tr w:rsidR="004F2561" w14:paraId="0B9B2999" w14:textId="77777777">
        <w:trPr>
          <w:trHeight w:val="609"/>
        </w:trPr>
        <w:tc>
          <w:tcPr>
            <w:tcW w:w="2513" w:type="dxa"/>
            <w:tcBorders>
              <w:top w:val="single" w:sz="6" w:space="0" w:color="000009"/>
              <w:bottom w:val="single" w:sz="6" w:space="0" w:color="000009"/>
              <w:right w:val="single" w:sz="6" w:space="0" w:color="000009"/>
            </w:tcBorders>
            <w:vAlign w:val="center"/>
          </w:tcPr>
          <w:p w14:paraId="502943B3" w14:textId="77777777" w:rsidR="004F2561" w:rsidRDefault="003F27B4">
            <w:pPr>
              <w:pStyle w:val="TableParagraph"/>
              <w:spacing w:line="217" w:lineRule="exact"/>
              <w:ind w:left="794" w:right="770"/>
              <w:jc w:val="center"/>
              <w:rPr>
                <w:rFonts w:ascii="仿宋" w:eastAsia="仿宋" w:hAnsi="仿宋"/>
                <w:sz w:val="24"/>
                <w:szCs w:val="24"/>
              </w:rPr>
            </w:pPr>
            <w:r>
              <w:rPr>
                <w:rFonts w:ascii="仿宋" w:eastAsia="仿宋" w:hAnsi="仿宋"/>
                <w:sz w:val="24"/>
                <w:szCs w:val="24"/>
              </w:rPr>
              <w:t>油机室</w:t>
            </w:r>
          </w:p>
        </w:tc>
        <w:tc>
          <w:tcPr>
            <w:tcW w:w="1476" w:type="dxa"/>
            <w:tcBorders>
              <w:top w:val="single" w:sz="6" w:space="0" w:color="000009"/>
              <w:left w:val="single" w:sz="6" w:space="0" w:color="000009"/>
              <w:bottom w:val="single" w:sz="6" w:space="0" w:color="000009"/>
              <w:right w:val="single" w:sz="6" w:space="0" w:color="000009"/>
            </w:tcBorders>
            <w:vAlign w:val="center"/>
          </w:tcPr>
          <w:p w14:paraId="5A16F94D" w14:textId="77777777" w:rsidR="004F2561" w:rsidRDefault="003F27B4">
            <w:pPr>
              <w:pStyle w:val="TableParagraph"/>
              <w:spacing w:line="253" w:lineRule="exact"/>
              <w:ind w:left="108" w:right="78"/>
              <w:jc w:val="center"/>
              <w:rPr>
                <w:rFonts w:ascii="仿宋" w:eastAsia="仿宋" w:hAnsi="仿宋"/>
                <w:sz w:val="24"/>
                <w:szCs w:val="24"/>
              </w:rPr>
            </w:pPr>
            <w:r>
              <w:rPr>
                <w:rFonts w:ascii="仿宋" w:eastAsia="仿宋" w:hAnsi="仿宋" w:hint="eastAsia"/>
                <w:position w:val="1"/>
                <w:sz w:val="24"/>
                <w:szCs w:val="24"/>
              </w:rPr>
              <w:t>5</w:t>
            </w:r>
            <w:r>
              <w:rPr>
                <w:rFonts w:ascii="仿宋" w:eastAsia="仿宋" w:hAnsi="仿宋"/>
                <w:sz w:val="24"/>
                <w:szCs w:val="24"/>
              </w:rPr>
              <w:t>～</w:t>
            </w:r>
            <w:r>
              <w:rPr>
                <w:rFonts w:ascii="仿宋" w:eastAsia="仿宋" w:hAnsi="仿宋" w:hint="eastAsia"/>
                <w:position w:val="1"/>
                <w:sz w:val="24"/>
                <w:szCs w:val="24"/>
              </w:rPr>
              <w:t>40</w:t>
            </w:r>
          </w:p>
        </w:tc>
        <w:tc>
          <w:tcPr>
            <w:tcW w:w="2618" w:type="dxa"/>
            <w:tcBorders>
              <w:top w:val="single" w:sz="6" w:space="0" w:color="000009"/>
              <w:left w:val="single" w:sz="6" w:space="0" w:color="000009"/>
              <w:bottom w:val="single" w:sz="6" w:space="0" w:color="000009"/>
            </w:tcBorders>
            <w:vAlign w:val="center"/>
          </w:tcPr>
          <w:p w14:paraId="3E66DF8E" w14:textId="77777777" w:rsidR="004F2561" w:rsidRDefault="003F27B4">
            <w:pPr>
              <w:pStyle w:val="TableParagraph"/>
              <w:spacing w:line="253" w:lineRule="exact"/>
              <w:ind w:left="560" w:rightChars="50" w:right="110"/>
              <w:jc w:val="center"/>
              <w:rPr>
                <w:rFonts w:ascii="仿宋" w:eastAsia="仿宋" w:hAnsi="仿宋"/>
                <w:sz w:val="24"/>
                <w:szCs w:val="24"/>
              </w:rPr>
            </w:pPr>
            <w:r>
              <w:rPr>
                <w:rFonts w:ascii="仿宋" w:eastAsia="仿宋" w:hAnsi="仿宋" w:hint="eastAsia"/>
                <w:position w:val="1"/>
                <w:sz w:val="24"/>
                <w:szCs w:val="24"/>
              </w:rPr>
              <w:t xml:space="preserve">C </w:t>
            </w:r>
            <w:r>
              <w:rPr>
                <w:rFonts w:ascii="仿宋" w:eastAsia="仿宋" w:hAnsi="仿宋" w:hint="eastAsia"/>
                <w:sz w:val="24"/>
                <w:szCs w:val="24"/>
              </w:rPr>
              <w:t xml:space="preserve">级 </w:t>
            </w:r>
            <w:r>
              <w:rPr>
                <w:rFonts w:ascii="仿宋" w:eastAsia="仿宋" w:hAnsi="仿宋"/>
                <w:sz w:val="24"/>
                <w:szCs w:val="24"/>
              </w:rPr>
              <w:t>（</w:t>
            </w:r>
            <w:r>
              <w:rPr>
                <w:rFonts w:ascii="仿宋" w:eastAsia="仿宋" w:hAnsi="仿宋" w:hint="eastAsia"/>
                <w:position w:val="1"/>
                <w:sz w:val="24"/>
                <w:szCs w:val="24"/>
              </w:rPr>
              <w:t>10</w:t>
            </w:r>
            <w:r>
              <w:rPr>
                <w:rFonts w:ascii="仿宋" w:eastAsia="仿宋" w:hAnsi="仿宋"/>
                <w:sz w:val="24"/>
                <w:szCs w:val="24"/>
              </w:rPr>
              <w:t>～</w:t>
            </w:r>
            <w:r>
              <w:rPr>
                <w:rFonts w:ascii="仿宋" w:eastAsia="仿宋" w:hAnsi="仿宋" w:hint="eastAsia"/>
                <w:position w:val="1"/>
                <w:sz w:val="24"/>
                <w:szCs w:val="24"/>
              </w:rPr>
              <w:t>90</w:t>
            </w:r>
            <w:r>
              <w:rPr>
                <w:rFonts w:ascii="仿宋" w:eastAsia="仿宋" w:hAnsi="仿宋"/>
                <w:sz w:val="24"/>
                <w:szCs w:val="24"/>
              </w:rPr>
              <w:t>）</w:t>
            </w:r>
          </w:p>
        </w:tc>
      </w:tr>
      <w:tr w:rsidR="004F2561" w14:paraId="4B1EF325" w14:textId="77777777">
        <w:trPr>
          <w:trHeight w:val="608"/>
        </w:trPr>
        <w:tc>
          <w:tcPr>
            <w:tcW w:w="2513" w:type="dxa"/>
            <w:tcBorders>
              <w:top w:val="single" w:sz="6" w:space="0" w:color="000009"/>
              <w:bottom w:val="single" w:sz="6" w:space="0" w:color="000009"/>
              <w:right w:val="single" w:sz="6" w:space="0" w:color="000009"/>
            </w:tcBorders>
            <w:vAlign w:val="center"/>
          </w:tcPr>
          <w:p w14:paraId="5A979258" w14:textId="77777777" w:rsidR="004F2561" w:rsidRDefault="003F27B4">
            <w:pPr>
              <w:pStyle w:val="TableParagraph"/>
              <w:spacing w:line="217" w:lineRule="exact"/>
              <w:ind w:left="792" w:right="770"/>
              <w:jc w:val="center"/>
              <w:rPr>
                <w:rFonts w:ascii="仿宋" w:eastAsia="仿宋" w:hAnsi="仿宋"/>
                <w:sz w:val="24"/>
                <w:szCs w:val="24"/>
              </w:rPr>
            </w:pPr>
            <w:r>
              <w:rPr>
                <w:rFonts w:ascii="仿宋" w:eastAsia="仿宋" w:hAnsi="仿宋" w:hint="eastAsia"/>
                <w:sz w:val="24"/>
                <w:szCs w:val="24"/>
              </w:rPr>
              <w:t>电</w:t>
            </w:r>
            <w:r>
              <w:rPr>
                <w:rFonts w:ascii="仿宋" w:eastAsia="仿宋" w:hAnsi="仿宋"/>
                <w:sz w:val="24"/>
                <w:szCs w:val="24"/>
              </w:rPr>
              <w:t>力室</w:t>
            </w:r>
          </w:p>
        </w:tc>
        <w:tc>
          <w:tcPr>
            <w:tcW w:w="1476" w:type="dxa"/>
            <w:tcBorders>
              <w:top w:val="single" w:sz="6" w:space="0" w:color="000009"/>
              <w:left w:val="single" w:sz="6" w:space="0" w:color="000009"/>
              <w:bottom w:val="single" w:sz="6" w:space="0" w:color="000009"/>
              <w:right w:val="single" w:sz="6" w:space="0" w:color="000009"/>
            </w:tcBorders>
            <w:vAlign w:val="center"/>
          </w:tcPr>
          <w:p w14:paraId="03D629EA" w14:textId="77777777" w:rsidR="004F2561" w:rsidRDefault="003F27B4">
            <w:pPr>
              <w:pStyle w:val="TableParagraph"/>
              <w:spacing w:line="253" w:lineRule="exact"/>
              <w:ind w:left="108" w:right="76"/>
              <w:jc w:val="center"/>
              <w:rPr>
                <w:rFonts w:ascii="仿宋" w:eastAsia="仿宋" w:hAnsi="仿宋"/>
                <w:sz w:val="24"/>
                <w:szCs w:val="24"/>
              </w:rPr>
            </w:pPr>
            <w:r>
              <w:rPr>
                <w:rFonts w:ascii="仿宋" w:eastAsia="仿宋" w:hAnsi="仿宋" w:hint="eastAsia"/>
                <w:position w:val="1"/>
                <w:sz w:val="24"/>
                <w:szCs w:val="24"/>
              </w:rPr>
              <w:t>10</w:t>
            </w:r>
            <w:r>
              <w:rPr>
                <w:rFonts w:ascii="仿宋" w:eastAsia="仿宋" w:hAnsi="仿宋"/>
                <w:sz w:val="24"/>
                <w:szCs w:val="24"/>
              </w:rPr>
              <w:t>～</w:t>
            </w:r>
            <w:r>
              <w:rPr>
                <w:rFonts w:ascii="仿宋" w:eastAsia="仿宋" w:hAnsi="仿宋" w:hint="eastAsia"/>
                <w:position w:val="1"/>
                <w:sz w:val="24"/>
                <w:szCs w:val="24"/>
              </w:rPr>
              <w:t>30</w:t>
            </w:r>
          </w:p>
        </w:tc>
        <w:tc>
          <w:tcPr>
            <w:tcW w:w="2618" w:type="dxa"/>
            <w:tcBorders>
              <w:top w:val="single" w:sz="6" w:space="0" w:color="000009"/>
              <w:left w:val="single" w:sz="6" w:space="0" w:color="000009"/>
              <w:bottom w:val="single" w:sz="6" w:space="0" w:color="000009"/>
            </w:tcBorders>
            <w:vAlign w:val="center"/>
          </w:tcPr>
          <w:p w14:paraId="4A12B7B8" w14:textId="77777777" w:rsidR="004F2561" w:rsidRDefault="003F27B4">
            <w:pPr>
              <w:pStyle w:val="TableParagraph"/>
              <w:spacing w:line="253" w:lineRule="exact"/>
              <w:ind w:left="560" w:rightChars="50" w:right="110"/>
              <w:jc w:val="center"/>
              <w:rPr>
                <w:rFonts w:ascii="仿宋" w:eastAsia="仿宋" w:hAnsi="仿宋"/>
                <w:sz w:val="24"/>
                <w:szCs w:val="24"/>
              </w:rPr>
            </w:pPr>
            <w:r>
              <w:rPr>
                <w:rFonts w:ascii="仿宋" w:eastAsia="仿宋" w:hAnsi="仿宋" w:hint="eastAsia"/>
                <w:position w:val="1"/>
                <w:sz w:val="24"/>
                <w:szCs w:val="24"/>
              </w:rPr>
              <w:t xml:space="preserve">C </w:t>
            </w:r>
            <w:r>
              <w:rPr>
                <w:rFonts w:ascii="仿宋" w:eastAsia="仿宋" w:hAnsi="仿宋" w:hint="eastAsia"/>
                <w:sz w:val="24"/>
                <w:szCs w:val="24"/>
              </w:rPr>
              <w:t xml:space="preserve">级 </w:t>
            </w:r>
            <w:r>
              <w:rPr>
                <w:rFonts w:ascii="仿宋" w:eastAsia="仿宋" w:hAnsi="仿宋"/>
                <w:sz w:val="24"/>
                <w:szCs w:val="24"/>
              </w:rPr>
              <w:t>（</w:t>
            </w:r>
            <w:r>
              <w:rPr>
                <w:rFonts w:ascii="仿宋" w:eastAsia="仿宋" w:hAnsi="仿宋" w:hint="eastAsia"/>
                <w:position w:val="1"/>
                <w:sz w:val="24"/>
                <w:szCs w:val="24"/>
              </w:rPr>
              <w:t>10</w:t>
            </w:r>
            <w:r>
              <w:rPr>
                <w:rFonts w:ascii="仿宋" w:eastAsia="仿宋" w:hAnsi="仿宋"/>
                <w:sz w:val="24"/>
                <w:szCs w:val="24"/>
              </w:rPr>
              <w:t>～</w:t>
            </w:r>
            <w:r>
              <w:rPr>
                <w:rFonts w:ascii="仿宋" w:eastAsia="仿宋" w:hAnsi="仿宋" w:hint="eastAsia"/>
                <w:position w:val="1"/>
                <w:sz w:val="24"/>
                <w:szCs w:val="24"/>
              </w:rPr>
              <w:t>90</w:t>
            </w:r>
            <w:r>
              <w:rPr>
                <w:rFonts w:ascii="仿宋" w:eastAsia="仿宋" w:hAnsi="仿宋"/>
                <w:sz w:val="24"/>
                <w:szCs w:val="24"/>
              </w:rPr>
              <w:t>）</w:t>
            </w:r>
          </w:p>
        </w:tc>
      </w:tr>
      <w:tr w:rsidR="004F2561" w14:paraId="0F4D54C5" w14:textId="77777777">
        <w:trPr>
          <w:trHeight w:val="609"/>
        </w:trPr>
        <w:tc>
          <w:tcPr>
            <w:tcW w:w="2513" w:type="dxa"/>
            <w:tcBorders>
              <w:top w:val="single" w:sz="6" w:space="0" w:color="000009"/>
              <w:bottom w:val="single" w:sz="6" w:space="0" w:color="000009"/>
              <w:right w:val="single" w:sz="6" w:space="0" w:color="000009"/>
            </w:tcBorders>
            <w:vAlign w:val="center"/>
          </w:tcPr>
          <w:p w14:paraId="7D62C275" w14:textId="77777777" w:rsidR="004F2561" w:rsidRDefault="003F27B4">
            <w:pPr>
              <w:pStyle w:val="TableParagraph"/>
              <w:spacing w:line="218" w:lineRule="exact"/>
              <w:ind w:left="792" w:right="770"/>
              <w:jc w:val="center"/>
              <w:rPr>
                <w:rFonts w:ascii="仿宋" w:eastAsia="仿宋" w:hAnsi="仿宋"/>
                <w:sz w:val="24"/>
                <w:szCs w:val="24"/>
              </w:rPr>
            </w:pPr>
            <w:r>
              <w:rPr>
                <w:rFonts w:ascii="仿宋" w:eastAsia="仿宋" w:hAnsi="仿宋" w:hint="eastAsia"/>
                <w:sz w:val="24"/>
                <w:szCs w:val="24"/>
              </w:rPr>
              <w:t>电</w:t>
            </w:r>
            <w:r>
              <w:rPr>
                <w:rFonts w:ascii="仿宋" w:eastAsia="仿宋" w:hAnsi="仿宋"/>
                <w:sz w:val="24"/>
                <w:szCs w:val="24"/>
              </w:rPr>
              <w:t>池室</w:t>
            </w:r>
          </w:p>
        </w:tc>
        <w:tc>
          <w:tcPr>
            <w:tcW w:w="1476" w:type="dxa"/>
            <w:tcBorders>
              <w:top w:val="single" w:sz="6" w:space="0" w:color="000009"/>
              <w:left w:val="single" w:sz="6" w:space="0" w:color="000009"/>
              <w:bottom w:val="single" w:sz="6" w:space="0" w:color="000009"/>
              <w:right w:val="single" w:sz="6" w:space="0" w:color="000009"/>
            </w:tcBorders>
            <w:vAlign w:val="center"/>
          </w:tcPr>
          <w:p w14:paraId="50CAF18C" w14:textId="77777777" w:rsidR="004F2561" w:rsidRDefault="003F27B4">
            <w:pPr>
              <w:pStyle w:val="TableParagraph"/>
              <w:spacing w:line="253" w:lineRule="exact"/>
              <w:ind w:left="108" w:right="78"/>
              <w:jc w:val="center"/>
              <w:rPr>
                <w:rFonts w:ascii="仿宋" w:eastAsia="仿宋" w:hAnsi="仿宋"/>
                <w:sz w:val="24"/>
                <w:szCs w:val="24"/>
              </w:rPr>
            </w:pPr>
            <w:r>
              <w:rPr>
                <w:rFonts w:ascii="仿宋" w:eastAsia="仿宋" w:hAnsi="仿宋" w:hint="eastAsia"/>
                <w:position w:val="1"/>
                <w:sz w:val="24"/>
                <w:szCs w:val="24"/>
              </w:rPr>
              <w:t>20</w:t>
            </w:r>
            <w:r>
              <w:rPr>
                <w:rFonts w:ascii="仿宋" w:eastAsia="仿宋" w:hAnsi="仿宋"/>
                <w:sz w:val="24"/>
                <w:szCs w:val="24"/>
              </w:rPr>
              <w:t>～</w:t>
            </w:r>
            <w:r>
              <w:rPr>
                <w:rFonts w:ascii="仿宋" w:eastAsia="仿宋" w:hAnsi="仿宋" w:hint="eastAsia"/>
                <w:position w:val="1"/>
                <w:sz w:val="24"/>
                <w:szCs w:val="24"/>
              </w:rPr>
              <w:t>30</w:t>
            </w:r>
            <w:r>
              <w:rPr>
                <w:rFonts w:ascii="仿宋" w:eastAsia="仿宋" w:hAnsi="仿宋"/>
                <w:sz w:val="24"/>
                <w:szCs w:val="24"/>
              </w:rPr>
              <w:t>（注）</w:t>
            </w:r>
          </w:p>
        </w:tc>
        <w:tc>
          <w:tcPr>
            <w:tcW w:w="2618" w:type="dxa"/>
            <w:tcBorders>
              <w:top w:val="single" w:sz="6" w:space="0" w:color="000009"/>
              <w:left w:val="single" w:sz="6" w:space="0" w:color="000009"/>
              <w:bottom w:val="single" w:sz="6" w:space="0" w:color="000009"/>
            </w:tcBorders>
            <w:vAlign w:val="center"/>
          </w:tcPr>
          <w:p w14:paraId="14A16932" w14:textId="77777777" w:rsidR="004F2561" w:rsidRDefault="003F27B4">
            <w:pPr>
              <w:pStyle w:val="TableParagraph"/>
              <w:spacing w:line="253" w:lineRule="exact"/>
              <w:ind w:left="560" w:rightChars="50" w:right="110"/>
              <w:jc w:val="center"/>
              <w:rPr>
                <w:rFonts w:ascii="仿宋" w:eastAsia="仿宋" w:hAnsi="仿宋"/>
                <w:sz w:val="24"/>
                <w:szCs w:val="24"/>
              </w:rPr>
            </w:pPr>
            <w:r>
              <w:rPr>
                <w:rFonts w:ascii="仿宋" w:eastAsia="仿宋" w:hAnsi="仿宋" w:hint="eastAsia"/>
                <w:position w:val="1"/>
                <w:sz w:val="24"/>
                <w:szCs w:val="24"/>
              </w:rPr>
              <w:t xml:space="preserve">C </w:t>
            </w:r>
            <w:r>
              <w:rPr>
                <w:rFonts w:ascii="仿宋" w:eastAsia="仿宋" w:hAnsi="仿宋" w:hint="eastAsia"/>
                <w:sz w:val="24"/>
                <w:szCs w:val="24"/>
              </w:rPr>
              <w:t xml:space="preserve">级 </w:t>
            </w:r>
            <w:r>
              <w:rPr>
                <w:rFonts w:ascii="仿宋" w:eastAsia="仿宋" w:hAnsi="仿宋"/>
                <w:sz w:val="24"/>
                <w:szCs w:val="24"/>
              </w:rPr>
              <w:t>（</w:t>
            </w:r>
            <w:r>
              <w:rPr>
                <w:rFonts w:ascii="仿宋" w:eastAsia="仿宋" w:hAnsi="仿宋" w:hint="eastAsia"/>
                <w:position w:val="1"/>
                <w:sz w:val="24"/>
                <w:szCs w:val="24"/>
              </w:rPr>
              <w:t>10</w:t>
            </w:r>
            <w:r>
              <w:rPr>
                <w:rFonts w:ascii="仿宋" w:eastAsia="仿宋" w:hAnsi="仿宋"/>
                <w:sz w:val="24"/>
                <w:szCs w:val="24"/>
              </w:rPr>
              <w:t>～</w:t>
            </w:r>
            <w:r>
              <w:rPr>
                <w:rFonts w:ascii="仿宋" w:eastAsia="仿宋" w:hAnsi="仿宋" w:hint="eastAsia"/>
                <w:position w:val="1"/>
                <w:sz w:val="24"/>
                <w:szCs w:val="24"/>
              </w:rPr>
              <w:t>90</w:t>
            </w:r>
            <w:r>
              <w:rPr>
                <w:rFonts w:ascii="仿宋" w:eastAsia="仿宋" w:hAnsi="仿宋"/>
                <w:sz w:val="24"/>
                <w:szCs w:val="24"/>
              </w:rPr>
              <w:t>）</w:t>
            </w:r>
          </w:p>
        </w:tc>
      </w:tr>
      <w:tr w:rsidR="004F2561" w14:paraId="1D1EFE5E" w14:textId="77777777">
        <w:trPr>
          <w:trHeight w:val="609"/>
        </w:trPr>
        <w:tc>
          <w:tcPr>
            <w:tcW w:w="2513" w:type="dxa"/>
            <w:tcBorders>
              <w:top w:val="single" w:sz="6" w:space="0" w:color="000009"/>
              <w:right w:val="single" w:sz="6" w:space="0" w:color="000009"/>
            </w:tcBorders>
            <w:vAlign w:val="center"/>
          </w:tcPr>
          <w:p w14:paraId="24B9C67C" w14:textId="77777777" w:rsidR="004F2561" w:rsidRDefault="003F27B4">
            <w:pPr>
              <w:pStyle w:val="TableParagraph"/>
              <w:spacing w:line="218" w:lineRule="exact"/>
              <w:ind w:left="792" w:right="770"/>
              <w:jc w:val="center"/>
              <w:rPr>
                <w:rFonts w:ascii="仿宋" w:eastAsia="仿宋" w:hAnsi="仿宋"/>
                <w:sz w:val="24"/>
                <w:szCs w:val="24"/>
              </w:rPr>
            </w:pPr>
            <w:r>
              <w:rPr>
                <w:rFonts w:ascii="仿宋" w:eastAsia="仿宋" w:hAnsi="仿宋"/>
                <w:sz w:val="24"/>
                <w:szCs w:val="24"/>
              </w:rPr>
              <w:t>空</w:t>
            </w:r>
            <w:r>
              <w:rPr>
                <w:rFonts w:ascii="仿宋" w:eastAsia="仿宋" w:hAnsi="仿宋" w:hint="eastAsia"/>
                <w:sz w:val="24"/>
                <w:szCs w:val="24"/>
              </w:rPr>
              <w:t>调</w:t>
            </w:r>
            <w:r>
              <w:rPr>
                <w:rFonts w:ascii="仿宋" w:eastAsia="仿宋" w:hAnsi="仿宋"/>
                <w:sz w:val="24"/>
                <w:szCs w:val="24"/>
              </w:rPr>
              <w:t>室</w:t>
            </w:r>
          </w:p>
        </w:tc>
        <w:tc>
          <w:tcPr>
            <w:tcW w:w="1476" w:type="dxa"/>
            <w:tcBorders>
              <w:top w:val="single" w:sz="6" w:space="0" w:color="000009"/>
              <w:left w:val="single" w:sz="6" w:space="0" w:color="000009"/>
              <w:right w:val="single" w:sz="6" w:space="0" w:color="000009"/>
            </w:tcBorders>
            <w:vAlign w:val="center"/>
          </w:tcPr>
          <w:p w14:paraId="06005060" w14:textId="77777777" w:rsidR="004F2561" w:rsidRDefault="003F27B4">
            <w:pPr>
              <w:pStyle w:val="TableParagraph"/>
              <w:spacing w:line="253" w:lineRule="exact"/>
              <w:ind w:left="108" w:right="78"/>
              <w:jc w:val="center"/>
              <w:rPr>
                <w:rFonts w:ascii="仿宋" w:eastAsia="仿宋" w:hAnsi="仿宋"/>
                <w:sz w:val="24"/>
                <w:szCs w:val="24"/>
              </w:rPr>
            </w:pPr>
            <w:r>
              <w:rPr>
                <w:rFonts w:ascii="仿宋" w:eastAsia="仿宋" w:hAnsi="仿宋" w:hint="eastAsia"/>
                <w:position w:val="1"/>
                <w:sz w:val="24"/>
                <w:szCs w:val="24"/>
              </w:rPr>
              <w:t>5</w:t>
            </w:r>
            <w:r>
              <w:rPr>
                <w:rFonts w:ascii="仿宋" w:eastAsia="仿宋" w:hAnsi="仿宋"/>
                <w:sz w:val="24"/>
                <w:szCs w:val="24"/>
              </w:rPr>
              <w:t>～</w:t>
            </w:r>
            <w:r>
              <w:rPr>
                <w:rFonts w:ascii="仿宋" w:eastAsia="仿宋" w:hAnsi="仿宋" w:hint="eastAsia"/>
                <w:position w:val="1"/>
                <w:sz w:val="24"/>
                <w:szCs w:val="24"/>
              </w:rPr>
              <w:t>40</w:t>
            </w:r>
          </w:p>
        </w:tc>
        <w:tc>
          <w:tcPr>
            <w:tcW w:w="2618" w:type="dxa"/>
            <w:tcBorders>
              <w:top w:val="single" w:sz="6" w:space="0" w:color="000009"/>
              <w:left w:val="single" w:sz="6" w:space="0" w:color="000009"/>
            </w:tcBorders>
            <w:vAlign w:val="center"/>
          </w:tcPr>
          <w:p w14:paraId="551837BC" w14:textId="77777777" w:rsidR="004F2561" w:rsidRDefault="003F27B4">
            <w:pPr>
              <w:pStyle w:val="TableParagraph"/>
              <w:spacing w:line="253" w:lineRule="exact"/>
              <w:ind w:left="560" w:rightChars="50" w:right="110"/>
              <w:jc w:val="center"/>
              <w:rPr>
                <w:rFonts w:ascii="仿宋" w:eastAsia="仿宋" w:hAnsi="仿宋"/>
                <w:sz w:val="24"/>
                <w:szCs w:val="24"/>
              </w:rPr>
            </w:pPr>
            <w:r>
              <w:rPr>
                <w:rFonts w:ascii="仿宋" w:eastAsia="仿宋" w:hAnsi="仿宋" w:hint="eastAsia"/>
                <w:position w:val="1"/>
                <w:sz w:val="24"/>
                <w:szCs w:val="24"/>
              </w:rPr>
              <w:t xml:space="preserve">C </w:t>
            </w:r>
            <w:r>
              <w:rPr>
                <w:rFonts w:ascii="仿宋" w:eastAsia="仿宋" w:hAnsi="仿宋" w:hint="eastAsia"/>
                <w:sz w:val="24"/>
                <w:szCs w:val="24"/>
              </w:rPr>
              <w:t xml:space="preserve">级 </w:t>
            </w:r>
            <w:r>
              <w:rPr>
                <w:rFonts w:ascii="仿宋" w:eastAsia="仿宋" w:hAnsi="仿宋"/>
                <w:sz w:val="24"/>
                <w:szCs w:val="24"/>
              </w:rPr>
              <w:t>（</w:t>
            </w:r>
            <w:r>
              <w:rPr>
                <w:rFonts w:ascii="仿宋" w:eastAsia="仿宋" w:hAnsi="仿宋" w:hint="eastAsia"/>
                <w:position w:val="1"/>
                <w:sz w:val="24"/>
                <w:szCs w:val="24"/>
              </w:rPr>
              <w:t>10</w:t>
            </w:r>
            <w:r>
              <w:rPr>
                <w:rFonts w:ascii="仿宋" w:eastAsia="仿宋" w:hAnsi="仿宋"/>
                <w:sz w:val="24"/>
                <w:szCs w:val="24"/>
              </w:rPr>
              <w:t>～</w:t>
            </w:r>
            <w:r>
              <w:rPr>
                <w:rFonts w:ascii="仿宋" w:eastAsia="仿宋" w:hAnsi="仿宋" w:hint="eastAsia"/>
                <w:position w:val="1"/>
                <w:sz w:val="24"/>
                <w:szCs w:val="24"/>
              </w:rPr>
              <w:t>90</w:t>
            </w:r>
            <w:r>
              <w:rPr>
                <w:rFonts w:ascii="仿宋" w:eastAsia="仿宋" w:hAnsi="仿宋"/>
                <w:sz w:val="24"/>
                <w:szCs w:val="24"/>
              </w:rPr>
              <w:t>）</w:t>
            </w:r>
          </w:p>
        </w:tc>
      </w:tr>
    </w:tbl>
    <w:p w14:paraId="4911122C" w14:textId="77777777" w:rsidR="004F2561" w:rsidRDefault="003F27B4">
      <w:pPr>
        <w:spacing w:before="115"/>
        <w:ind w:left="928" w:firstLineChars="200" w:firstLine="464"/>
        <w:rPr>
          <w:rFonts w:ascii="仿宋" w:eastAsia="仿宋" w:hAnsi="仿宋" w:cs="仿宋"/>
          <w:spacing w:val="-8"/>
          <w:sz w:val="24"/>
          <w:szCs w:val="24"/>
        </w:rPr>
      </w:pPr>
      <w:r>
        <w:rPr>
          <w:rFonts w:ascii="仿宋" w:eastAsia="仿宋" w:hAnsi="仿宋" w:cs="仿宋" w:hint="eastAsia"/>
          <w:spacing w:val="-8"/>
          <w:sz w:val="24"/>
          <w:szCs w:val="24"/>
        </w:rPr>
        <w:t>注：阀控式密封蓄电池对室温要求较高，宜放置在有空调的机房。</w:t>
      </w:r>
    </w:p>
    <w:p w14:paraId="2EF2FA67" w14:textId="77777777" w:rsidR="004F2561" w:rsidRDefault="003F27B4">
      <w:pPr>
        <w:numPr>
          <w:ilvl w:val="0"/>
          <w:numId w:val="27"/>
        </w:numPr>
        <w:tabs>
          <w:tab w:val="left" w:pos="1375"/>
        </w:tabs>
        <w:spacing w:before="37"/>
        <w:ind w:left="956" w:firstLineChars="200" w:firstLine="464"/>
        <w:rPr>
          <w:rFonts w:ascii="仿宋" w:eastAsia="仿宋" w:hAnsi="仿宋" w:cs="仿宋"/>
          <w:spacing w:val="-8"/>
          <w:sz w:val="24"/>
          <w:szCs w:val="24"/>
        </w:rPr>
      </w:pPr>
      <w:r>
        <w:rPr>
          <w:rFonts w:ascii="仿宋" w:eastAsia="仿宋" w:hAnsi="仿宋" w:cs="仿宋" w:hint="eastAsia"/>
          <w:spacing w:val="-8"/>
          <w:sz w:val="24"/>
          <w:szCs w:val="24"/>
        </w:rPr>
        <w:t xml:space="preserve"> 环境噪声要求</w:t>
      </w:r>
    </w:p>
    <w:p w14:paraId="3A7D01C8" w14:textId="77777777" w:rsidR="004F2561" w:rsidRDefault="003F27B4">
      <w:pPr>
        <w:pStyle w:val="a3"/>
        <w:spacing w:before="78"/>
        <w:ind w:left="1118" w:firstLineChars="200" w:firstLine="464"/>
        <w:rPr>
          <w:rFonts w:ascii="仿宋" w:eastAsia="仿宋" w:hAnsi="仿宋" w:cs="仿宋"/>
          <w:spacing w:val="-8"/>
        </w:rPr>
      </w:pPr>
      <w:r>
        <w:rPr>
          <w:rFonts w:ascii="仿宋" w:eastAsia="仿宋" w:hAnsi="仿宋" w:cs="仿宋" w:hint="eastAsia"/>
          <w:spacing w:val="-8"/>
        </w:rPr>
        <w:t>发电机组产生的噪声在城市区域内的最大影响应不超过GB3096-2008《声环境质量标准》的规定值（见下表）</w:t>
      </w:r>
    </w:p>
    <w:tbl>
      <w:tblPr>
        <w:tblW w:w="6576" w:type="dxa"/>
        <w:tblInd w:w="1621" w:type="dxa"/>
        <w:tblBorders>
          <w:top w:val="single" w:sz="12" w:space="0" w:color="000009"/>
          <w:left w:val="single" w:sz="12" w:space="0" w:color="000009"/>
          <w:bottom w:val="single" w:sz="12" w:space="0" w:color="000009"/>
          <w:right w:val="single" w:sz="12" w:space="0" w:color="000009"/>
          <w:insideH w:val="single" w:sz="12" w:space="0" w:color="000009"/>
          <w:insideV w:val="single" w:sz="12" w:space="0" w:color="000009"/>
        </w:tblBorders>
        <w:tblLayout w:type="fixed"/>
        <w:tblCellMar>
          <w:left w:w="0" w:type="dxa"/>
          <w:right w:w="0" w:type="dxa"/>
        </w:tblCellMar>
        <w:tblLook w:val="04A0" w:firstRow="1" w:lastRow="0" w:firstColumn="1" w:lastColumn="0" w:noHBand="0" w:noVBand="1"/>
      </w:tblPr>
      <w:tblGrid>
        <w:gridCol w:w="480"/>
        <w:gridCol w:w="658"/>
        <w:gridCol w:w="176"/>
        <w:gridCol w:w="1316"/>
        <w:gridCol w:w="1316"/>
        <w:gridCol w:w="1192"/>
        <w:gridCol w:w="1438"/>
      </w:tblGrid>
      <w:tr w:rsidR="004F2561" w14:paraId="043DCCEC" w14:textId="77777777">
        <w:trPr>
          <w:trHeight w:val="593"/>
        </w:trPr>
        <w:tc>
          <w:tcPr>
            <w:tcW w:w="1314" w:type="dxa"/>
            <w:gridSpan w:val="3"/>
            <w:tcBorders>
              <w:bottom w:val="single" w:sz="6" w:space="0" w:color="000009"/>
              <w:right w:val="single" w:sz="6" w:space="0" w:color="000009"/>
            </w:tcBorders>
            <w:vAlign w:val="center"/>
          </w:tcPr>
          <w:p w14:paraId="68BA309E" w14:textId="77777777" w:rsidR="004F2561" w:rsidRDefault="003F27B4">
            <w:pPr>
              <w:pStyle w:val="TableParagraph"/>
              <w:spacing w:line="218" w:lineRule="exact"/>
              <w:jc w:val="center"/>
              <w:rPr>
                <w:rFonts w:ascii="仿宋" w:eastAsia="仿宋" w:hAnsi="仿宋"/>
                <w:sz w:val="24"/>
                <w:szCs w:val="24"/>
              </w:rPr>
            </w:pPr>
            <w:r>
              <w:rPr>
                <w:rFonts w:ascii="仿宋" w:eastAsia="仿宋" w:hAnsi="仿宋" w:hint="eastAsia"/>
                <w:sz w:val="24"/>
                <w:szCs w:val="24"/>
              </w:rPr>
              <w:t>类别</w:t>
            </w:r>
          </w:p>
        </w:tc>
        <w:tc>
          <w:tcPr>
            <w:tcW w:w="1316" w:type="dxa"/>
            <w:tcBorders>
              <w:left w:val="single" w:sz="6" w:space="0" w:color="000009"/>
              <w:bottom w:val="single" w:sz="6" w:space="0" w:color="000009"/>
              <w:right w:val="single" w:sz="6" w:space="0" w:color="000009"/>
            </w:tcBorders>
            <w:vAlign w:val="center"/>
          </w:tcPr>
          <w:p w14:paraId="49E80ADE" w14:textId="77777777" w:rsidR="004F2561" w:rsidRDefault="003F27B4">
            <w:pPr>
              <w:pStyle w:val="TableParagraph"/>
              <w:spacing w:line="218" w:lineRule="exact"/>
              <w:ind w:left="108" w:right="74"/>
              <w:jc w:val="center"/>
              <w:rPr>
                <w:rFonts w:ascii="仿宋" w:eastAsia="仿宋" w:hAnsi="仿宋"/>
                <w:sz w:val="24"/>
                <w:szCs w:val="24"/>
              </w:rPr>
            </w:pPr>
            <w:r>
              <w:rPr>
                <w:rFonts w:ascii="仿宋" w:eastAsia="仿宋" w:hAnsi="仿宋" w:hint="eastAsia"/>
                <w:sz w:val="24"/>
                <w:szCs w:val="24"/>
              </w:rPr>
              <w:t>区</w:t>
            </w:r>
            <w:r>
              <w:rPr>
                <w:rFonts w:ascii="仿宋" w:eastAsia="仿宋" w:hAnsi="仿宋"/>
                <w:sz w:val="24"/>
                <w:szCs w:val="24"/>
              </w:rPr>
              <w:t>域</w:t>
            </w:r>
          </w:p>
        </w:tc>
        <w:tc>
          <w:tcPr>
            <w:tcW w:w="1316" w:type="dxa"/>
            <w:tcBorders>
              <w:left w:val="single" w:sz="6" w:space="0" w:color="000009"/>
              <w:bottom w:val="single" w:sz="6" w:space="0" w:color="000009"/>
              <w:right w:val="single" w:sz="6" w:space="0" w:color="000009"/>
            </w:tcBorders>
            <w:vAlign w:val="center"/>
          </w:tcPr>
          <w:p w14:paraId="65F5CEF2" w14:textId="77777777" w:rsidR="004F2561" w:rsidRDefault="003F27B4">
            <w:pPr>
              <w:pStyle w:val="TableParagraph"/>
              <w:spacing w:before="1" w:line="253" w:lineRule="exact"/>
              <w:ind w:left="158" w:rightChars="-54" w:right="-119"/>
              <w:rPr>
                <w:rFonts w:ascii="仿宋" w:eastAsia="仿宋" w:hAnsi="仿宋"/>
                <w:sz w:val="24"/>
                <w:szCs w:val="24"/>
              </w:rPr>
            </w:pPr>
            <w:r>
              <w:rPr>
                <w:rFonts w:ascii="仿宋" w:eastAsia="仿宋" w:hAnsi="仿宋" w:hint="eastAsia"/>
                <w:sz w:val="24"/>
                <w:szCs w:val="24"/>
              </w:rPr>
              <w:t>昼间</w:t>
            </w:r>
            <w:r>
              <w:rPr>
                <w:rFonts w:ascii="仿宋" w:eastAsia="仿宋" w:hAnsi="仿宋"/>
                <w:sz w:val="24"/>
                <w:szCs w:val="24"/>
              </w:rPr>
              <w:t>（</w:t>
            </w:r>
            <w:r>
              <w:rPr>
                <w:rFonts w:ascii="仿宋" w:eastAsia="仿宋" w:hAnsi="仿宋" w:hint="eastAsia"/>
                <w:sz w:val="24"/>
                <w:szCs w:val="24"/>
              </w:rPr>
              <w:t>dB</w:t>
            </w:r>
            <w:r>
              <w:rPr>
                <w:rFonts w:ascii="仿宋" w:eastAsia="仿宋" w:hAnsi="仿宋"/>
                <w:sz w:val="24"/>
                <w:szCs w:val="24"/>
              </w:rPr>
              <w:t>）</w:t>
            </w:r>
          </w:p>
        </w:tc>
        <w:tc>
          <w:tcPr>
            <w:tcW w:w="2630" w:type="dxa"/>
            <w:gridSpan w:val="2"/>
            <w:tcBorders>
              <w:left w:val="single" w:sz="6" w:space="0" w:color="000009"/>
              <w:bottom w:val="single" w:sz="6" w:space="0" w:color="000009"/>
            </w:tcBorders>
            <w:vAlign w:val="center"/>
          </w:tcPr>
          <w:p w14:paraId="22111420" w14:textId="77777777" w:rsidR="004F2561" w:rsidRDefault="003F27B4">
            <w:pPr>
              <w:pStyle w:val="TableParagraph"/>
              <w:spacing w:before="1" w:line="253" w:lineRule="exact"/>
              <w:ind w:left="802"/>
              <w:rPr>
                <w:rFonts w:ascii="仿宋" w:eastAsia="仿宋" w:hAnsi="仿宋"/>
                <w:sz w:val="24"/>
                <w:szCs w:val="24"/>
              </w:rPr>
            </w:pPr>
            <w:r>
              <w:rPr>
                <w:rFonts w:ascii="仿宋" w:eastAsia="仿宋" w:hAnsi="仿宋"/>
                <w:sz w:val="24"/>
                <w:szCs w:val="24"/>
              </w:rPr>
              <w:t>夜</w:t>
            </w:r>
            <w:r>
              <w:rPr>
                <w:rFonts w:ascii="仿宋" w:eastAsia="仿宋" w:hAnsi="仿宋" w:hint="eastAsia"/>
                <w:sz w:val="24"/>
                <w:szCs w:val="24"/>
              </w:rPr>
              <w:t>间</w:t>
            </w:r>
            <w:r>
              <w:rPr>
                <w:rFonts w:ascii="仿宋" w:eastAsia="仿宋" w:hAnsi="仿宋"/>
                <w:sz w:val="24"/>
                <w:szCs w:val="24"/>
              </w:rPr>
              <w:t>（</w:t>
            </w:r>
            <w:r>
              <w:rPr>
                <w:rFonts w:ascii="仿宋" w:eastAsia="仿宋" w:hAnsi="仿宋" w:hint="eastAsia"/>
                <w:sz w:val="24"/>
                <w:szCs w:val="24"/>
              </w:rPr>
              <w:t>dB</w:t>
            </w:r>
            <w:r>
              <w:rPr>
                <w:rFonts w:ascii="仿宋" w:eastAsia="仿宋" w:hAnsi="仿宋"/>
                <w:sz w:val="24"/>
                <w:szCs w:val="24"/>
              </w:rPr>
              <w:t>）</w:t>
            </w:r>
          </w:p>
        </w:tc>
      </w:tr>
      <w:tr w:rsidR="004F2561" w14:paraId="67D0E8D1" w14:textId="77777777">
        <w:trPr>
          <w:trHeight w:val="1232"/>
        </w:trPr>
        <w:tc>
          <w:tcPr>
            <w:tcW w:w="1314" w:type="dxa"/>
            <w:gridSpan w:val="3"/>
            <w:tcBorders>
              <w:top w:val="single" w:sz="6" w:space="0" w:color="000009"/>
              <w:bottom w:val="single" w:sz="6" w:space="0" w:color="000009"/>
              <w:right w:val="single" w:sz="6" w:space="0" w:color="000009"/>
            </w:tcBorders>
            <w:vAlign w:val="center"/>
          </w:tcPr>
          <w:p w14:paraId="51EB1D2D" w14:textId="77777777" w:rsidR="004F2561" w:rsidRDefault="003F27B4">
            <w:pPr>
              <w:pStyle w:val="TableParagraph"/>
              <w:spacing w:line="218" w:lineRule="exact"/>
              <w:jc w:val="center"/>
              <w:rPr>
                <w:rFonts w:ascii="仿宋" w:eastAsia="仿宋" w:hAnsi="仿宋"/>
                <w:sz w:val="24"/>
                <w:szCs w:val="24"/>
              </w:rPr>
            </w:pPr>
            <w:r>
              <w:rPr>
                <w:rFonts w:ascii="仿宋" w:eastAsia="仿宋" w:hAnsi="仿宋"/>
                <w:sz w:val="24"/>
                <w:szCs w:val="24"/>
              </w:rPr>
              <w:t>0</w:t>
            </w:r>
          </w:p>
        </w:tc>
        <w:tc>
          <w:tcPr>
            <w:tcW w:w="1316" w:type="dxa"/>
            <w:tcBorders>
              <w:top w:val="single" w:sz="6" w:space="0" w:color="000009"/>
              <w:left w:val="single" w:sz="6" w:space="0" w:color="000009"/>
              <w:bottom w:val="single" w:sz="6" w:space="0" w:color="000009"/>
              <w:right w:val="single" w:sz="6" w:space="0" w:color="000009"/>
            </w:tcBorders>
            <w:vAlign w:val="center"/>
          </w:tcPr>
          <w:p w14:paraId="43CB1DF7" w14:textId="77777777" w:rsidR="004F2561" w:rsidRDefault="003F27B4">
            <w:pPr>
              <w:pStyle w:val="TableParagraph"/>
              <w:spacing w:line="218" w:lineRule="exact"/>
              <w:ind w:right="122" w:hanging="30"/>
              <w:jc w:val="center"/>
              <w:rPr>
                <w:rFonts w:ascii="仿宋" w:eastAsia="仿宋" w:hAnsi="仿宋"/>
                <w:sz w:val="24"/>
                <w:szCs w:val="24"/>
              </w:rPr>
            </w:pPr>
            <w:r>
              <w:rPr>
                <w:rFonts w:ascii="仿宋" w:eastAsia="仿宋" w:hAnsi="仿宋" w:hint="eastAsia"/>
                <w:sz w:val="24"/>
                <w:szCs w:val="24"/>
              </w:rPr>
              <w:t>疗养区</w:t>
            </w:r>
            <w:r>
              <w:rPr>
                <w:rFonts w:ascii="仿宋" w:eastAsia="仿宋" w:hAnsi="仿宋"/>
                <w:sz w:val="24"/>
                <w:szCs w:val="24"/>
              </w:rPr>
              <w:t>、高</w:t>
            </w:r>
            <w:r>
              <w:rPr>
                <w:rFonts w:ascii="仿宋" w:eastAsia="仿宋" w:hAnsi="仿宋" w:hint="eastAsia"/>
                <w:sz w:val="24"/>
                <w:szCs w:val="24"/>
              </w:rPr>
              <w:t>级别</w:t>
            </w:r>
            <w:r>
              <w:rPr>
                <w:rFonts w:ascii="仿宋" w:eastAsia="仿宋" w:hAnsi="仿宋"/>
                <w:sz w:val="24"/>
                <w:szCs w:val="24"/>
              </w:rPr>
              <w:t>墅和</w:t>
            </w:r>
            <w:r>
              <w:rPr>
                <w:rFonts w:ascii="仿宋" w:eastAsia="仿宋" w:hAnsi="仿宋" w:hint="eastAsia"/>
                <w:sz w:val="24"/>
                <w:szCs w:val="24"/>
              </w:rPr>
              <w:t>宾馆区</w:t>
            </w:r>
          </w:p>
        </w:tc>
        <w:tc>
          <w:tcPr>
            <w:tcW w:w="1316" w:type="dxa"/>
            <w:tcBorders>
              <w:top w:val="single" w:sz="6" w:space="0" w:color="000009"/>
              <w:left w:val="single" w:sz="6" w:space="0" w:color="000009"/>
              <w:bottom w:val="single" w:sz="6" w:space="0" w:color="000009"/>
              <w:right w:val="single" w:sz="6" w:space="0" w:color="000009"/>
            </w:tcBorders>
            <w:vAlign w:val="center"/>
          </w:tcPr>
          <w:p w14:paraId="624965AB" w14:textId="77777777" w:rsidR="004F2561" w:rsidRDefault="003F27B4">
            <w:pPr>
              <w:pStyle w:val="TableParagraph"/>
              <w:spacing w:line="218" w:lineRule="exact"/>
              <w:ind w:right="74"/>
              <w:jc w:val="center"/>
              <w:rPr>
                <w:rFonts w:ascii="仿宋" w:eastAsia="仿宋" w:hAnsi="仿宋"/>
                <w:sz w:val="24"/>
                <w:szCs w:val="24"/>
              </w:rPr>
            </w:pPr>
            <w:r>
              <w:rPr>
                <w:rFonts w:ascii="仿宋" w:eastAsia="仿宋" w:hAnsi="仿宋"/>
                <w:sz w:val="24"/>
                <w:szCs w:val="24"/>
              </w:rPr>
              <w:t>50</w:t>
            </w:r>
          </w:p>
        </w:tc>
        <w:tc>
          <w:tcPr>
            <w:tcW w:w="2630" w:type="dxa"/>
            <w:gridSpan w:val="2"/>
            <w:tcBorders>
              <w:top w:val="single" w:sz="6" w:space="0" w:color="000009"/>
              <w:left w:val="single" w:sz="6" w:space="0" w:color="000009"/>
              <w:bottom w:val="single" w:sz="6" w:space="0" w:color="000009"/>
            </w:tcBorders>
            <w:vAlign w:val="center"/>
          </w:tcPr>
          <w:p w14:paraId="34CE4244" w14:textId="77777777" w:rsidR="004F2561" w:rsidRDefault="003F27B4">
            <w:pPr>
              <w:pStyle w:val="TableParagraph"/>
              <w:spacing w:line="218" w:lineRule="exact"/>
              <w:ind w:right="1166"/>
              <w:jc w:val="center"/>
              <w:rPr>
                <w:rFonts w:ascii="仿宋" w:eastAsia="仿宋" w:hAnsi="仿宋"/>
                <w:sz w:val="24"/>
                <w:szCs w:val="24"/>
              </w:rPr>
            </w:pPr>
            <w:r>
              <w:rPr>
                <w:rFonts w:ascii="仿宋" w:eastAsia="仿宋" w:hAnsi="仿宋"/>
                <w:sz w:val="24"/>
                <w:szCs w:val="24"/>
              </w:rPr>
              <w:t>40</w:t>
            </w:r>
          </w:p>
        </w:tc>
      </w:tr>
      <w:tr w:rsidR="004F2561" w14:paraId="36E08A4E" w14:textId="77777777">
        <w:trPr>
          <w:trHeight w:val="870"/>
        </w:trPr>
        <w:tc>
          <w:tcPr>
            <w:tcW w:w="1314" w:type="dxa"/>
            <w:gridSpan w:val="3"/>
            <w:tcBorders>
              <w:top w:val="single" w:sz="6" w:space="0" w:color="000009"/>
              <w:bottom w:val="single" w:sz="6" w:space="0" w:color="000009"/>
              <w:right w:val="single" w:sz="6" w:space="0" w:color="000009"/>
            </w:tcBorders>
            <w:vAlign w:val="center"/>
          </w:tcPr>
          <w:p w14:paraId="54808A04" w14:textId="77777777" w:rsidR="004F2561" w:rsidRDefault="003F27B4">
            <w:pPr>
              <w:pStyle w:val="TableParagraph"/>
              <w:spacing w:line="218" w:lineRule="exact"/>
              <w:jc w:val="center"/>
              <w:rPr>
                <w:rFonts w:ascii="仿宋" w:eastAsia="仿宋" w:hAnsi="仿宋"/>
                <w:sz w:val="24"/>
                <w:szCs w:val="24"/>
              </w:rPr>
            </w:pPr>
            <w:r>
              <w:rPr>
                <w:rFonts w:ascii="仿宋" w:eastAsia="仿宋" w:hAnsi="仿宋"/>
                <w:sz w:val="24"/>
                <w:szCs w:val="24"/>
              </w:rPr>
              <w:t>1</w:t>
            </w:r>
          </w:p>
        </w:tc>
        <w:tc>
          <w:tcPr>
            <w:tcW w:w="1316" w:type="dxa"/>
            <w:tcBorders>
              <w:top w:val="single" w:sz="6" w:space="0" w:color="000009"/>
              <w:left w:val="single" w:sz="6" w:space="0" w:color="000009"/>
              <w:bottom w:val="single" w:sz="6" w:space="0" w:color="000009"/>
              <w:right w:val="single" w:sz="6" w:space="0" w:color="000009"/>
            </w:tcBorders>
            <w:vAlign w:val="center"/>
          </w:tcPr>
          <w:p w14:paraId="623BB177" w14:textId="77777777" w:rsidR="004F2561" w:rsidRDefault="003F27B4">
            <w:pPr>
              <w:pStyle w:val="TableParagraph"/>
              <w:spacing w:line="218" w:lineRule="exact"/>
              <w:ind w:right="74"/>
              <w:jc w:val="center"/>
              <w:rPr>
                <w:rFonts w:ascii="仿宋" w:eastAsia="仿宋" w:hAnsi="仿宋"/>
                <w:sz w:val="24"/>
                <w:szCs w:val="24"/>
              </w:rPr>
            </w:pPr>
            <w:r>
              <w:rPr>
                <w:rFonts w:ascii="仿宋" w:eastAsia="仿宋" w:hAnsi="仿宋"/>
                <w:sz w:val="24"/>
                <w:szCs w:val="24"/>
              </w:rPr>
              <w:t>居住、文</w:t>
            </w:r>
            <w:r>
              <w:rPr>
                <w:rFonts w:ascii="仿宋" w:eastAsia="仿宋" w:hAnsi="仿宋" w:hint="eastAsia"/>
                <w:sz w:val="24"/>
                <w:szCs w:val="24"/>
              </w:rPr>
              <w:t>教</w:t>
            </w:r>
            <w:r>
              <w:rPr>
                <w:rFonts w:ascii="仿宋" w:eastAsia="仿宋" w:hAnsi="仿宋"/>
                <w:sz w:val="24"/>
                <w:szCs w:val="24"/>
              </w:rPr>
              <w:t>机</w:t>
            </w:r>
            <w:r>
              <w:rPr>
                <w:rFonts w:ascii="仿宋" w:eastAsia="仿宋" w:hAnsi="仿宋" w:hint="eastAsia"/>
                <w:sz w:val="24"/>
                <w:szCs w:val="24"/>
              </w:rPr>
              <w:t>关区</w:t>
            </w:r>
          </w:p>
        </w:tc>
        <w:tc>
          <w:tcPr>
            <w:tcW w:w="1316" w:type="dxa"/>
            <w:tcBorders>
              <w:top w:val="single" w:sz="6" w:space="0" w:color="000009"/>
              <w:left w:val="single" w:sz="6" w:space="0" w:color="000009"/>
              <w:bottom w:val="single" w:sz="6" w:space="0" w:color="000009"/>
              <w:right w:val="single" w:sz="6" w:space="0" w:color="000009"/>
            </w:tcBorders>
            <w:vAlign w:val="center"/>
          </w:tcPr>
          <w:p w14:paraId="2713FF4B" w14:textId="77777777" w:rsidR="004F2561" w:rsidRDefault="003F27B4">
            <w:pPr>
              <w:pStyle w:val="TableParagraph"/>
              <w:spacing w:line="218" w:lineRule="exact"/>
              <w:ind w:right="74"/>
              <w:jc w:val="center"/>
              <w:rPr>
                <w:rFonts w:ascii="仿宋" w:eastAsia="仿宋" w:hAnsi="仿宋"/>
                <w:sz w:val="24"/>
                <w:szCs w:val="24"/>
              </w:rPr>
            </w:pPr>
            <w:r>
              <w:rPr>
                <w:rFonts w:ascii="仿宋" w:eastAsia="仿宋" w:hAnsi="仿宋"/>
                <w:sz w:val="24"/>
                <w:szCs w:val="24"/>
              </w:rPr>
              <w:t>55</w:t>
            </w:r>
          </w:p>
        </w:tc>
        <w:tc>
          <w:tcPr>
            <w:tcW w:w="2630" w:type="dxa"/>
            <w:gridSpan w:val="2"/>
            <w:tcBorders>
              <w:top w:val="single" w:sz="6" w:space="0" w:color="000009"/>
              <w:left w:val="single" w:sz="6" w:space="0" w:color="000009"/>
              <w:bottom w:val="single" w:sz="6" w:space="0" w:color="000009"/>
            </w:tcBorders>
            <w:vAlign w:val="center"/>
          </w:tcPr>
          <w:p w14:paraId="4535AAA6" w14:textId="77777777" w:rsidR="004F2561" w:rsidRDefault="003F27B4">
            <w:pPr>
              <w:pStyle w:val="TableParagraph"/>
              <w:spacing w:line="218" w:lineRule="exact"/>
              <w:ind w:right="1166"/>
              <w:jc w:val="center"/>
              <w:rPr>
                <w:rFonts w:ascii="仿宋" w:eastAsia="仿宋" w:hAnsi="仿宋"/>
                <w:sz w:val="24"/>
                <w:szCs w:val="24"/>
              </w:rPr>
            </w:pPr>
            <w:r>
              <w:rPr>
                <w:rFonts w:ascii="仿宋" w:eastAsia="仿宋" w:hAnsi="仿宋"/>
                <w:sz w:val="24"/>
                <w:szCs w:val="24"/>
              </w:rPr>
              <w:t>45</w:t>
            </w:r>
          </w:p>
        </w:tc>
      </w:tr>
      <w:tr w:rsidR="004F2561" w14:paraId="3FFF7493" w14:textId="77777777">
        <w:trPr>
          <w:trHeight w:val="921"/>
        </w:trPr>
        <w:tc>
          <w:tcPr>
            <w:tcW w:w="1314" w:type="dxa"/>
            <w:gridSpan w:val="3"/>
            <w:tcBorders>
              <w:top w:val="single" w:sz="6" w:space="0" w:color="000009"/>
              <w:bottom w:val="single" w:sz="6" w:space="0" w:color="000009"/>
              <w:right w:val="single" w:sz="6" w:space="0" w:color="000009"/>
            </w:tcBorders>
            <w:vAlign w:val="center"/>
          </w:tcPr>
          <w:p w14:paraId="5F26B0AB" w14:textId="77777777" w:rsidR="004F2561" w:rsidRDefault="003F27B4">
            <w:pPr>
              <w:pStyle w:val="TableParagraph"/>
              <w:spacing w:line="218" w:lineRule="exact"/>
              <w:jc w:val="center"/>
              <w:rPr>
                <w:rFonts w:ascii="仿宋" w:eastAsia="仿宋" w:hAnsi="仿宋"/>
                <w:sz w:val="24"/>
                <w:szCs w:val="24"/>
              </w:rPr>
            </w:pPr>
            <w:r>
              <w:rPr>
                <w:rFonts w:ascii="仿宋" w:eastAsia="仿宋" w:hAnsi="仿宋"/>
                <w:sz w:val="24"/>
                <w:szCs w:val="24"/>
              </w:rPr>
              <w:t>2</w:t>
            </w:r>
          </w:p>
        </w:tc>
        <w:tc>
          <w:tcPr>
            <w:tcW w:w="1316" w:type="dxa"/>
            <w:tcBorders>
              <w:top w:val="single" w:sz="6" w:space="0" w:color="000009"/>
              <w:left w:val="single" w:sz="6" w:space="0" w:color="000009"/>
              <w:bottom w:val="single" w:sz="6" w:space="0" w:color="000009"/>
              <w:right w:val="single" w:sz="6" w:space="0" w:color="000009"/>
            </w:tcBorders>
            <w:vAlign w:val="center"/>
          </w:tcPr>
          <w:p w14:paraId="6A548442" w14:textId="77777777" w:rsidR="004F2561" w:rsidRDefault="003F27B4">
            <w:pPr>
              <w:pStyle w:val="TableParagraph"/>
              <w:spacing w:line="218" w:lineRule="exact"/>
              <w:rPr>
                <w:rFonts w:ascii="仿宋" w:eastAsia="仿宋" w:hAnsi="仿宋"/>
                <w:sz w:val="24"/>
                <w:szCs w:val="24"/>
              </w:rPr>
            </w:pPr>
            <w:r>
              <w:rPr>
                <w:rFonts w:ascii="仿宋" w:eastAsia="仿宋" w:hAnsi="仿宋"/>
                <w:sz w:val="24"/>
                <w:szCs w:val="24"/>
              </w:rPr>
              <w:t>居住、商</w:t>
            </w:r>
            <w:r>
              <w:rPr>
                <w:rFonts w:ascii="仿宋" w:eastAsia="仿宋" w:hAnsi="仿宋" w:hint="eastAsia"/>
                <w:sz w:val="24"/>
                <w:szCs w:val="24"/>
              </w:rPr>
              <w:t>业</w:t>
            </w:r>
            <w:r>
              <w:rPr>
                <w:rFonts w:ascii="仿宋" w:eastAsia="仿宋" w:hAnsi="仿宋"/>
                <w:sz w:val="24"/>
                <w:szCs w:val="24"/>
              </w:rPr>
              <w:t>工</w:t>
            </w:r>
            <w:r>
              <w:rPr>
                <w:rFonts w:ascii="仿宋" w:eastAsia="仿宋" w:hAnsi="仿宋" w:hint="eastAsia"/>
                <w:sz w:val="24"/>
                <w:szCs w:val="24"/>
              </w:rPr>
              <w:t>业</w:t>
            </w:r>
            <w:r>
              <w:rPr>
                <w:rFonts w:ascii="仿宋" w:eastAsia="仿宋" w:hAnsi="仿宋"/>
                <w:sz w:val="24"/>
                <w:szCs w:val="24"/>
              </w:rPr>
              <w:t>混</w:t>
            </w:r>
            <w:r>
              <w:rPr>
                <w:rFonts w:ascii="仿宋" w:eastAsia="仿宋" w:hAnsi="仿宋" w:hint="eastAsia"/>
                <w:sz w:val="24"/>
                <w:szCs w:val="24"/>
              </w:rPr>
              <w:t>杂区</w:t>
            </w:r>
          </w:p>
        </w:tc>
        <w:tc>
          <w:tcPr>
            <w:tcW w:w="1316" w:type="dxa"/>
            <w:tcBorders>
              <w:top w:val="single" w:sz="6" w:space="0" w:color="000009"/>
              <w:left w:val="single" w:sz="6" w:space="0" w:color="000009"/>
              <w:bottom w:val="single" w:sz="6" w:space="0" w:color="000009"/>
              <w:right w:val="single" w:sz="6" w:space="0" w:color="000009"/>
            </w:tcBorders>
            <w:vAlign w:val="center"/>
          </w:tcPr>
          <w:p w14:paraId="4762C6A5" w14:textId="77777777" w:rsidR="004F2561" w:rsidRDefault="003F27B4">
            <w:pPr>
              <w:pStyle w:val="TableParagraph"/>
              <w:tabs>
                <w:tab w:val="left" w:pos="568"/>
              </w:tabs>
              <w:spacing w:line="218" w:lineRule="exact"/>
              <w:rPr>
                <w:rFonts w:ascii="仿宋" w:eastAsia="仿宋" w:hAnsi="仿宋"/>
                <w:sz w:val="24"/>
                <w:szCs w:val="24"/>
              </w:rPr>
            </w:pPr>
            <w:r>
              <w:rPr>
                <w:rFonts w:ascii="仿宋" w:eastAsia="仿宋" w:hAnsi="仿宋"/>
                <w:sz w:val="24"/>
                <w:szCs w:val="24"/>
              </w:rPr>
              <w:t>、</w:t>
            </w:r>
            <w:r>
              <w:rPr>
                <w:rFonts w:ascii="仿宋" w:eastAsia="仿宋" w:hAnsi="仿宋"/>
                <w:sz w:val="24"/>
                <w:szCs w:val="24"/>
              </w:rPr>
              <w:tab/>
            </w:r>
            <w:r>
              <w:rPr>
                <w:rFonts w:ascii="仿宋" w:eastAsia="仿宋" w:hAnsi="仿宋" w:hint="eastAsia"/>
                <w:sz w:val="24"/>
                <w:szCs w:val="24"/>
              </w:rPr>
              <w:t>60</w:t>
            </w:r>
          </w:p>
        </w:tc>
        <w:tc>
          <w:tcPr>
            <w:tcW w:w="2630" w:type="dxa"/>
            <w:gridSpan w:val="2"/>
            <w:tcBorders>
              <w:top w:val="single" w:sz="6" w:space="0" w:color="000009"/>
              <w:left w:val="single" w:sz="6" w:space="0" w:color="000009"/>
              <w:bottom w:val="single" w:sz="6" w:space="0" w:color="000009"/>
            </w:tcBorders>
            <w:vAlign w:val="center"/>
          </w:tcPr>
          <w:p w14:paraId="336B8CA5" w14:textId="77777777" w:rsidR="004F2561" w:rsidRDefault="003F27B4">
            <w:pPr>
              <w:pStyle w:val="TableParagraph"/>
              <w:spacing w:line="218" w:lineRule="exact"/>
              <w:ind w:right="1166"/>
              <w:jc w:val="center"/>
              <w:rPr>
                <w:rFonts w:ascii="仿宋" w:eastAsia="仿宋" w:hAnsi="仿宋"/>
                <w:sz w:val="24"/>
                <w:szCs w:val="24"/>
              </w:rPr>
            </w:pPr>
            <w:r>
              <w:rPr>
                <w:rFonts w:ascii="仿宋" w:eastAsia="仿宋" w:hAnsi="仿宋"/>
                <w:sz w:val="24"/>
                <w:szCs w:val="24"/>
              </w:rPr>
              <w:t>50</w:t>
            </w:r>
          </w:p>
        </w:tc>
      </w:tr>
      <w:tr w:rsidR="004F2561" w14:paraId="0E6E0B40" w14:textId="77777777">
        <w:trPr>
          <w:trHeight w:val="608"/>
        </w:trPr>
        <w:tc>
          <w:tcPr>
            <w:tcW w:w="1314" w:type="dxa"/>
            <w:gridSpan w:val="3"/>
            <w:tcBorders>
              <w:top w:val="single" w:sz="6" w:space="0" w:color="000009"/>
              <w:bottom w:val="single" w:sz="6" w:space="0" w:color="000009"/>
              <w:right w:val="single" w:sz="6" w:space="0" w:color="000009"/>
            </w:tcBorders>
            <w:vAlign w:val="center"/>
          </w:tcPr>
          <w:p w14:paraId="4628150D" w14:textId="77777777" w:rsidR="004F2561" w:rsidRDefault="003F27B4">
            <w:pPr>
              <w:pStyle w:val="TableParagraph"/>
              <w:spacing w:line="218" w:lineRule="exact"/>
              <w:jc w:val="center"/>
              <w:rPr>
                <w:rFonts w:ascii="仿宋" w:eastAsia="仿宋" w:hAnsi="仿宋"/>
                <w:sz w:val="24"/>
                <w:szCs w:val="24"/>
              </w:rPr>
            </w:pPr>
            <w:r>
              <w:rPr>
                <w:rFonts w:ascii="仿宋" w:eastAsia="仿宋" w:hAnsi="仿宋"/>
                <w:sz w:val="24"/>
                <w:szCs w:val="24"/>
              </w:rPr>
              <w:t>3</w:t>
            </w:r>
          </w:p>
        </w:tc>
        <w:tc>
          <w:tcPr>
            <w:tcW w:w="1316" w:type="dxa"/>
            <w:tcBorders>
              <w:top w:val="single" w:sz="6" w:space="0" w:color="000009"/>
              <w:left w:val="single" w:sz="6" w:space="0" w:color="000009"/>
              <w:bottom w:val="single" w:sz="6" w:space="0" w:color="000009"/>
              <w:right w:val="single" w:sz="6" w:space="0" w:color="000009"/>
            </w:tcBorders>
            <w:vAlign w:val="center"/>
          </w:tcPr>
          <w:p w14:paraId="0ABC71E9" w14:textId="77777777" w:rsidR="004F2561" w:rsidRDefault="003F27B4">
            <w:pPr>
              <w:pStyle w:val="TableParagraph"/>
              <w:spacing w:line="218" w:lineRule="exact"/>
              <w:ind w:right="73"/>
              <w:jc w:val="center"/>
              <w:rPr>
                <w:rFonts w:ascii="仿宋" w:eastAsia="仿宋" w:hAnsi="仿宋"/>
                <w:sz w:val="24"/>
                <w:szCs w:val="24"/>
              </w:rPr>
            </w:pPr>
            <w:r>
              <w:rPr>
                <w:rFonts w:ascii="仿宋" w:eastAsia="仿宋" w:hAnsi="仿宋"/>
                <w:sz w:val="24"/>
                <w:szCs w:val="24"/>
              </w:rPr>
              <w:t>工</w:t>
            </w:r>
            <w:r>
              <w:rPr>
                <w:rFonts w:ascii="仿宋" w:eastAsia="仿宋" w:hAnsi="仿宋" w:hint="eastAsia"/>
                <w:sz w:val="24"/>
                <w:szCs w:val="24"/>
              </w:rPr>
              <w:t>业区</w:t>
            </w:r>
          </w:p>
        </w:tc>
        <w:tc>
          <w:tcPr>
            <w:tcW w:w="1316" w:type="dxa"/>
            <w:tcBorders>
              <w:top w:val="single" w:sz="6" w:space="0" w:color="000009"/>
              <w:left w:val="single" w:sz="6" w:space="0" w:color="000009"/>
              <w:bottom w:val="single" w:sz="6" w:space="0" w:color="000009"/>
              <w:right w:val="single" w:sz="6" w:space="0" w:color="000009"/>
            </w:tcBorders>
            <w:vAlign w:val="center"/>
          </w:tcPr>
          <w:p w14:paraId="7A6AB77B" w14:textId="77777777" w:rsidR="004F2561" w:rsidRDefault="003F27B4">
            <w:pPr>
              <w:pStyle w:val="TableParagraph"/>
              <w:spacing w:line="218" w:lineRule="exact"/>
              <w:ind w:right="74"/>
              <w:jc w:val="center"/>
              <w:rPr>
                <w:rFonts w:ascii="仿宋" w:eastAsia="仿宋" w:hAnsi="仿宋"/>
                <w:sz w:val="24"/>
                <w:szCs w:val="24"/>
              </w:rPr>
            </w:pPr>
            <w:r>
              <w:rPr>
                <w:rFonts w:ascii="仿宋" w:eastAsia="仿宋" w:hAnsi="仿宋"/>
                <w:sz w:val="24"/>
                <w:szCs w:val="24"/>
              </w:rPr>
              <w:t>65</w:t>
            </w:r>
          </w:p>
        </w:tc>
        <w:tc>
          <w:tcPr>
            <w:tcW w:w="2630" w:type="dxa"/>
            <w:gridSpan w:val="2"/>
            <w:tcBorders>
              <w:top w:val="single" w:sz="6" w:space="0" w:color="000009"/>
              <w:left w:val="single" w:sz="6" w:space="0" w:color="000009"/>
              <w:bottom w:val="single" w:sz="6" w:space="0" w:color="000009"/>
            </w:tcBorders>
            <w:vAlign w:val="center"/>
          </w:tcPr>
          <w:p w14:paraId="6B0DE098" w14:textId="77777777" w:rsidR="004F2561" w:rsidRDefault="003F27B4">
            <w:pPr>
              <w:pStyle w:val="TableParagraph"/>
              <w:spacing w:line="218" w:lineRule="exact"/>
              <w:ind w:right="1166"/>
              <w:jc w:val="center"/>
              <w:rPr>
                <w:rFonts w:ascii="仿宋" w:eastAsia="仿宋" w:hAnsi="仿宋"/>
                <w:sz w:val="24"/>
                <w:szCs w:val="24"/>
              </w:rPr>
            </w:pPr>
            <w:r>
              <w:rPr>
                <w:rFonts w:ascii="仿宋" w:eastAsia="仿宋" w:hAnsi="仿宋"/>
                <w:sz w:val="24"/>
                <w:szCs w:val="24"/>
              </w:rPr>
              <w:t>55</w:t>
            </w:r>
          </w:p>
        </w:tc>
      </w:tr>
      <w:tr w:rsidR="004F2561" w14:paraId="21A4AAA0" w14:textId="77777777">
        <w:trPr>
          <w:trHeight w:val="609"/>
        </w:trPr>
        <w:tc>
          <w:tcPr>
            <w:tcW w:w="480" w:type="dxa"/>
            <w:vMerge w:val="restart"/>
            <w:tcBorders>
              <w:top w:val="single" w:sz="6" w:space="0" w:color="000009"/>
              <w:bottom w:val="single" w:sz="6" w:space="0" w:color="000009"/>
              <w:right w:val="single" w:sz="6" w:space="0" w:color="000009"/>
            </w:tcBorders>
            <w:vAlign w:val="center"/>
          </w:tcPr>
          <w:p w14:paraId="2EB25C9C" w14:textId="77777777" w:rsidR="004F2561" w:rsidRDefault="003F27B4">
            <w:pPr>
              <w:pStyle w:val="TableParagraph"/>
              <w:spacing w:line="218" w:lineRule="exact"/>
              <w:jc w:val="center"/>
              <w:rPr>
                <w:rFonts w:ascii="仿宋" w:eastAsia="仿宋" w:hAnsi="仿宋"/>
                <w:sz w:val="24"/>
                <w:szCs w:val="24"/>
              </w:rPr>
            </w:pPr>
            <w:r>
              <w:rPr>
                <w:rFonts w:ascii="仿宋" w:eastAsia="仿宋" w:hAnsi="仿宋"/>
                <w:sz w:val="24"/>
                <w:szCs w:val="24"/>
              </w:rPr>
              <w:t>4</w:t>
            </w:r>
          </w:p>
        </w:tc>
        <w:tc>
          <w:tcPr>
            <w:tcW w:w="658" w:type="dxa"/>
            <w:tcBorders>
              <w:top w:val="single" w:sz="6" w:space="0" w:color="000009"/>
              <w:left w:val="single" w:sz="6" w:space="0" w:color="000009"/>
              <w:bottom w:val="single" w:sz="6" w:space="0" w:color="000009"/>
              <w:right w:val="single" w:sz="6" w:space="0" w:color="000009"/>
            </w:tcBorders>
            <w:vAlign w:val="center"/>
          </w:tcPr>
          <w:p w14:paraId="0B9795A8" w14:textId="77777777" w:rsidR="004F2561" w:rsidRDefault="003F27B4">
            <w:pPr>
              <w:pStyle w:val="TableParagraph"/>
              <w:spacing w:line="218" w:lineRule="exact"/>
              <w:jc w:val="center"/>
              <w:rPr>
                <w:rFonts w:ascii="仿宋" w:eastAsia="仿宋" w:hAnsi="仿宋"/>
                <w:sz w:val="24"/>
                <w:szCs w:val="24"/>
              </w:rPr>
            </w:pPr>
            <w:r>
              <w:rPr>
                <w:rFonts w:ascii="仿宋" w:eastAsia="仿宋" w:hAnsi="仿宋"/>
                <w:sz w:val="24"/>
                <w:szCs w:val="24"/>
              </w:rPr>
              <w:t>4A</w:t>
            </w:r>
          </w:p>
        </w:tc>
        <w:tc>
          <w:tcPr>
            <w:tcW w:w="2808" w:type="dxa"/>
            <w:gridSpan w:val="3"/>
            <w:tcBorders>
              <w:top w:val="single" w:sz="6" w:space="0" w:color="000009"/>
              <w:left w:val="single" w:sz="6" w:space="0" w:color="000009"/>
              <w:bottom w:val="single" w:sz="6" w:space="0" w:color="000009"/>
              <w:right w:val="single" w:sz="6" w:space="0" w:color="000009"/>
            </w:tcBorders>
            <w:vAlign w:val="center"/>
          </w:tcPr>
          <w:p w14:paraId="5154FE5C" w14:textId="77777777" w:rsidR="004F2561" w:rsidRDefault="003F27B4">
            <w:pPr>
              <w:pStyle w:val="TableParagraph"/>
              <w:spacing w:line="218" w:lineRule="exact"/>
              <w:jc w:val="center"/>
              <w:rPr>
                <w:rFonts w:ascii="仿宋" w:eastAsia="仿宋" w:hAnsi="仿宋"/>
                <w:sz w:val="24"/>
                <w:szCs w:val="24"/>
              </w:rPr>
            </w:pPr>
            <w:r>
              <w:rPr>
                <w:rFonts w:ascii="仿宋" w:eastAsia="仿宋" w:hAnsi="仿宋"/>
                <w:sz w:val="24"/>
                <w:szCs w:val="24"/>
              </w:rPr>
              <w:t>交通干</w:t>
            </w:r>
            <w:r>
              <w:rPr>
                <w:rFonts w:ascii="仿宋" w:eastAsia="仿宋" w:hAnsi="仿宋" w:hint="eastAsia"/>
                <w:sz w:val="24"/>
                <w:szCs w:val="24"/>
              </w:rPr>
              <w:t>线</w:t>
            </w:r>
            <w:r>
              <w:rPr>
                <w:rFonts w:ascii="仿宋" w:eastAsia="仿宋" w:hAnsi="仿宋"/>
                <w:sz w:val="24"/>
                <w:szCs w:val="24"/>
              </w:rPr>
              <w:t>道路</w:t>
            </w:r>
            <w:r>
              <w:rPr>
                <w:rFonts w:ascii="仿宋" w:eastAsia="仿宋" w:hAnsi="仿宋" w:hint="eastAsia"/>
                <w:sz w:val="24"/>
                <w:szCs w:val="24"/>
              </w:rPr>
              <w:t>两侧区</w:t>
            </w:r>
          </w:p>
        </w:tc>
        <w:tc>
          <w:tcPr>
            <w:tcW w:w="1192" w:type="dxa"/>
            <w:tcBorders>
              <w:top w:val="single" w:sz="6" w:space="0" w:color="000009"/>
              <w:left w:val="single" w:sz="6" w:space="0" w:color="000009"/>
              <w:bottom w:val="single" w:sz="6" w:space="0" w:color="000009"/>
              <w:right w:val="single" w:sz="6" w:space="0" w:color="000009"/>
            </w:tcBorders>
            <w:vAlign w:val="center"/>
          </w:tcPr>
          <w:p w14:paraId="44AEEF55" w14:textId="77777777" w:rsidR="004F2561" w:rsidRDefault="003F27B4">
            <w:pPr>
              <w:pStyle w:val="TableParagraph"/>
              <w:spacing w:line="218" w:lineRule="exact"/>
              <w:jc w:val="center"/>
              <w:rPr>
                <w:rFonts w:ascii="仿宋" w:eastAsia="仿宋" w:hAnsi="仿宋"/>
                <w:sz w:val="24"/>
                <w:szCs w:val="24"/>
              </w:rPr>
            </w:pPr>
            <w:r>
              <w:rPr>
                <w:rFonts w:ascii="仿宋" w:eastAsia="仿宋" w:hAnsi="仿宋"/>
                <w:sz w:val="24"/>
                <w:szCs w:val="24"/>
              </w:rPr>
              <w:t>70</w:t>
            </w:r>
          </w:p>
        </w:tc>
        <w:tc>
          <w:tcPr>
            <w:tcW w:w="1438" w:type="dxa"/>
            <w:tcBorders>
              <w:top w:val="single" w:sz="6" w:space="0" w:color="000009"/>
              <w:left w:val="single" w:sz="6" w:space="0" w:color="000009"/>
              <w:bottom w:val="single" w:sz="6" w:space="0" w:color="000009"/>
            </w:tcBorders>
            <w:vAlign w:val="center"/>
          </w:tcPr>
          <w:p w14:paraId="0620568A" w14:textId="77777777" w:rsidR="004F2561" w:rsidRDefault="003F27B4">
            <w:pPr>
              <w:pStyle w:val="TableParagraph"/>
              <w:spacing w:line="218" w:lineRule="exact"/>
              <w:jc w:val="center"/>
              <w:rPr>
                <w:rFonts w:ascii="仿宋" w:eastAsia="仿宋" w:hAnsi="仿宋"/>
                <w:sz w:val="24"/>
                <w:szCs w:val="24"/>
              </w:rPr>
            </w:pPr>
            <w:r>
              <w:rPr>
                <w:rFonts w:ascii="仿宋" w:eastAsia="仿宋" w:hAnsi="仿宋"/>
                <w:sz w:val="24"/>
                <w:szCs w:val="24"/>
              </w:rPr>
              <w:t>55</w:t>
            </w:r>
          </w:p>
        </w:tc>
      </w:tr>
      <w:tr w:rsidR="004F2561" w14:paraId="1F8BB530" w14:textId="77777777">
        <w:trPr>
          <w:trHeight w:val="609"/>
        </w:trPr>
        <w:tc>
          <w:tcPr>
            <w:tcW w:w="480" w:type="dxa"/>
            <w:vMerge/>
            <w:tcBorders>
              <w:top w:val="nil"/>
              <w:bottom w:val="single" w:sz="6" w:space="0" w:color="000009"/>
              <w:right w:val="single" w:sz="6" w:space="0" w:color="000009"/>
            </w:tcBorders>
            <w:vAlign w:val="center"/>
          </w:tcPr>
          <w:p w14:paraId="45328255" w14:textId="77777777" w:rsidR="004F2561" w:rsidRDefault="004F2561">
            <w:pPr>
              <w:pStyle w:val="TableParagraph"/>
              <w:spacing w:line="218" w:lineRule="exact"/>
              <w:jc w:val="center"/>
              <w:rPr>
                <w:rFonts w:ascii="仿宋" w:eastAsia="仿宋" w:hAnsi="仿宋"/>
                <w:sz w:val="24"/>
                <w:szCs w:val="24"/>
              </w:rPr>
            </w:pPr>
          </w:p>
        </w:tc>
        <w:tc>
          <w:tcPr>
            <w:tcW w:w="658" w:type="dxa"/>
            <w:tcBorders>
              <w:top w:val="single" w:sz="6" w:space="0" w:color="000009"/>
              <w:left w:val="single" w:sz="6" w:space="0" w:color="000009"/>
              <w:right w:val="single" w:sz="6" w:space="0" w:color="000009"/>
            </w:tcBorders>
            <w:vAlign w:val="center"/>
          </w:tcPr>
          <w:p w14:paraId="3DBED849" w14:textId="77777777" w:rsidR="004F2561" w:rsidRDefault="003F27B4">
            <w:pPr>
              <w:pStyle w:val="TableParagraph"/>
              <w:spacing w:line="218" w:lineRule="exact"/>
              <w:jc w:val="center"/>
              <w:rPr>
                <w:rFonts w:ascii="仿宋" w:eastAsia="仿宋" w:hAnsi="仿宋"/>
                <w:sz w:val="24"/>
                <w:szCs w:val="24"/>
              </w:rPr>
            </w:pPr>
            <w:r>
              <w:rPr>
                <w:rFonts w:ascii="仿宋" w:eastAsia="仿宋" w:hAnsi="仿宋"/>
                <w:sz w:val="24"/>
                <w:szCs w:val="24"/>
              </w:rPr>
              <w:t>4B</w:t>
            </w:r>
          </w:p>
        </w:tc>
        <w:tc>
          <w:tcPr>
            <w:tcW w:w="2808" w:type="dxa"/>
            <w:gridSpan w:val="3"/>
            <w:tcBorders>
              <w:top w:val="single" w:sz="6" w:space="0" w:color="000009"/>
              <w:left w:val="single" w:sz="6" w:space="0" w:color="000009"/>
              <w:right w:val="single" w:sz="6" w:space="0" w:color="000009"/>
            </w:tcBorders>
            <w:vAlign w:val="center"/>
          </w:tcPr>
          <w:p w14:paraId="5D7C4774" w14:textId="77777777" w:rsidR="004F2561" w:rsidRDefault="003F27B4">
            <w:pPr>
              <w:pStyle w:val="TableParagraph"/>
              <w:spacing w:line="218" w:lineRule="exact"/>
              <w:jc w:val="center"/>
              <w:rPr>
                <w:rFonts w:ascii="仿宋" w:eastAsia="仿宋" w:hAnsi="仿宋"/>
                <w:sz w:val="24"/>
                <w:szCs w:val="24"/>
              </w:rPr>
            </w:pPr>
            <w:r>
              <w:rPr>
                <w:rFonts w:ascii="仿宋" w:eastAsia="仿宋" w:hAnsi="仿宋" w:hint="eastAsia"/>
                <w:sz w:val="24"/>
                <w:szCs w:val="24"/>
              </w:rPr>
              <w:t>铁</w:t>
            </w:r>
            <w:r>
              <w:rPr>
                <w:rFonts w:ascii="仿宋" w:eastAsia="仿宋" w:hAnsi="仿宋"/>
                <w:sz w:val="24"/>
                <w:szCs w:val="24"/>
              </w:rPr>
              <w:t>路干</w:t>
            </w:r>
            <w:r>
              <w:rPr>
                <w:rFonts w:ascii="仿宋" w:eastAsia="仿宋" w:hAnsi="仿宋" w:hint="eastAsia"/>
                <w:sz w:val="24"/>
                <w:szCs w:val="24"/>
              </w:rPr>
              <w:t>线两侧</w:t>
            </w:r>
          </w:p>
        </w:tc>
        <w:tc>
          <w:tcPr>
            <w:tcW w:w="1192" w:type="dxa"/>
            <w:tcBorders>
              <w:top w:val="single" w:sz="6" w:space="0" w:color="000009"/>
              <w:left w:val="single" w:sz="6" w:space="0" w:color="000009"/>
              <w:right w:val="single" w:sz="6" w:space="0" w:color="000009"/>
            </w:tcBorders>
            <w:vAlign w:val="center"/>
          </w:tcPr>
          <w:p w14:paraId="03CE0C4E" w14:textId="77777777" w:rsidR="004F2561" w:rsidRDefault="003F27B4">
            <w:pPr>
              <w:pStyle w:val="TableParagraph"/>
              <w:spacing w:line="218" w:lineRule="exact"/>
              <w:jc w:val="center"/>
              <w:rPr>
                <w:rFonts w:ascii="仿宋" w:eastAsia="仿宋" w:hAnsi="仿宋"/>
                <w:sz w:val="24"/>
                <w:szCs w:val="24"/>
              </w:rPr>
            </w:pPr>
            <w:r>
              <w:rPr>
                <w:rFonts w:ascii="仿宋" w:eastAsia="仿宋" w:hAnsi="仿宋"/>
                <w:sz w:val="24"/>
                <w:szCs w:val="24"/>
              </w:rPr>
              <w:t>70</w:t>
            </w:r>
          </w:p>
        </w:tc>
        <w:tc>
          <w:tcPr>
            <w:tcW w:w="1438" w:type="dxa"/>
            <w:tcBorders>
              <w:top w:val="single" w:sz="6" w:space="0" w:color="000009"/>
              <w:left w:val="single" w:sz="6" w:space="0" w:color="000009"/>
            </w:tcBorders>
            <w:vAlign w:val="center"/>
          </w:tcPr>
          <w:p w14:paraId="12BAB3AD" w14:textId="77777777" w:rsidR="004F2561" w:rsidRDefault="003F27B4">
            <w:pPr>
              <w:pStyle w:val="TableParagraph"/>
              <w:spacing w:line="218" w:lineRule="exact"/>
              <w:jc w:val="center"/>
              <w:rPr>
                <w:rFonts w:ascii="仿宋" w:eastAsia="仿宋" w:hAnsi="仿宋"/>
                <w:sz w:val="24"/>
                <w:szCs w:val="24"/>
              </w:rPr>
            </w:pPr>
            <w:r>
              <w:rPr>
                <w:rFonts w:ascii="仿宋" w:eastAsia="仿宋" w:hAnsi="仿宋"/>
                <w:sz w:val="24"/>
                <w:szCs w:val="24"/>
              </w:rPr>
              <w:t>60</w:t>
            </w:r>
          </w:p>
        </w:tc>
      </w:tr>
    </w:tbl>
    <w:p w14:paraId="4DB2B4E6" w14:textId="77777777" w:rsidR="004F2561" w:rsidRDefault="003F27B4">
      <w:pPr>
        <w:spacing w:before="115"/>
        <w:ind w:left="928" w:firstLineChars="200" w:firstLine="464"/>
        <w:rPr>
          <w:rFonts w:ascii="仿宋" w:eastAsia="仿宋" w:hAnsi="仿宋" w:cs="仿宋"/>
          <w:spacing w:val="-8"/>
          <w:sz w:val="24"/>
          <w:szCs w:val="24"/>
        </w:rPr>
      </w:pPr>
      <w:r>
        <w:rPr>
          <w:rFonts w:ascii="仿宋" w:eastAsia="仿宋" w:hAnsi="仿宋" w:cs="仿宋" w:hint="eastAsia"/>
          <w:spacing w:val="-8"/>
          <w:sz w:val="24"/>
          <w:szCs w:val="24"/>
        </w:rPr>
        <w:t>注：所测量点选在离任一建筑物的距离不小于 1m，传声器距地面的垂直距离不小于 1.2m 处。</w:t>
      </w:r>
      <w:bookmarkStart w:id="134" w:name="38._防火、防尘及其他要求"/>
      <w:bookmarkEnd w:id="134"/>
    </w:p>
    <w:p w14:paraId="5BD2B9D0" w14:textId="77777777" w:rsidR="004F2561" w:rsidRDefault="003F27B4">
      <w:pPr>
        <w:numPr>
          <w:ilvl w:val="0"/>
          <w:numId w:val="27"/>
        </w:numPr>
        <w:tabs>
          <w:tab w:val="left" w:pos="1375"/>
        </w:tabs>
        <w:spacing w:before="37"/>
        <w:ind w:left="956" w:firstLineChars="200" w:firstLine="464"/>
        <w:rPr>
          <w:rFonts w:ascii="仿宋" w:eastAsia="仿宋" w:hAnsi="仿宋" w:cs="仿宋"/>
          <w:spacing w:val="-8"/>
          <w:sz w:val="24"/>
          <w:szCs w:val="24"/>
        </w:rPr>
      </w:pPr>
      <w:r>
        <w:rPr>
          <w:rFonts w:ascii="仿宋" w:eastAsia="仿宋" w:hAnsi="仿宋" w:cs="仿宋" w:hint="eastAsia"/>
          <w:spacing w:val="-8"/>
          <w:sz w:val="24"/>
          <w:szCs w:val="24"/>
        </w:rPr>
        <w:t>防火、防尘及其他要求</w:t>
      </w:r>
    </w:p>
    <w:p w14:paraId="3E2F4DBC" w14:textId="77777777" w:rsidR="004F2561" w:rsidRDefault="003F27B4">
      <w:pPr>
        <w:pStyle w:val="a9"/>
        <w:numPr>
          <w:ilvl w:val="1"/>
          <w:numId w:val="28"/>
        </w:numPr>
        <w:tabs>
          <w:tab w:val="left" w:pos="1796"/>
        </w:tabs>
        <w:ind w:firstLineChars="200" w:firstLine="464"/>
        <w:rPr>
          <w:rFonts w:ascii="仿宋" w:eastAsia="仿宋" w:hAnsi="仿宋" w:cs="仿宋"/>
          <w:spacing w:val="-8"/>
          <w:sz w:val="24"/>
          <w:szCs w:val="24"/>
        </w:rPr>
      </w:pPr>
      <w:r>
        <w:rPr>
          <w:rFonts w:ascii="仿宋" w:eastAsia="仿宋" w:hAnsi="仿宋" w:cs="仿宋" w:hint="eastAsia"/>
          <w:spacing w:val="-8"/>
          <w:sz w:val="24"/>
          <w:szCs w:val="24"/>
        </w:rPr>
        <w:t>机房电源机房防火要求应符合公安部联合发布的 GB50016-2014《建筑设计防火规范》中“一类民用建筑设计防火规定”。</w:t>
      </w:r>
    </w:p>
    <w:p w14:paraId="37C5F1B9" w14:textId="77777777" w:rsidR="004F2561" w:rsidRDefault="003F27B4">
      <w:pPr>
        <w:pStyle w:val="a9"/>
        <w:numPr>
          <w:ilvl w:val="1"/>
          <w:numId w:val="28"/>
        </w:numPr>
        <w:tabs>
          <w:tab w:val="left" w:pos="1796"/>
        </w:tabs>
        <w:spacing w:before="249"/>
        <w:ind w:firstLineChars="200" w:firstLine="464"/>
        <w:rPr>
          <w:rFonts w:ascii="仿宋" w:eastAsia="仿宋" w:hAnsi="仿宋" w:cs="仿宋"/>
          <w:spacing w:val="-8"/>
          <w:sz w:val="24"/>
          <w:szCs w:val="24"/>
        </w:rPr>
      </w:pPr>
      <w:r>
        <w:rPr>
          <w:rFonts w:ascii="仿宋" w:eastAsia="仿宋" w:hAnsi="仿宋" w:cs="仿宋" w:hint="eastAsia"/>
          <w:spacing w:val="-8"/>
          <w:sz w:val="24"/>
          <w:szCs w:val="24"/>
        </w:rPr>
        <w:t>机房内应无爆炸、导电、电磁的尘埃、无腐蚀金属、破坏绝缘的气体。</w:t>
      </w:r>
    </w:p>
    <w:p w14:paraId="3FD72A89" w14:textId="77777777" w:rsidR="004F2561" w:rsidRDefault="003F27B4">
      <w:pPr>
        <w:pStyle w:val="a9"/>
        <w:numPr>
          <w:ilvl w:val="1"/>
          <w:numId w:val="28"/>
        </w:numPr>
        <w:tabs>
          <w:tab w:val="left" w:pos="1796"/>
        </w:tabs>
        <w:ind w:firstLineChars="200" w:firstLine="464"/>
        <w:rPr>
          <w:rFonts w:ascii="仿宋" w:eastAsia="仿宋" w:hAnsi="仿宋" w:cs="仿宋"/>
          <w:spacing w:val="-8"/>
          <w:sz w:val="24"/>
          <w:szCs w:val="24"/>
        </w:rPr>
      </w:pPr>
      <w:r>
        <w:rPr>
          <w:rFonts w:ascii="仿宋" w:eastAsia="仿宋" w:hAnsi="仿宋" w:cs="仿宋" w:hint="eastAsia"/>
          <w:spacing w:val="-8"/>
          <w:sz w:val="24"/>
          <w:szCs w:val="24"/>
        </w:rPr>
        <w:t>变电站和其他机房电源机房门窗、地槽、孔洞及线管等所采取防止小动物进入室内的措施完好。</w:t>
      </w:r>
    </w:p>
    <w:p w14:paraId="3C87ABED" w14:textId="77777777" w:rsidR="004F2561" w:rsidRDefault="003F27B4">
      <w:pPr>
        <w:pStyle w:val="a9"/>
        <w:numPr>
          <w:ilvl w:val="1"/>
          <w:numId w:val="28"/>
        </w:numPr>
        <w:tabs>
          <w:tab w:val="left" w:pos="1796"/>
        </w:tabs>
        <w:ind w:firstLineChars="200" w:firstLine="464"/>
        <w:rPr>
          <w:rFonts w:ascii="仿宋" w:eastAsia="仿宋" w:hAnsi="仿宋" w:cs="仿宋"/>
          <w:spacing w:val="-8"/>
          <w:sz w:val="24"/>
          <w:szCs w:val="24"/>
        </w:rPr>
      </w:pPr>
      <w:r>
        <w:rPr>
          <w:rFonts w:ascii="仿宋" w:eastAsia="仿宋" w:hAnsi="仿宋" w:cs="仿宋" w:hint="eastAsia"/>
          <w:spacing w:val="-8"/>
          <w:sz w:val="24"/>
          <w:szCs w:val="24"/>
        </w:rPr>
        <w:lastRenderedPageBreak/>
        <w:t>室外储油罐区域应符合《GB50156-2002 汽车加油加气站设计与施工规范》。</w:t>
      </w:r>
    </w:p>
    <w:p w14:paraId="3BDB7AFD" w14:textId="77777777" w:rsidR="004F2561" w:rsidRDefault="003F27B4">
      <w:pPr>
        <w:pStyle w:val="a9"/>
        <w:numPr>
          <w:ilvl w:val="1"/>
          <w:numId w:val="28"/>
        </w:numPr>
        <w:tabs>
          <w:tab w:val="left" w:pos="1796"/>
        </w:tabs>
        <w:ind w:firstLineChars="200" w:firstLine="464"/>
        <w:rPr>
          <w:rFonts w:ascii="仿宋" w:eastAsia="仿宋" w:hAnsi="仿宋" w:cs="仿宋"/>
          <w:spacing w:val="-8"/>
          <w:sz w:val="24"/>
          <w:szCs w:val="24"/>
        </w:rPr>
      </w:pPr>
      <w:r>
        <w:rPr>
          <w:rFonts w:ascii="仿宋" w:eastAsia="仿宋" w:hAnsi="仿宋" w:cs="仿宋" w:hint="eastAsia"/>
          <w:spacing w:val="-8"/>
          <w:sz w:val="24"/>
          <w:szCs w:val="24"/>
        </w:rPr>
        <w:t>在地震区的机房，电源设备安装所采取的抗震加固措施符合 YD5059-2005《电信设备安装抗震设计规范》相关要求。</w:t>
      </w:r>
    </w:p>
    <w:p w14:paraId="6E0A1838" w14:textId="77777777" w:rsidR="004F2561" w:rsidRDefault="004F2561">
      <w:pPr>
        <w:pStyle w:val="a9"/>
        <w:tabs>
          <w:tab w:val="left" w:pos="1796"/>
        </w:tabs>
        <w:ind w:leftChars="200" w:left="440" w:firstLine="0"/>
        <w:rPr>
          <w:rFonts w:ascii="仿宋" w:eastAsia="仿宋" w:hAnsi="仿宋" w:cs="仿宋"/>
          <w:spacing w:val="-8"/>
          <w:sz w:val="24"/>
          <w:szCs w:val="24"/>
        </w:rPr>
      </w:pPr>
    </w:p>
    <w:p w14:paraId="14501428" w14:textId="77777777" w:rsidR="004F2561" w:rsidRPr="00AA7AEA" w:rsidRDefault="003F27B4">
      <w:pPr>
        <w:pStyle w:val="2"/>
        <w:numPr>
          <w:ilvl w:val="0"/>
          <w:numId w:val="22"/>
        </w:numPr>
        <w:ind w:right="78"/>
        <w:rPr>
          <w:rFonts w:ascii="仿宋" w:eastAsia="仿宋" w:hAnsi="仿宋"/>
        </w:rPr>
      </w:pPr>
      <w:bookmarkStart w:id="135" w:name="第四节_质量检查制度"/>
      <w:bookmarkStart w:id="136" w:name="_Toc528954573"/>
      <w:bookmarkEnd w:id="135"/>
      <w:r w:rsidRPr="00AA7AEA">
        <w:rPr>
          <w:rFonts w:ascii="仿宋" w:eastAsia="仿宋" w:hAnsi="仿宋"/>
        </w:rPr>
        <w:t>质量检查制度</w:t>
      </w:r>
      <w:bookmarkEnd w:id="136"/>
    </w:p>
    <w:p w14:paraId="5F220717" w14:textId="77777777" w:rsidR="004F2561" w:rsidRPr="00AA7AEA" w:rsidRDefault="004F2561">
      <w:pPr>
        <w:ind w:left="2040"/>
        <w:rPr>
          <w:rFonts w:ascii="仿宋" w:eastAsia="仿宋" w:hAnsi="仿宋"/>
        </w:rPr>
      </w:pPr>
    </w:p>
    <w:p w14:paraId="3776DEEA"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sidRPr="00AA7AEA">
        <w:rPr>
          <w:rFonts w:ascii="仿宋" w:eastAsia="仿宋" w:hAnsi="仿宋" w:cs="仿宋" w:hint="eastAsia"/>
          <w:spacing w:val="-8"/>
        </w:rPr>
        <w:t>各机房动环维护单位必须建立质量检查制度，定期对供电质量、环境质量进行测试，形成测试报告并组织进行分析，对不达标的质量指标限期进行整改。各机房动环维护单位应定期对电源空调设备能耗及节能情况进行检查和对比分析，并组织实施相应的节能降耗措施。各分公司I</w:t>
      </w:r>
      <w:r w:rsidRPr="00AA7AEA">
        <w:rPr>
          <w:rFonts w:ascii="仿宋" w:eastAsia="仿宋" w:hAnsi="仿宋" w:cs="仿宋"/>
          <w:spacing w:val="-8"/>
        </w:rPr>
        <w:t>T</w:t>
      </w:r>
      <w:r w:rsidRPr="00AA7AEA">
        <w:rPr>
          <w:rFonts w:ascii="仿宋" w:eastAsia="仿宋" w:hAnsi="仿宋" w:cs="仿宋" w:hint="eastAsia"/>
          <w:spacing w:val="-8"/>
        </w:rPr>
        <w:t>维护部门应逐步建立基于动环监控系统、故障管理信息化手段，及时掌握动力设备的运行质量和评估数据。</w:t>
      </w:r>
    </w:p>
    <w:p w14:paraId="66527D83" w14:textId="77777777" w:rsidR="004F2561" w:rsidRDefault="004F2561">
      <w:pPr>
        <w:rPr>
          <w:rFonts w:ascii="仿宋" w:eastAsia="仿宋" w:hAnsi="仿宋"/>
        </w:rPr>
        <w:sectPr w:rsidR="004F2561">
          <w:pgSz w:w="11900" w:h="16840"/>
          <w:pgMar w:top="1440" w:right="1800" w:bottom="1440" w:left="1800" w:header="720" w:footer="720" w:gutter="0"/>
          <w:cols w:space="720"/>
        </w:sectPr>
      </w:pPr>
    </w:p>
    <w:p w14:paraId="05A607E0" w14:textId="77777777" w:rsidR="004F2561" w:rsidRDefault="003F27B4">
      <w:pPr>
        <w:pStyle w:val="1"/>
        <w:ind w:left="0" w:right="78"/>
        <w:rPr>
          <w:rFonts w:ascii="仿宋" w:eastAsia="仿宋" w:hAnsi="仿宋"/>
        </w:rPr>
      </w:pPr>
      <w:bookmarkStart w:id="137" w:name="第五章_运营管理"/>
      <w:bookmarkStart w:id="138" w:name="_Toc528954574"/>
      <w:bookmarkEnd w:id="137"/>
      <w:r>
        <w:rPr>
          <w:rFonts w:ascii="仿宋" w:eastAsia="仿宋" w:hAnsi="仿宋"/>
        </w:rPr>
        <w:lastRenderedPageBreak/>
        <w:t>第五章 运营管理</w:t>
      </w:r>
      <w:bookmarkEnd w:id="138"/>
    </w:p>
    <w:p w14:paraId="4D88C476" w14:textId="77777777" w:rsidR="004F2561" w:rsidRDefault="004F2561">
      <w:pPr>
        <w:rPr>
          <w:rFonts w:ascii="仿宋" w:eastAsia="仿宋" w:hAnsi="仿宋"/>
        </w:rPr>
      </w:pPr>
    </w:p>
    <w:p w14:paraId="12E5C387" w14:textId="77777777" w:rsidR="004F2561" w:rsidRDefault="003F27B4">
      <w:pPr>
        <w:pStyle w:val="2"/>
        <w:numPr>
          <w:ilvl w:val="0"/>
          <w:numId w:val="29"/>
        </w:numPr>
        <w:rPr>
          <w:rFonts w:ascii="仿宋" w:eastAsia="仿宋" w:hAnsi="仿宋"/>
        </w:rPr>
      </w:pPr>
      <w:bookmarkStart w:id="139" w:name="第一节_能效管理"/>
      <w:bookmarkStart w:id="140" w:name="_Toc528954575"/>
      <w:bookmarkEnd w:id="139"/>
      <w:r>
        <w:rPr>
          <w:rFonts w:ascii="仿宋" w:eastAsia="仿宋" w:hAnsi="仿宋"/>
        </w:rPr>
        <w:t>能效管理</w:t>
      </w:r>
      <w:bookmarkEnd w:id="140"/>
    </w:p>
    <w:p w14:paraId="138AD1A9" w14:textId="77777777" w:rsidR="004F2561" w:rsidRDefault="004F2561">
      <w:pPr>
        <w:rPr>
          <w:rFonts w:ascii="仿宋" w:eastAsia="仿宋" w:hAnsi="仿宋"/>
        </w:rPr>
      </w:pPr>
    </w:p>
    <w:p w14:paraId="4F99FC09" w14:textId="5CD926B9"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机房动环设施运维团队应了解并记录数据中心在不同工况及不同外界气候条件下的</w:t>
      </w:r>
      <w:r w:rsidR="00AA7AEA">
        <w:rPr>
          <w:rFonts w:ascii="仿宋" w:eastAsia="仿宋" w:hAnsi="仿宋" w:cs="仿宋" w:hint="eastAsia"/>
          <w:spacing w:val="-8"/>
        </w:rPr>
        <w:t>机房</w:t>
      </w:r>
      <w:r w:rsidR="001B2B77">
        <w:rPr>
          <w:rFonts w:ascii="仿宋" w:eastAsia="仿宋" w:hAnsi="仿宋" w:cs="仿宋" w:hint="eastAsia"/>
          <w:spacing w:val="-8"/>
        </w:rPr>
        <w:t>用电</w:t>
      </w:r>
      <w:r>
        <w:rPr>
          <w:rFonts w:ascii="仿宋" w:eastAsia="仿宋" w:hAnsi="仿宋" w:cs="仿宋" w:hint="eastAsia"/>
          <w:spacing w:val="-8"/>
        </w:rPr>
        <w:t>效率PUE的变化情况，从中发现趋势，以不断优化运行方案。</w:t>
      </w:r>
    </w:p>
    <w:p w14:paraId="6166D596"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机房动环设施运维人员应具备一定的 IT 设备相关知识，了解服务器、网络、存储等设备的运行特点和功耗情况。还应了解业务基本情况，了解IT设备的运行峰谷期。应与相关部门做好沟通，针对高密度I</w:t>
      </w:r>
      <w:r>
        <w:rPr>
          <w:rFonts w:ascii="仿宋" w:eastAsia="仿宋" w:hAnsi="仿宋" w:cs="仿宋"/>
          <w:spacing w:val="-8"/>
        </w:rPr>
        <w:t>T</w:t>
      </w:r>
      <w:r>
        <w:rPr>
          <w:rFonts w:ascii="仿宋" w:eastAsia="仿宋" w:hAnsi="仿宋" w:cs="仿宋" w:hint="eastAsia"/>
          <w:spacing w:val="-8"/>
        </w:rPr>
        <w:t>负载的部署做出预测，并制定相关应对方案。</w:t>
      </w:r>
    </w:p>
    <w:p w14:paraId="411CC00C"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能源监测技术管理：机房设备机房应至少以楼层为最小计量单位安装电能计量仪表，电能表应至少计量到“设备用电”和“空调用电”两个监测对象，以计算 PUE 值。仪表应具备通信接口，便于接入网管系统。建议对UPS 和高压直流电源系统的转换效率进行监测。</w:t>
      </w:r>
    </w:p>
    <w:p w14:paraId="07005D10"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气流组织管理：应封堵设施建筑所有可能的漏风口，维持设施的正压。应疏导设施内气流的流向、封堵所有可能的漏风口、对机柜内所有空闲 U 位安装盲板、关闭不必要的出风口、保证冷空气的最佳使用效率。宜使用地板下送风、冷池等技术优化气流组织，提高散热效率。温度监控管理：应基于安全性及运行效率的综合考虑，建立运行阀值设定指南，设置监控报警阀值、空调回风温度等。应在机房公共区域内安装温度传感器。对于已安装冷池的机房， 冷池内部宜配置温度传感器。对于未安装冷池的机房，建议参考通信机房要求，设置 28℃为冷通道高温告警阀值。对于已安装冷池的机房，应根据空调设定温度、冷池使用说明设置冷池内部区域的高温告警阀值（建议设置 26℃）；应根据冷池使用说明中关于冷池内外正常温差值设置机房公共区域内的高温告警阀值（建议设置 32℃）。</w:t>
      </w:r>
    </w:p>
    <w:p w14:paraId="33FED3FA" w14:textId="77777777" w:rsidR="004F2561" w:rsidRDefault="003F27B4">
      <w:pPr>
        <w:pStyle w:val="2"/>
        <w:numPr>
          <w:ilvl w:val="0"/>
          <w:numId w:val="29"/>
        </w:numPr>
        <w:rPr>
          <w:rFonts w:ascii="仿宋" w:eastAsia="仿宋" w:hAnsi="仿宋"/>
        </w:rPr>
      </w:pPr>
      <w:bookmarkStart w:id="141" w:name="第二节_预算管理"/>
      <w:bookmarkStart w:id="142" w:name="_Toc528954576"/>
      <w:bookmarkEnd w:id="141"/>
      <w:r>
        <w:rPr>
          <w:rFonts w:ascii="仿宋" w:eastAsia="仿宋" w:hAnsi="仿宋"/>
        </w:rPr>
        <w:t>预算管理</w:t>
      </w:r>
      <w:bookmarkEnd w:id="142"/>
    </w:p>
    <w:p w14:paraId="5216FB41" w14:textId="77777777" w:rsidR="004F2561" w:rsidRDefault="004F2561">
      <w:pPr>
        <w:ind w:left="2040"/>
        <w:rPr>
          <w:rFonts w:ascii="仿宋" w:eastAsia="仿宋" w:hAnsi="仿宋"/>
        </w:rPr>
      </w:pPr>
    </w:p>
    <w:p w14:paraId="56B1D9DC"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机房动环运维团队应做好运维财务预算，上报主管领导及财务部门，并做好预算必要性的沟通解释工作。设备更新预算：根据第六章关于设备退网的要求，动环设备使用年限在达到更新周期后存 在更新需求。运维团队应根</w:t>
      </w:r>
      <w:r>
        <w:rPr>
          <w:rFonts w:ascii="仿宋" w:eastAsia="仿宋" w:hAnsi="仿宋" w:cs="仿宋" w:hint="eastAsia"/>
          <w:spacing w:val="-8"/>
        </w:rPr>
        <w:lastRenderedPageBreak/>
        <w:t>据要求的设备更新周期制定设备更新预算。设备维护预算：设备维护预算应包括但不限于以下内容：</w:t>
      </w:r>
    </w:p>
    <w:p w14:paraId="7FFFA050" w14:textId="77777777" w:rsidR="004F2561" w:rsidRDefault="003F27B4">
      <w:pPr>
        <w:pStyle w:val="a3"/>
        <w:numPr>
          <w:ilvl w:val="0"/>
          <w:numId w:val="30"/>
        </w:numPr>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人力预算；</w:t>
      </w:r>
    </w:p>
    <w:p w14:paraId="0CB623A3" w14:textId="77777777" w:rsidR="004F2561" w:rsidRDefault="003F27B4">
      <w:pPr>
        <w:pStyle w:val="a3"/>
        <w:numPr>
          <w:ilvl w:val="0"/>
          <w:numId w:val="30"/>
        </w:numPr>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备件及工具、仪器采购费用；</w:t>
      </w:r>
    </w:p>
    <w:p w14:paraId="4281E062" w14:textId="77777777" w:rsidR="004F2561" w:rsidRDefault="003F27B4">
      <w:pPr>
        <w:pStyle w:val="a3"/>
        <w:numPr>
          <w:ilvl w:val="0"/>
          <w:numId w:val="30"/>
        </w:numPr>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应急维护材料及人工费用；</w:t>
      </w:r>
    </w:p>
    <w:p w14:paraId="0B89E3F9" w14:textId="77777777" w:rsidR="004F2561" w:rsidRDefault="003F27B4">
      <w:pPr>
        <w:pStyle w:val="a3"/>
        <w:numPr>
          <w:ilvl w:val="0"/>
          <w:numId w:val="30"/>
        </w:numPr>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设备更新改造人工及辅材费用；</w:t>
      </w:r>
    </w:p>
    <w:p w14:paraId="43FB8F2A" w14:textId="77777777" w:rsidR="004F2561" w:rsidRDefault="003F27B4">
      <w:pPr>
        <w:pStyle w:val="a3"/>
        <w:numPr>
          <w:ilvl w:val="0"/>
          <w:numId w:val="30"/>
        </w:numPr>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专业外包维保和应急服务费用；</w:t>
      </w:r>
    </w:p>
    <w:p w14:paraId="24B01194" w14:textId="77777777" w:rsidR="004F2561" w:rsidRDefault="003F27B4">
      <w:pPr>
        <w:pStyle w:val="a3"/>
        <w:numPr>
          <w:ilvl w:val="0"/>
          <w:numId w:val="30"/>
        </w:numPr>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政策性等强制检测服务费用；</w:t>
      </w:r>
    </w:p>
    <w:p w14:paraId="119F3402" w14:textId="77777777" w:rsidR="004F2561" w:rsidRDefault="003F27B4">
      <w:pPr>
        <w:pStyle w:val="a3"/>
        <w:numPr>
          <w:ilvl w:val="0"/>
          <w:numId w:val="30"/>
        </w:numPr>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整改或节能改造预算；</w:t>
      </w:r>
    </w:p>
    <w:p w14:paraId="239AF104" w14:textId="77777777" w:rsidR="004F2561" w:rsidRDefault="003F27B4">
      <w:pPr>
        <w:pStyle w:val="a3"/>
        <w:numPr>
          <w:ilvl w:val="0"/>
          <w:numId w:val="30"/>
        </w:numPr>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突发问题备用金。</w:t>
      </w:r>
    </w:p>
    <w:p w14:paraId="0A1CFA74" w14:textId="77777777" w:rsidR="004F2561" w:rsidRDefault="003F27B4">
      <w:pPr>
        <w:pStyle w:val="2"/>
        <w:numPr>
          <w:ilvl w:val="0"/>
          <w:numId w:val="29"/>
        </w:numPr>
        <w:rPr>
          <w:rFonts w:ascii="仿宋" w:eastAsia="仿宋" w:hAnsi="仿宋"/>
        </w:rPr>
      </w:pPr>
      <w:bookmarkStart w:id="143" w:name="第三节_维保管理"/>
      <w:bookmarkStart w:id="144" w:name="_Toc528954577"/>
      <w:bookmarkEnd w:id="143"/>
      <w:r>
        <w:rPr>
          <w:rFonts w:ascii="仿宋" w:eastAsia="仿宋" w:hAnsi="仿宋"/>
        </w:rPr>
        <w:t>维保管理</w:t>
      </w:r>
      <w:bookmarkEnd w:id="144"/>
    </w:p>
    <w:p w14:paraId="14C0D902" w14:textId="77777777" w:rsidR="004F2561" w:rsidRDefault="004F2561">
      <w:pPr>
        <w:ind w:left="2040"/>
        <w:rPr>
          <w:rFonts w:ascii="仿宋" w:eastAsia="仿宋" w:hAnsi="仿宋"/>
        </w:rPr>
      </w:pPr>
    </w:p>
    <w:p w14:paraId="4551E34A"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质保期内的维保管理：主要动环设备入网后的质保服务应写入产品采购合同及技术规范要求， 质保服务应该包括但不限于质保期、设备调测、软件升级、硬件维修、备品备件、定期现场巡检等内容，不少于技术规范书的合同约定。设备厂家应提供优秀的技术支持和售后服务,确保提供的设备软、硬件正常运行。包括不限于维护保障体系支持、产品质量体系支持，并保证满足国家相关部门的检验、知识产权、安全管理等相关管理规定和要求。运维外包服务商的选择：机房电源空调属于关键性设施，选择外包运维团队时应考察其机房动环设施的运维服务的资质、能力和经验。如机房作为商业物业的一部分整体外包运维，应要求外包运维机构针对机房动环设施部分设立专门的有机房动环设施运维经验的团队，并严格按机房动环设施的运维规程规范执行。</w:t>
      </w:r>
    </w:p>
    <w:p w14:paraId="7189653F"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运维外包服务商的管理：对于外包服务商的员工的管理原则应该参照运维团队内部员工同等要求，相关人员只有在进行培训并得到相关的认证后才能从事相关的工作。外包服务商需要严格遵循机房动环设施既定的操作流程和安全守则。机房动环设施运维管理的最终责任承担者是数据中心管理者，责任无法外包。超期服役设备的维保管理：为充分发挥设备投资的效益，对于已超过有效使用年限的设备， 经该设备维护使用单位评估后，性能仍然良好者并满足运行质量要求，具有使用价值的，经过主管部门的批准，及向上</w:t>
      </w:r>
      <w:r>
        <w:rPr>
          <w:rFonts w:ascii="仿宋" w:eastAsia="仿宋" w:hAnsi="仿宋" w:cs="仿宋" w:hint="eastAsia"/>
          <w:spacing w:val="-8"/>
        </w:rPr>
        <w:lastRenderedPageBreak/>
        <w:t>级主管部门备案后，可适度延长其使用年限。运维团队应对超期服役设备需加强维保服务管理，保证厂家维护能够提供维保服务。可以做到备品、备件及时供应，维修到位。</w:t>
      </w:r>
    </w:p>
    <w:p w14:paraId="3EFE1A26" w14:textId="77777777" w:rsidR="004F2561" w:rsidRDefault="003F27B4">
      <w:pPr>
        <w:pStyle w:val="2"/>
        <w:numPr>
          <w:ilvl w:val="0"/>
          <w:numId w:val="29"/>
        </w:numPr>
        <w:rPr>
          <w:rFonts w:ascii="仿宋" w:eastAsia="仿宋" w:hAnsi="仿宋"/>
        </w:rPr>
      </w:pPr>
      <w:bookmarkStart w:id="145" w:name="第四节_资产管理"/>
      <w:bookmarkStart w:id="146" w:name="_Toc528954578"/>
      <w:bookmarkEnd w:id="145"/>
      <w:r>
        <w:rPr>
          <w:rFonts w:ascii="仿宋" w:eastAsia="仿宋" w:hAnsi="仿宋"/>
        </w:rPr>
        <w:t>资产管理</w:t>
      </w:r>
      <w:bookmarkEnd w:id="146"/>
    </w:p>
    <w:p w14:paraId="353DEBD0" w14:textId="77777777" w:rsidR="004F2561" w:rsidRDefault="004F2561">
      <w:pPr>
        <w:rPr>
          <w:rFonts w:ascii="仿宋" w:eastAsia="仿宋" w:hAnsi="仿宋"/>
        </w:rPr>
      </w:pPr>
    </w:p>
    <w:p w14:paraId="238C5365"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动环资产按照“谁使用、谁保管、谁维护”的原则，由直接使用人或管理责任人维护和保管。运维部门应建立固定资产管理责任人制度，每一件动环资产均应指定管理责任人，并登记在固定资产卡片中，积极配合动环资产盘点清查，办理报废、转移、毁损等增减变动手续。固定资产管理责任人变动时，须将动环资产盘点清楚并办理交接手续。资产新增管理：对当月新购入的动环资产，固定资产管理员一周内分配资产条形码，资产责任人应在资产启用时粘贴条形码。购置的固定资产应在资产领用一周内，由使用部门导入电子化系统管理。转资的固定资产应在资产交付时，由建设部门负责粘贴标签并保证与建设部门编制的交付资产明细表一致。建设部门和维护部门共同盘点交付资产，双方确认后，建设部门将交付资产导入电子化系统，通过转资工单提交维护部门。资产调拨管理：动环资产在部门间调拨，由调出部门在电子化系统中发起调拨工单。调拨工单经审批后，调入部门承办人（资产管理员）在电子化系统中补充调入资产责任人等信息并完成工单后， 电子化系统自动更改资产台帐信息。此时方可完成实物调拨。资产报废管理：动环资产报废须报上级主管部门审批。维护部门对报废资产出具技术鉴定报告， 在电子化系统中提交报废工单，经两级审批，并由上级主管部门领导批准确认后方可进行账务处理。经批准报废的固定资产应及时进行清理。资产盘点管理：盘点工作包括清点实物资产以及盘查资产使用情况。公司应每年对固定资产进行一次全面清查盘点。盘点结束后，盘点人及监盘人应编写盘点表，记录盘点结果，并在盘点表上签字确认后提交运维部门和专业管理部门领导审核确认。固定资产使用部门根据资产盘点清册调整资产管理系统固定资产卡片。</w:t>
      </w:r>
    </w:p>
    <w:p w14:paraId="59681272" w14:textId="77777777" w:rsidR="004F2561" w:rsidRDefault="003F27B4">
      <w:pPr>
        <w:rPr>
          <w:rFonts w:ascii="仿宋" w:eastAsia="仿宋" w:hAnsi="仿宋"/>
          <w:sz w:val="24"/>
          <w:szCs w:val="24"/>
        </w:rPr>
      </w:pPr>
      <w:r>
        <w:rPr>
          <w:rFonts w:ascii="仿宋" w:eastAsia="仿宋" w:hAnsi="仿宋"/>
        </w:rPr>
        <w:br w:type="page"/>
      </w:r>
    </w:p>
    <w:p w14:paraId="08988791" w14:textId="77777777" w:rsidR="004F2561" w:rsidRDefault="003F27B4">
      <w:pPr>
        <w:pStyle w:val="1"/>
        <w:ind w:left="0" w:right="78"/>
        <w:rPr>
          <w:rFonts w:ascii="仿宋" w:eastAsia="仿宋" w:hAnsi="仿宋"/>
        </w:rPr>
      </w:pPr>
      <w:bookmarkStart w:id="147" w:name="第六章_安全管理"/>
      <w:bookmarkStart w:id="148" w:name="_Toc528954579"/>
      <w:bookmarkEnd w:id="147"/>
      <w:r>
        <w:rPr>
          <w:rFonts w:ascii="仿宋" w:eastAsia="仿宋" w:hAnsi="仿宋"/>
        </w:rPr>
        <w:lastRenderedPageBreak/>
        <w:t>第六章</w:t>
      </w:r>
      <w:r>
        <w:rPr>
          <w:rFonts w:ascii="仿宋" w:eastAsia="仿宋" w:hAnsi="仿宋"/>
        </w:rPr>
        <w:tab/>
        <w:t>安全管理</w:t>
      </w:r>
      <w:bookmarkEnd w:id="148"/>
    </w:p>
    <w:p w14:paraId="5E958B95" w14:textId="77777777" w:rsidR="004F2561" w:rsidRDefault="004F2561">
      <w:pPr>
        <w:rPr>
          <w:rFonts w:ascii="仿宋" w:eastAsia="仿宋" w:hAnsi="仿宋"/>
        </w:rPr>
      </w:pPr>
    </w:p>
    <w:p w14:paraId="2A18BF07" w14:textId="77777777" w:rsidR="004F2561" w:rsidRDefault="003F27B4">
      <w:pPr>
        <w:pStyle w:val="2"/>
        <w:numPr>
          <w:ilvl w:val="0"/>
          <w:numId w:val="31"/>
        </w:numPr>
        <w:rPr>
          <w:rFonts w:ascii="仿宋" w:eastAsia="仿宋" w:hAnsi="仿宋"/>
          <w:lang w:val="en-US"/>
        </w:rPr>
      </w:pPr>
      <w:bookmarkStart w:id="149" w:name="第一节_人员安全管理"/>
      <w:bookmarkStart w:id="150" w:name="_Toc528954580"/>
      <w:bookmarkEnd w:id="149"/>
      <w:r>
        <w:rPr>
          <w:rFonts w:ascii="仿宋" w:eastAsia="仿宋" w:hAnsi="仿宋" w:hint="eastAsia"/>
          <w:lang w:val="en-US"/>
        </w:rPr>
        <w:t>人员安全管理</w:t>
      </w:r>
      <w:bookmarkEnd w:id="150"/>
    </w:p>
    <w:p w14:paraId="1265389A" w14:textId="77777777" w:rsidR="004F2561" w:rsidRDefault="004F2561">
      <w:pPr>
        <w:rPr>
          <w:rFonts w:ascii="仿宋" w:eastAsia="仿宋" w:hAnsi="仿宋"/>
          <w:lang w:val="en-US"/>
        </w:rPr>
      </w:pPr>
    </w:p>
    <w:p w14:paraId="5039233E"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机房应配置自有员工。配置现场驻点人员，执行 7*24 小时不间断现场值班维护工作。机房现场施工、维护、驻点人员需具备相应工作范畴资质，如需操作高压设备需配备高压操作证等有效资质。</w:t>
      </w:r>
    </w:p>
    <w:p w14:paraId="3B09DD50"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机房动环维护人员应掌握和具备以下安全知识和技能：</w:t>
      </w:r>
    </w:p>
    <w:p w14:paraId="047C0D19" w14:textId="77777777" w:rsidR="004F2561" w:rsidRDefault="003F27B4">
      <w:pPr>
        <w:pStyle w:val="a3"/>
        <w:numPr>
          <w:ilvl w:val="0"/>
          <w:numId w:val="32"/>
        </w:numPr>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熟悉本岗位安全操作规程；熟悉有关生产设备和仪器仪表的正确操作方法；</w:t>
      </w:r>
    </w:p>
    <w:p w14:paraId="260F330D" w14:textId="77777777" w:rsidR="004F2561" w:rsidRDefault="003F27B4">
      <w:pPr>
        <w:pStyle w:val="a3"/>
        <w:numPr>
          <w:ilvl w:val="0"/>
          <w:numId w:val="32"/>
        </w:numPr>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熟悉本岗位安全操作规程；熟悉有关生产设备和仪器仪表的正确操作方法；</w:t>
      </w:r>
    </w:p>
    <w:p w14:paraId="302651B1" w14:textId="77777777" w:rsidR="004F2561" w:rsidRDefault="003F27B4">
      <w:pPr>
        <w:pStyle w:val="a3"/>
        <w:numPr>
          <w:ilvl w:val="0"/>
          <w:numId w:val="32"/>
        </w:numPr>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施工人员报备人员信息同时，应详细报备计划施工机房、设备位置、具体操作，现场安全监理信息。施工人员若出现严重违规或危害机楼设备安全的现象，驻点人员一经发现有权立即予以制止并向相关部门以及相关负责人进行通报。同时依据情节轻重、再发风险，可对外单位施工人员进行所有机房禁入。</w:t>
      </w:r>
    </w:p>
    <w:p w14:paraId="4918B038" w14:textId="77777777" w:rsidR="004F2561" w:rsidRDefault="003F27B4">
      <w:pPr>
        <w:pStyle w:val="2"/>
        <w:numPr>
          <w:ilvl w:val="0"/>
          <w:numId w:val="31"/>
        </w:numPr>
        <w:rPr>
          <w:rFonts w:ascii="仿宋" w:eastAsia="仿宋" w:hAnsi="仿宋"/>
          <w:lang w:val="en-US"/>
        </w:rPr>
      </w:pPr>
      <w:bookmarkStart w:id="151" w:name="第二节_用电安全管理"/>
      <w:bookmarkStart w:id="152" w:name="_Toc528954581"/>
      <w:bookmarkEnd w:id="151"/>
      <w:r>
        <w:rPr>
          <w:rFonts w:ascii="仿宋" w:eastAsia="仿宋" w:hAnsi="仿宋"/>
          <w:lang w:val="en-US"/>
        </w:rPr>
        <w:t>用电安全管理</w:t>
      </w:r>
      <w:bookmarkEnd w:id="152"/>
    </w:p>
    <w:p w14:paraId="532D21AB" w14:textId="77777777" w:rsidR="004F2561" w:rsidRDefault="004F2561">
      <w:pPr>
        <w:rPr>
          <w:rFonts w:ascii="仿宋" w:eastAsia="仿宋" w:hAnsi="仿宋"/>
        </w:rPr>
      </w:pPr>
    </w:p>
    <w:p w14:paraId="05718859" w14:textId="4A33479A"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机房供配电是机房内设备正常运转的基础，于建设初期应提前按要求部署多路保护系统，包括但不限于部署双路电源、关键设备前部署 UPS 系统，有条件的部署应急发电系统。能在市电供电中断情况下能实施切换保护，为各机房网络设备提供安全、稳定、可靠、不间断的供电保障。为加强机房用电管理，规范机房设备供用电行为，确保机房安全可靠供电，保障通信网络安全运行。对于机房内通信电源设备和机房设备的新建、扩容、退网、优化、割接调整等加电、退电过程进行管理。在机房通信电源系统上增加/减少负载，机房内未上电的设备机柜新上电以及已上电的设备机柜完全下电，相关专业用电单位均需向动力维护单位正式提交供用电申请（工单或纸质） ，由机房动环维护单位审核同意后方可实施。</w:t>
      </w:r>
    </w:p>
    <w:p w14:paraId="6F886F08"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动环维护单位受理加退电申请后，动环维护人员应配合相关专业人员核实加退网设备及取电位置， 标签对应准确，确认无误后批复同意加退电。动</w:t>
      </w:r>
      <w:r>
        <w:rPr>
          <w:rFonts w:ascii="仿宋" w:eastAsia="仿宋" w:hAnsi="仿宋" w:cs="仿宋" w:hint="eastAsia"/>
          <w:spacing w:val="-8"/>
        </w:rPr>
        <w:lastRenderedPageBreak/>
        <w:t>环维护单位应提前介入新入网或扩容设备的供用电设计，审核供用电设计的可行性，必要时对电源设备实施扩容。</w:t>
      </w:r>
    </w:p>
    <w:p w14:paraId="601888A8" w14:textId="77777777" w:rsidR="004F2561" w:rsidRDefault="003F27B4">
      <w:pPr>
        <w:pStyle w:val="2"/>
        <w:numPr>
          <w:ilvl w:val="0"/>
          <w:numId w:val="31"/>
        </w:numPr>
        <w:rPr>
          <w:rFonts w:ascii="仿宋" w:eastAsia="仿宋" w:hAnsi="仿宋"/>
          <w:lang w:val="en-US"/>
        </w:rPr>
      </w:pPr>
      <w:bookmarkStart w:id="153" w:name="第三节_设备安全管理"/>
      <w:bookmarkStart w:id="154" w:name="_Toc528954582"/>
      <w:bookmarkEnd w:id="153"/>
      <w:r>
        <w:rPr>
          <w:rFonts w:ascii="仿宋" w:eastAsia="仿宋" w:hAnsi="仿宋"/>
          <w:lang w:val="en-US"/>
        </w:rPr>
        <w:t>设备安全管理</w:t>
      </w:r>
      <w:bookmarkEnd w:id="154"/>
    </w:p>
    <w:p w14:paraId="283F6D86" w14:textId="77777777" w:rsidR="004F2561" w:rsidRDefault="004F2561">
      <w:pPr>
        <w:rPr>
          <w:rFonts w:ascii="仿宋" w:eastAsia="仿宋" w:hAnsi="仿宋"/>
        </w:rPr>
      </w:pPr>
    </w:p>
    <w:p w14:paraId="24597503"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系统架构安全:机楼应满足“两路市电一路油机”或“一路市电两路油机”要求，两路市电应分别从2 个变电站或 1 个变电站的 2 段母线引接。高压电缆局外全程双路由，局内宜双路由。市电引入应满足一类市电或二类市电标准。每个发电系统(油机房）至少配置一套备份启动电池（主备份电池实现快速切换）并具备独立的</w:t>
      </w:r>
    </w:p>
    <w:p w14:paraId="16EACAEF"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充电器，油料储备至少满足 8 小时。高压发电机组与市电电源的转换应在高压供电系统上进行，宜采用自动转换方式。高压发电机组宜采用并机运行方式。发电机组容量与现有各种必须保证的通信设备功率及相应的交直流电源系统蓄电池组充电功率、保证空调功率、保证照明功率和其他必须保证的建筑设备的全年峰值功率总和之比在 1.2 以上，发电机组单机容量应按备用功率选择。各类断路器、空开（熔丝）上下级容量应符合选择性匹配相关规范要求。各类低压配电屏母线、馈电母线、电缆载流量应大于进线断路器额定电流，现有电缆线径与载流量符合规范要求（红外热成像仪测试温升正常），机房内的电力电缆应选用非延燃型电缆，室外直埋电缆应选用铠装电缆。机房内交流列头柜应具备双电源接入条件，直流列头柜应具备双回路接入条件但柜内双回路应电气隔离。高压直流供电系统的馈电线路应全程对地悬浮，应采用直流型双极断路器。每一条馈电线路应有漏电监测保护装置，并采用全程绝缘监测。水冷空调系统根据业务级别要求，应配置备份管路、备用水泵及冷却塔、备用补水池、第二路水源、应急蓄冷罐。配电设备停送电操作：配电设备检修停电送电操作必须按照维护规程规定的要求、程序进行操作，不得擅自变动操作流程，特别是高压配电系统的倒换测试。停电检修时，应先停低压、后停高压；先断负荷开关，后断隔离开关。送电顺序则相反。切断电源后，三相线上均应接地线。</w:t>
      </w:r>
    </w:p>
    <w:p w14:paraId="4877FA4E" w14:textId="77777777" w:rsidR="004F2561" w:rsidRDefault="004F2561">
      <w:pPr>
        <w:pStyle w:val="a3"/>
        <w:spacing w:before="1" w:line="360" w:lineRule="auto"/>
        <w:ind w:leftChars="200" w:left="440" w:firstLineChars="200" w:firstLine="464"/>
        <w:jc w:val="both"/>
        <w:rPr>
          <w:rFonts w:ascii="仿宋" w:eastAsia="仿宋" w:hAnsi="仿宋" w:cs="仿宋"/>
          <w:spacing w:val="-8"/>
        </w:rPr>
      </w:pPr>
    </w:p>
    <w:p w14:paraId="3DCA671D" w14:textId="77777777" w:rsidR="004F2561" w:rsidRDefault="004F2561">
      <w:pPr>
        <w:pStyle w:val="a3"/>
        <w:spacing w:before="1" w:line="360" w:lineRule="auto"/>
        <w:ind w:leftChars="200" w:left="440" w:firstLineChars="200" w:firstLine="464"/>
        <w:jc w:val="both"/>
        <w:rPr>
          <w:rFonts w:ascii="仿宋" w:eastAsia="仿宋" w:hAnsi="仿宋" w:cs="仿宋"/>
          <w:spacing w:val="-8"/>
        </w:rPr>
      </w:pPr>
    </w:p>
    <w:p w14:paraId="5EEFE9F4" w14:textId="4A965D95" w:rsidR="00B20A43" w:rsidRPr="00B20A43" w:rsidRDefault="003F27B4" w:rsidP="00B20A43">
      <w:pPr>
        <w:pStyle w:val="2"/>
        <w:numPr>
          <w:ilvl w:val="0"/>
          <w:numId w:val="31"/>
        </w:numPr>
        <w:rPr>
          <w:rFonts w:ascii="仿宋" w:eastAsia="仿宋" w:hAnsi="仿宋" w:hint="eastAsia"/>
          <w:lang w:val="en-US"/>
        </w:rPr>
      </w:pPr>
      <w:bookmarkStart w:id="155" w:name="第四节_物理环境安全"/>
      <w:bookmarkStart w:id="156" w:name="_Toc528954583"/>
      <w:bookmarkEnd w:id="155"/>
      <w:r>
        <w:rPr>
          <w:rFonts w:ascii="仿宋" w:eastAsia="仿宋" w:hAnsi="仿宋"/>
          <w:lang w:val="en-US"/>
        </w:rPr>
        <w:t>物理环境安全</w:t>
      </w:r>
      <w:bookmarkEnd w:id="156"/>
    </w:p>
    <w:p w14:paraId="19C0EE16"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lastRenderedPageBreak/>
        <w:t>机房内的生产环境，如清洁、照明、防汛、防鼠等公共设施，应设置专门的维护管理单位。公共设施维护人员需按照环境管理要求保持通信设备机房内部环境与设施正常运作。机房应按照消防要求部署消防告警系统，并定期测试系统有效性。</w:t>
      </w:r>
    </w:p>
    <w:p w14:paraId="197A7E50"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机房应按照消防要求部署防火装置、消防器材，并定期检查其有效性；机房、配电间、电池室应采用气体消防。多雨季节做好防漏防渗工作，机房人员定期开展巡检。暴雨洪水报警下，应启动紧急防汛措施，开展不间断防汛巡检。各级机房所在机楼应配置防雷系统，如避雷针、防雷接地、防雷地网等。各级机房门口处应设置活动防鼠板，防止老鼠进入机房。除进出门口、消防出口外，应采用密闭空间，不留窗户，走线孔应及时封堵，保持与外界， 机房与机房间封闭隔断。消防设施不得被遮挡，消防通道不得堵塞。机房井道、孔洞应用防火材料封堵严实，电缆沟内无积水、杂物，所采用的盖板应具备阻燃性。机房不应存留易燃易爆品、污染气体、强电磁场、强震动源、强噪声源及所有危害通信系统正常操作或运行的因素。维护工具取电禁止私拉电源线，用电应在指定插座取电，不得擅自使用通信电源。</w:t>
      </w:r>
    </w:p>
    <w:p w14:paraId="0B4C7F02"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严禁机房内使用大功率生活设备（如电炉、电饭煲）等。</w:t>
      </w:r>
    </w:p>
    <w:p w14:paraId="10B12F32"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各机房应配置消防紧急出口，用于紧急逃生情况下使用。</w:t>
      </w:r>
    </w:p>
    <w:p w14:paraId="786C3EDE" w14:textId="77777777" w:rsidR="004F2561" w:rsidRDefault="004F2561">
      <w:pPr>
        <w:rPr>
          <w:rFonts w:ascii="仿宋" w:eastAsia="仿宋" w:hAnsi="仿宋"/>
        </w:rPr>
        <w:sectPr w:rsidR="004F2561">
          <w:pgSz w:w="11900" w:h="16840"/>
          <w:pgMar w:top="1440" w:right="1800" w:bottom="1440" w:left="1800" w:header="720" w:footer="720" w:gutter="0"/>
          <w:cols w:space="720"/>
        </w:sectPr>
      </w:pPr>
    </w:p>
    <w:p w14:paraId="6BB4C335" w14:textId="77777777" w:rsidR="004F2561" w:rsidRDefault="003F27B4">
      <w:pPr>
        <w:pStyle w:val="1"/>
        <w:numPr>
          <w:ilvl w:val="0"/>
          <w:numId w:val="33"/>
        </w:numPr>
        <w:rPr>
          <w:rFonts w:ascii="仿宋" w:eastAsia="仿宋" w:hAnsi="仿宋"/>
        </w:rPr>
      </w:pPr>
      <w:bookmarkStart w:id="157" w:name="第七章_人员管理"/>
      <w:bookmarkStart w:id="158" w:name="_Toc528954584"/>
      <w:bookmarkEnd w:id="157"/>
      <w:r>
        <w:rPr>
          <w:rFonts w:ascii="仿宋" w:eastAsia="仿宋" w:hAnsi="仿宋"/>
        </w:rPr>
        <w:lastRenderedPageBreak/>
        <w:t>人员管理</w:t>
      </w:r>
      <w:bookmarkEnd w:id="158"/>
    </w:p>
    <w:p w14:paraId="10B1AC23" w14:textId="77777777" w:rsidR="004F2561" w:rsidRDefault="004F2561">
      <w:pPr>
        <w:jc w:val="center"/>
        <w:rPr>
          <w:rFonts w:ascii="仿宋" w:eastAsia="仿宋" w:hAnsi="仿宋"/>
        </w:rPr>
      </w:pPr>
    </w:p>
    <w:p w14:paraId="0B257324" w14:textId="77777777" w:rsidR="004F2561" w:rsidRDefault="003F27B4">
      <w:pPr>
        <w:pStyle w:val="2"/>
        <w:numPr>
          <w:ilvl w:val="0"/>
          <w:numId w:val="34"/>
        </w:numPr>
        <w:ind w:right="78"/>
        <w:rPr>
          <w:rFonts w:ascii="仿宋" w:eastAsia="仿宋" w:hAnsi="仿宋"/>
          <w:lang w:val="en-US"/>
        </w:rPr>
      </w:pPr>
      <w:bookmarkStart w:id="159" w:name="第一节_组织架构及分工"/>
      <w:bookmarkStart w:id="160" w:name="_Toc528954585"/>
      <w:bookmarkEnd w:id="159"/>
      <w:r>
        <w:rPr>
          <w:rFonts w:ascii="仿宋" w:eastAsia="仿宋" w:hAnsi="仿宋"/>
          <w:lang w:val="en-US"/>
        </w:rPr>
        <w:t>组织架构及分工</w:t>
      </w:r>
      <w:bookmarkEnd w:id="160"/>
    </w:p>
    <w:p w14:paraId="36BED6F0" w14:textId="77777777" w:rsidR="004F2561" w:rsidRDefault="004F2561">
      <w:pPr>
        <w:rPr>
          <w:rFonts w:ascii="仿宋" w:eastAsia="仿宋" w:hAnsi="仿宋"/>
        </w:rPr>
      </w:pPr>
    </w:p>
    <w:p w14:paraId="52488B21"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机房动环设施运维团队应建立完善的组织架构，同时对各岗位有明确的岗位职责说明，并与维护管理系统中的环节设置实现权责匹配，同步更新。园区化数据中心动环系统结构复杂，容量大、电源设备多，宜采用集中化维护模式，设立机房动环设施维护中心，负责数据中心动环系统的精细化维护管理工作。</w:t>
      </w:r>
    </w:p>
    <w:p w14:paraId="440E57F1"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机房动环设施运维团队应按照工作内容分设以下几个主要职能岗位：</w:t>
      </w:r>
    </w:p>
    <w:p w14:paraId="7550820D"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1、动环运维巡检岗</w:t>
      </w:r>
    </w:p>
    <w:p w14:paraId="2C9A3432"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主要职责：对电源空调设备进行巡检，担任值班工作，第一时间发现动环设施故障或问题，机房动环故障快速恢复；负责供配电系统的监控、空调系统的监控、消防系统的监控、漏水系统的监控、门禁系统、视频监控系统。应由自有人员负责，可配备协维团队完成。</w:t>
      </w:r>
    </w:p>
    <w:p w14:paraId="32D1253A"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2、动环技术专家岗</w:t>
      </w:r>
    </w:p>
    <w:p w14:paraId="1C8DEB5A" w14:textId="281AFBB0"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主要职责：对机房动环设施设备提供运维技术支持，解决疑难技术问题，承担机房动环设施优化改造工程的项目管理工作，包括电源、空调、监控系统等的改造项目。应由自由人员负责。</w:t>
      </w:r>
    </w:p>
    <w:p w14:paraId="0B8AA7E7"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3、动环运维管理岗</w:t>
      </w:r>
    </w:p>
    <w:p w14:paraId="6157F1FA"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主要职责：负责机房动环设施的统筹支持和优化，直接和规划团队进行协调，负责动环现场巡检团队和技术专家团队的管理。</w:t>
      </w:r>
    </w:p>
    <w:p w14:paraId="05EAF258" w14:textId="77777777" w:rsidR="004F2561" w:rsidRDefault="003F27B4">
      <w:pPr>
        <w:pStyle w:val="2"/>
        <w:numPr>
          <w:ilvl w:val="0"/>
          <w:numId w:val="34"/>
        </w:numPr>
        <w:ind w:right="78"/>
        <w:rPr>
          <w:rFonts w:ascii="仿宋" w:eastAsia="仿宋" w:hAnsi="仿宋"/>
          <w:lang w:val="en-US"/>
        </w:rPr>
      </w:pPr>
      <w:bookmarkStart w:id="161" w:name="第二节_人员配置"/>
      <w:bookmarkStart w:id="162" w:name="_Toc528954586"/>
      <w:bookmarkEnd w:id="161"/>
      <w:r>
        <w:rPr>
          <w:rFonts w:ascii="仿宋" w:eastAsia="仿宋" w:hAnsi="仿宋"/>
          <w:lang w:val="en-US"/>
        </w:rPr>
        <w:t>人员配置</w:t>
      </w:r>
      <w:bookmarkEnd w:id="162"/>
    </w:p>
    <w:p w14:paraId="215FCA60" w14:textId="77777777" w:rsidR="004F2561" w:rsidRDefault="004F2561">
      <w:pPr>
        <w:rPr>
          <w:rFonts w:ascii="仿宋" w:eastAsia="仿宋" w:hAnsi="仿宋"/>
        </w:rPr>
      </w:pPr>
    </w:p>
    <w:p w14:paraId="72E38563"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机房动环设施运维人员的配备应根据运维管理目标确定。中高等级的数据中心，可按照 7X24 的运行要求配置运维人员。上岗人员应具备国家要求的相应资格证书。应在运维管理程序中明确规定资质等级与操作权限的一致性。高等级以及具有一定规模（2 万平米以上）的数据中心，每个班组应配备具有电力、暖通、弱电专业能力的运维人员，并设置班长岗位，以达到“即时应急响应”的工作状态。等级相对低的机房，每个班需要至少配备一人，达到“即时报警”的工作状态。运维团队的关键岗位应有人员备份和储</w:t>
      </w:r>
      <w:r>
        <w:rPr>
          <w:rFonts w:ascii="仿宋" w:eastAsia="仿宋" w:hAnsi="仿宋" w:cs="仿宋" w:hint="eastAsia"/>
          <w:spacing w:val="-8"/>
        </w:rPr>
        <w:lastRenderedPageBreak/>
        <w:t>备。机房动环设施运维管理团队的关键管理人员或关键岗位人员在正常运维工作开展中应采用 A、B 角色配置，日常工作中应注意角色的分配和工作的配合。其它岗位人员宜建立良好的循环机制，人员可进行岗位轮换和交叉培训，使所有人员掌握全面的基础知识。</w:t>
      </w:r>
    </w:p>
    <w:p w14:paraId="1D810FDE" w14:textId="77777777" w:rsidR="004F2561" w:rsidRDefault="003F27B4">
      <w:pPr>
        <w:pStyle w:val="2"/>
        <w:numPr>
          <w:ilvl w:val="0"/>
          <w:numId w:val="34"/>
        </w:numPr>
        <w:ind w:right="78"/>
        <w:rPr>
          <w:rFonts w:ascii="仿宋" w:eastAsia="仿宋" w:hAnsi="仿宋"/>
          <w:lang w:val="en-US"/>
        </w:rPr>
      </w:pPr>
      <w:bookmarkStart w:id="163" w:name="第三节_绩效管理"/>
      <w:bookmarkStart w:id="164" w:name="_Toc528954587"/>
      <w:bookmarkEnd w:id="163"/>
      <w:r>
        <w:rPr>
          <w:rFonts w:ascii="仿宋" w:eastAsia="仿宋" w:hAnsi="仿宋"/>
          <w:lang w:val="en-US"/>
        </w:rPr>
        <w:t>绩效管理</w:t>
      </w:r>
      <w:bookmarkEnd w:id="164"/>
    </w:p>
    <w:p w14:paraId="7B4A7683" w14:textId="77777777" w:rsidR="004F2561" w:rsidRDefault="004F2561">
      <w:pPr>
        <w:rPr>
          <w:rFonts w:ascii="仿宋" w:eastAsia="仿宋" w:hAnsi="仿宋"/>
        </w:rPr>
      </w:pPr>
    </w:p>
    <w:p w14:paraId="72B168A3"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应建立动环维护人员的关键绩效指标，定期对所有人员的短期和长期绩效进行评估，推动整个运维团队技术和素质的发展和改进。每年年初根据各分公司的绩效管理办法制定动环运维团队各季度绩效计划。绩效考核的结果作为薪酬、职级和职位变动、专家人才评审、学习培训以及其它相关考核或奖惩等的重要依据。</w:t>
      </w:r>
    </w:p>
    <w:p w14:paraId="1B082888" w14:textId="77777777" w:rsidR="004F2561" w:rsidRDefault="004F2561">
      <w:pPr>
        <w:spacing w:line="333" w:lineRule="auto"/>
        <w:jc w:val="both"/>
        <w:rPr>
          <w:rFonts w:ascii="仿宋" w:eastAsia="仿宋" w:hAnsi="仿宋"/>
        </w:rPr>
        <w:sectPr w:rsidR="004F2561">
          <w:pgSz w:w="11900" w:h="16840"/>
          <w:pgMar w:top="1440" w:right="1800" w:bottom="1440" w:left="1800" w:header="720" w:footer="720" w:gutter="0"/>
          <w:cols w:space="720"/>
        </w:sectPr>
      </w:pPr>
    </w:p>
    <w:p w14:paraId="2307B1DD" w14:textId="77777777" w:rsidR="004F2561" w:rsidRDefault="003F27B4">
      <w:pPr>
        <w:pStyle w:val="1"/>
        <w:numPr>
          <w:ilvl w:val="0"/>
          <w:numId w:val="33"/>
        </w:numPr>
        <w:ind w:right="78"/>
        <w:jc w:val="left"/>
        <w:rPr>
          <w:rFonts w:ascii="仿宋" w:eastAsia="仿宋" w:hAnsi="仿宋"/>
        </w:rPr>
      </w:pPr>
      <w:bookmarkStart w:id="165" w:name="第八章_培训及认证"/>
      <w:bookmarkStart w:id="166" w:name="_Toc528954588"/>
      <w:bookmarkEnd w:id="165"/>
      <w:r>
        <w:rPr>
          <w:rFonts w:ascii="仿宋" w:eastAsia="仿宋" w:hAnsi="仿宋"/>
        </w:rPr>
        <w:lastRenderedPageBreak/>
        <w:t>培训及认证</w:t>
      </w:r>
      <w:bookmarkEnd w:id="166"/>
    </w:p>
    <w:p w14:paraId="793F378F" w14:textId="77777777" w:rsidR="004F2561" w:rsidRDefault="004F2561">
      <w:pPr>
        <w:rPr>
          <w:rFonts w:ascii="仿宋" w:eastAsia="仿宋" w:hAnsi="仿宋"/>
        </w:rPr>
      </w:pPr>
    </w:p>
    <w:p w14:paraId="094365B5" w14:textId="77777777" w:rsidR="004F2561" w:rsidRDefault="003F27B4">
      <w:pPr>
        <w:pStyle w:val="2"/>
        <w:numPr>
          <w:ilvl w:val="0"/>
          <w:numId w:val="35"/>
        </w:numPr>
        <w:ind w:right="78"/>
        <w:rPr>
          <w:rFonts w:ascii="仿宋" w:eastAsia="仿宋" w:hAnsi="仿宋"/>
          <w:lang w:val="en-US"/>
        </w:rPr>
      </w:pPr>
      <w:bookmarkStart w:id="167" w:name="第一节_人员培训"/>
      <w:bookmarkStart w:id="168" w:name="_Toc528954589"/>
      <w:bookmarkEnd w:id="167"/>
      <w:r>
        <w:rPr>
          <w:rFonts w:ascii="仿宋" w:eastAsia="仿宋" w:hAnsi="仿宋"/>
          <w:lang w:val="en-US"/>
        </w:rPr>
        <w:t>人员培训</w:t>
      </w:r>
      <w:bookmarkEnd w:id="168"/>
    </w:p>
    <w:p w14:paraId="79A194DC" w14:textId="77777777" w:rsidR="004F2561" w:rsidRDefault="004F2561">
      <w:pPr>
        <w:rPr>
          <w:rFonts w:ascii="仿宋" w:eastAsia="仿宋" w:hAnsi="仿宋"/>
        </w:rPr>
      </w:pPr>
    </w:p>
    <w:p w14:paraId="46D8C065"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对参与机房动环设施运维的新员工应进行完整、严格的培训，以确保其尽快具备岗位需要之知识及能力。培训内容应包括机房动环设施、IT 系统的所有设备的工作原理、操作流程、应急预案、以及管理制度等；对所有运维人员宜设定以知识更新、技能提高为目标的年度培训及认证计划。 宜要求运维人员不断提升理论知识，以便于在缺乏操作程序的应急状态下进行正确的处置。</w:t>
      </w:r>
    </w:p>
    <w:p w14:paraId="0459C1EE" w14:textId="77777777" w:rsidR="004F2561" w:rsidRDefault="003F27B4">
      <w:pPr>
        <w:pStyle w:val="2"/>
        <w:numPr>
          <w:ilvl w:val="0"/>
          <w:numId w:val="35"/>
        </w:numPr>
        <w:ind w:right="78"/>
        <w:rPr>
          <w:rFonts w:ascii="仿宋" w:eastAsia="仿宋" w:hAnsi="仿宋"/>
          <w:lang w:val="en-US"/>
        </w:rPr>
      </w:pPr>
      <w:bookmarkStart w:id="169" w:name="第二节_技能认证"/>
      <w:bookmarkStart w:id="170" w:name="_Toc528954590"/>
      <w:bookmarkEnd w:id="169"/>
      <w:r>
        <w:rPr>
          <w:rFonts w:ascii="仿宋" w:eastAsia="仿宋" w:hAnsi="仿宋"/>
          <w:lang w:val="en-US"/>
        </w:rPr>
        <w:t>技能认证</w:t>
      </w:r>
      <w:bookmarkEnd w:id="170"/>
    </w:p>
    <w:p w14:paraId="027175C5" w14:textId="77777777" w:rsidR="004F2561" w:rsidRDefault="004F2561">
      <w:pPr>
        <w:rPr>
          <w:rFonts w:ascii="仿宋" w:eastAsia="仿宋" w:hAnsi="仿宋"/>
        </w:rPr>
      </w:pPr>
    </w:p>
    <w:p w14:paraId="55BFC3C8" w14:textId="77777777"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运维人员应具备相关从业资格证书，包括特种作业操作证（高压、低压、制冷）。此外，运维人员应积极获取行业相关运维认证。可借助行业第三方专业培训及职业技能鉴定平台，积极开展运维人员任职资格的评定工作。</w:t>
      </w:r>
    </w:p>
    <w:p w14:paraId="38C6B8DC" w14:textId="79B2D47A"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机房动环设施运维人员应根据</w:t>
      </w:r>
      <w:r w:rsidR="00170A4B">
        <w:rPr>
          <w:rFonts w:ascii="仿宋" w:eastAsia="仿宋" w:hAnsi="仿宋" w:cs="仿宋" w:hint="eastAsia"/>
          <w:spacing w:val="-8"/>
        </w:rPr>
        <w:t>集团</w:t>
      </w:r>
      <w:r>
        <w:rPr>
          <w:rFonts w:ascii="仿宋" w:eastAsia="仿宋" w:hAnsi="仿宋" w:cs="仿宋" w:hint="eastAsia"/>
          <w:spacing w:val="-8"/>
        </w:rPr>
        <w:t>统一下发的技能认证要求参与相关考试，对技能水平进行评估。统一组织的动环专业L1、L2、L3 技能认证考试中包含机房动环设施维护专业，全部机房维护人员应通过L1认证考试。</w:t>
      </w:r>
    </w:p>
    <w:p w14:paraId="3AAE9B4D" w14:textId="77777777" w:rsidR="004F2561" w:rsidRDefault="003F27B4">
      <w:pPr>
        <w:pStyle w:val="2"/>
        <w:numPr>
          <w:ilvl w:val="0"/>
          <w:numId w:val="35"/>
        </w:numPr>
        <w:ind w:right="78"/>
        <w:rPr>
          <w:rFonts w:ascii="仿宋" w:eastAsia="仿宋" w:hAnsi="仿宋"/>
          <w:lang w:val="en-US"/>
        </w:rPr>
      </w:pPr>
      <w:bookmarkStart w:id="171" w:name="第三节_案例积累"/>
      <w:bookmarkStart w:id="172" w:name="_Toc528954591"/>
      <w:bookmarkEnd w:id="171"/>
      <w:r>
        <w:rPr>
          <w:rFonts w:ascii="仿宋" w:eastAsia="仿宋" w:hAnsi="仿宋"/>
          <w:lang w:val="en-US"/>
        </w:rPr>
        <w:t>案例积累</w:t>
      </w:r>
      <w:bookmarkEnd w:id="172"/>
    </w:p>
    <w:p w14:paraId="5788A878" w14:textId="77777777" w:rsidR="004F2561" w:rsidRDefault="004F2561">
      <w:pPr>
        <w:rPr>
          <w:rFonts w:ascii="仿宋" w:eastAsia="仿宋" w:hAnsi="仿宋"/>
        </w:rPr>
      </w:pPr>
    </w:p>
    <w:p w14:paraId="30B3F915" w14:textId="21FDAAE3" w:rsidR="004F2561" w:rsidRDefault="003F27B4">
      <w:pPr>
        <w:pStyle w:val="a3"/>
        <w:spacing w:before="1" w:line="360" w:lineRule="auto"/>
        <w:ind w:leftChars="200" w:left="440" w:firstLineChars="200" w:firstLine="464"/>
        <w:jc w:val="both"/>
        <w:rPr>
          <w:rFonts w:ascii="仿宋" w:eastAsia="仿宋" w:hAnsi="仿宋" w:cs="仿宋"/>
          <w:spacing w:val="-8"/>
        </w:rPr>
      </w:pPr>
      <w:r>
        <w:rPr>
          <w:rFonts w:ascii="仿宋" w:eastAsia="仿宋" w:hAnsi="仿宋" w:cs="仿宋" w:hint="eastAsia"/>
          <w:spacing w:val="-8"/>
        </w:rPr>
        <w:t>机房动环运维团队应将动环设施历史故障事件的总结分析作为培训的重要素材，进行全员培训；对于新员工应在上岗前予以培训，以避免相同的事件再次发生。应对典型故障及故障案例方面加以关注，对各分公司出现的典型故障案例形成有效历史事件，供后续学习。故障案例应是动环设施维护过程中有重要影响或具有典型示范性作用的经验或教训的客观描述与分析，应具有一定的代表性和启发性。案例应具体阐述案例项目名称、案例类别、操作人物、事件的关键环节、重大措施、结果等。应定期组织案例汇总，从设备维护、故障处理、创新等领域进行项目案例库的编写。项目案例撰写人应召集项目相关人员进行项目案例评审并做好会议纪录，评审完成通过后提交至</w:t>
      </w:r>
      <w:r w:rsidR="00EA0DD6">
        <w:rPr>
          <w:rFonts w:ascii="仿宋" w:eastAsia="仿宋" w:hAnsi="仿宋" w:cs="仿宋" w:hint="eastAsia"/>
          <w:spacing w:val="-8"/>
        </w:rPr>
        <w:t>云平台</w:t>
      </w:r>
      <w:r>
        <w:rPr>
          <w:rFonts w:ascii="仿宋" w:eastAsia="仿宋" w:hAnsi="仿宋" w:cs="仿宋" w:hint="eastAsia"/>
          <w:spacing w:val="-8"/>
        </w:rPr>
        <w:t>部。</w:t>
      </w:r>
    </w:p>
    <w:p w14:paraId="03676D47" w14:textId="77777777" w:rsidR="004F2561" w:rsidRDefault="004F2561">
      <w:pPr>
        <w:pStyle w:val="a3"/>
        <w:spacing w:before="1" w:line="360" w:lineRule="auto"/>
        <w:ind w:leftChars="200" w:left="440" w:firstLineChars="200" w:firstLine="464"/>
        <w:jc w:val="both"/>
        <w:rPr>
          <w:rFonts w:ascii="仿宋" w:eastAsia="仿宋" w:hAnsi="仿宋" w:cs="仿宋"/>
          <w:spacing w:val="-8"/>
        </w:rPr>
        <w:sectPr w:rsidR="004F2561">
          <w:pgSz w:w="11900" w:h="16840"/>
          <w:pgMar w:top="1440" w:right="1800" w:bottom="1440" w:left="1800" w:header="720" w:footer="720" w:gutter="0"/>
          <w:cols w:space="720"/>
        </w:sectPr>
      </w:pPr>
    </w:p>
    <w:p w14:paraId="31D7FDAF" w14:textId="77777777" w:rsidR="004F2561" w:rsidRDefault="003F27B4">
      <w:pPr>
        <w:pStyle w:val="1"/>
        <w:ind w:left="0"/>
        <w:rPr>
          <w:rFonts w:ascii="仿宋" w:eastAsia="仿宋" w:hAnsi="仿宋"/>
        </w:rPr>
      </w:pPr>
      <w:bookmarkStart w:id="173" w:name="附录1：专业术语介绍"/>
      <w:bookmarkStart w:id="174" w:name="_Toc528954592"/>
      <w:bookmarkEnd w:id="173"/>
      <w:r>
        <w:rPr>
          <w:rFonts w:ascii="仿宋" w:eastAsia="仿宋" w:hAnsi="仿宋"/>
        </w:rPr>
        <w:lastRenderedPageBreak/>
        <w:t>附</w:t>
      </w:r>
      <w:r>
        <w:rPr>
          <w:rFonts w:ascii="仿宋" w:eastAsia="仿宋" w:hAnsi="仿宋" w:hint="eastAsia"/>
        </w:rPr>
        <w:t>录1</w:t>
      </w:r>
      <w:r>
        <w:rPr>
          <w:rFonts w:ascii="仿宋" w:eastAsia="仿宋" w:hAnsi="仿宋"/>
        </w:rPr>
        <w:t>：</w:t>
      </w:r>
      <w:r>
        <w:rPr>
          <w:rFonts w:ascii="仿宋" w:eastAsia="仿宋" w:hAnsi="仿宋" w:hint="eastAsia"/>
        </w:rPr>
        <w:t>专业术语</w:t>
      </w:r>
      <w:r>
        <w:rPr>
          <w:rFonts w:ascii="仿宋" w:eastAsia="仿宋" w:hAnsi="仿宋"/>
        </w:rPr>
        <w:t>介</w:t>
      </w:r>
      <w:r>
        <w:rPr>
          <w:rFonts w:ascii="仿宋" w:eastAsia="仿宋" w:hAnsi="仿宋" w:hint="eastAsia"/>
        </w:rPr>
        <w:t>绍</w:t>
      </w:r>
      <w:bookmarkEnd w:id="174"/>
    </w:p>
    <w:p w14:paraId="462BE197" w14:textId="77777777" w:rsidR="004F2561" w:rsidRDefault="004F2561">
      <w:pPr>
        <w:rPr>
          <w:rFonts w:ascii="仿宋" w:eastAsia="仿宋" w:hAnsi="仿宋"/>
        </w:rPr>
      </w:pPr>
    </w:p>
    <w:p w14:paraId="1C7A2E7B" w14:textId="77777777" w:rsidR="004F2561" w:rsidRDefault="003F27B4">
      <w:pPr>
        <w:pStyle w:val="a9"/>
        <w:numPr>
          <w:ilvl w:val="0"/>
          <w:numId w:val="36"/>
        </w:numPr>
        <w:tabs>
          <w:tab w:val="left" w:pos="1375"/>
          <w:tab w:val="left" w:pos="1376"/>
        </w:tabs>
        <w:ind w:leftChars="200" w:left="860"/>
        <w:rPr>
          <w:rFonts w:ascii="仿宋" w:eastAsia="仿宋" w:hAnsi="仿宋" w:cs="仿宋"/>
          <w:spacing w:val="-8"/>
          <w:sz w:val="24"/>
          <w:szCs w:val="24"/>
        </w:rPr>
      </w:pPr>
      <w:bookmarkStart w:id="175" w:name="1._动环设施"/>
      <w:bookmarkEnd w:id="175"/>
      <w:r>
        <w:rPr>
          <w:rFonts w:ascii="仿宋" w:eastAsia="仿宋" w:hAnsi="仿宋" w:cs="仿宋" w:hint="eastAsia"/>
          <w:spacing w:val="-8"/>
          <w:sz w:val="24"/>
          <w:szCs w:val="24"/>
        </w:rPr>
        <w:t>动环设施</w:t>
      </w:r>
    </w:p>
    <w:p w14:paraId="1655E93F" w14:textId="77777777" w:rsidR="004F2561" w:rsidRDefault="003F27B4">
      <w:pPr>
        <w:pStyle w:val="a9"/>
        <w:tabs>
          <w:tab w:val="left" w:pos="1375"/>
          <w:tab w:val="left" w:pos="1376"/>
        </w:tabs>
        <w:ind w:leftChars="200" w:left="440" w:firstLine="0"/>
        <w:rPr>
          <w:rFonts w:ascii="仿宋" w:eastAsia="仿宋" w:hAnsi="仿宋" w:cs="仿宋"/>
          <w:spacing w:val="-8"/>
          <w:sz w:val="24"/>
          <w:szCs w:val="24"/>
        </w:rPr>
      </w:pPr>
      <w:r>
        <w:rPr>
          <w:rFonts w:ascii="仿宋" w:eastAsia="仿宋" w:hAnsi="仿宋" w:cs="仿宋" w:hint="eastAsia"/>
          <w:spacing w:val="-8"/>
          <w:sz w:val="24"/>
          <w:szCs w:val="24"/>
        </w:rPr>
        <w:t>机房内为数据机房IT设备提供运行保障的电力和环境设施。包括数据机房，支持IT系统运行的供电系统、制冷系统、消防系统、安防系统、监控系统及其路由等配套设施及维护IT系统的辅助设施。</w:t>
      </w:r>
    </w:p>
    <w:p w14:paraId="78E1D114" w14:textId="77777777" w:rsidR="004F2561" w:rsidRDefault="003F27B4">
      <w:pPr>
        <w:pStyle w:val="a9"/>
        <w:numPr>
          <w:ilvl w:val="0"/>
          <w:numId w:val="36"/>
        </w:numPr>
        <w:tabs>
          <w:tab w:val="left" w:pos="1375"/>
          <w:tab w:val="left" w:pos="1376"/>
        </w:tabs>
        <w:ind w:leftChars="200" w:left="860"/>
        <w:rPr>
          <w:rFonts w:ascii="仿宋" w:eastAsia="仿宋" w:hAnsi="仿宋" w:cs="仿宋"/>
          <w:spacing w:val="-8"/>
          <w:sz w:val="24"/>
          <w:szCs w:val="24"/>
        </w:rPr>
      </w:pPr>
      <w:bookmarkStart w:id="176" w:name="2._运维管理"/>
      <w:bookmarkEnd w:id="176"/>
      <w:r>
        <w:rPr>
          <w:rFonts w:ascii="仿宋" w:eastAsia="仿宋" w:hAnsi="仿宋" w:cs="仿宋" w:hint="eastAsia"/>
          <w:spacing w:val="-8"/>
          <w:sz w:val="24"/>
          <w:szCs w:val="24"/>
        </w:rPr>
        <w:t>运维管理</w:t>
      </w:r>
    </w:p>
    <w:p w14:paraId="0A1ED924" w14:textId="77777777" w:rsidR="004F2561" w:rsidRDefault="003F27B4">
      <w:pPr>
        <w:pStyle w:val="a9"/>
        <w:tabs>
          <w:tab w:val="left" w:pos="1375"/>
          <w:tab w:val="left" w:pos="1376"/>
        </w:tabs>
        <w:ind w:leftChars="200" w:left="440" w:firstLine="0"/>
        <w:rPr>
          <w:rFonts w:ascii="仿宋" w:eastAsia="仿宋" w:hAnsi="仿宋" w:cs="仿宋"/>
          <w:spacing w:val="-8"/>
          <w:sz w:val="24"/>
          <w:szCs w:val="24"/>
        </w:rPr>
      </w:pPr>
      <w:r>
        <w:rPr>
          <w:rFonts w:ascii="仿宋" w:eastAsia="仿宋" w:hAnsi="仿宋" w:cs="仿宋" w:hint="eastAsia"/>
          <w:spacing w:val="-8"/>
          <w:sz w:val="24"/>
          <w:szCs w:val="24"/>
        </w:rPr>
        <w:t>对机房动环设施进行日常运行和维护，确保各项动环设施系统安全稳定地运行。运维管理包括制定运维制度和计划、执行运维计划、响应动环设施故障、突发事件等紧急情况。</w:t>
      </w:r>
    </w:p>
    <w:p w14:paraId="5C7CEAB5" w14:textId="77777777" w:rsidR="004F2561" w:rsidRDefault="003F27B4">
      <w:pPr>
        <w:pStyle w:val="a9"/>
        <w:numPr>
          <w:ilvl w:val="0"/>
          <w:numId w:val="36"/>
        </w:numPr>
        <w:tabs>
          <w:tab w:val="left" w:pos="1375"/>
          <w:tab w:val="left" w:pos="1376"/>
        </w:tabs>
        <w:ind w:leftChars="200" w:left="860"/>
        <w:rPr>
          <w:rFonts w:ascii="仿宋" w:eastAsia="仿宋" w:hAnsi="仿宋" w:cs="仿宋"/>
          <w:spacing w:val="-8"/>
          <w:sz w:val="24"/>
          <w:szCs w:val="24"/>
        </w:rPr>
      </w:pPr>
      <w:bookmarkStart w:id="177" w:name="3._全生命周期"/>
      <w:bookmarkEnd w:id="177"/>
      <w:r>
        <w:rPr>
          <w:rFonts w:ascii="仿宋" w:eastAsia="仿宋" w:hAnsi="仿宋" w:cs="仿宋" w:hint="eastAsia"/>
          <w:spacing w:val="-8"/>
          <w:sz w:val="24"/>
          <w:szCs w:val="24"/>
        </w:rPr>
        <w:t>全生命周期</w:t>
      </w:r>
    </w:p>
    <w:p w14:paraId="3F44F72C" w14:textId="77777777" w:rsidR="004F2561" w:rsidRDefault="003F27B4">
      <w:pPr>
        <w:pStyle w:val="a9"/>
        <w:tabs>
          <w:tab w:val="left" w:pos="1375"/>
          <w:tab w:val="left" w:pos="1376"/>
        </w:tabs>
        <w:ind w:leftChars="200" w:left="440" w:firstLine="0"/>
        <w:rPr>
          <w:rFonts w:ascii="仿宋" w:eastAsia="仿宋" w:hAnsi="仿宋" w:cs="仿宋"/>
          <w:spacing w:val="-8"/>
          <w:sz w:val="24"/>
          <w:szCs w:val="24"/>
        </w:rPr>
      </w:pPr>
      <w:r>
        <w:rPr>
          <w:rFonts w:ascii="仿宋" w:eastAsia="仿宋" w:hAnsi="仿宋" w:cs="仿宋" w:hint="eastAsia"/>
          <w:spacing w:val="-8"/>
          <w:sz w:val="24"/>
          <w:szCs w:val="24"/>
        </w:rPr>
        <w:t>通常指机房从投产到经济寿命结束的全过程。但也有将投产前的规划期、设计期、建设期、测试验证期作为生命周期一部分（孕育期）的说法。</w:t>
      </w:r>
    </w:p>
    <w:p w14:paraId="53CB2F85" w14:textId="77777777" w:rsidR="004F2561" w:rsidRDefault="003F27B4">
      <w:pPr>
        <w:pStyle w:val="a9"/>
        <w:numPr>
          <w:ilvl w:val="0"/>
          <w:numId w:val="36"/>
        </w:numPr>
        <w:tabs>
          <w:tab w:val="left" w:pos="1375"/>
          <w:tab w:val="left" w:pos="1376"/>
        </w:tabs>
        <w:ind w:leftChars="200" w:left="860"/>
        <w:rPr>
          <w:rFonts w:ascii="仿宋" w:eastAsia="仿宋" w:hAnsi="仿宋" w:cs="仿宋"/>
          <w:spacing w:val="-8"/>
          <w:sz w:val="24"/>
          <w:szCs w:val="24"/>
        </w:rPr>
      </w:pPr>
      <w:bookmarkStart w:id="178" w:name="4._测试验证"/>
      <w:bookmarkEnd w:id="178"/>
      <w:r>
        <w:rPr>
          <w:rFonts w:ascii="仿宋" w:eastAsia="仿宋" w:hAnsi="仿宋" w:cs="仿宋" w:hint="eastAsia"/>
          <w:spacing w:val="-8"/>
          <w:sz w:val="24"/>
          <w:szCs w:val="24"/>
        </w:rPr>
        <w:t>测试验证</w:t>
      </w:r>
    </w:p>
    <w:p w14:paraId="34EAE7AB" w14:textId="77777777" w:rsidR="004F2561" w:rsidRDefault="003F27B4">
      <w:pPr>
        <w:pStyle w:val="a9"/>
        <w:tabs>
          <w:tab w:val="left" w:pos="1375"/>
          <w:tab w:val="left" w:pos="1376"/>
        </w:tabs>
        <w:ind w:leftChars="200" w:left="440" w:firstLine="0"/>
        <w:rPr>
          <w:rFonts w:ascii="仿宋" w:eastAsia="仿宋" w:hAnsi="仿宋" w:cs="仿宋"/>
          <w:spacing w:val="-8"/>
          <w:sz w:val="24"/>
          <w:szCs w:val="24"/>
        </w:rPr>
      </w:pPr>
      <w:r>
        <w:rPr>
          <w:rFonts w:ascii="仿宋" w:eastAsia="仿宋" w:hAnsi="仿宋" w:cs="仿宋" w:hint="eastAsia"/>
          <w:spacing w:val="-8"/>
          <w:sz w:val="24"/>
          <w:szCs w:val="24"/>
        </w:rPr>
        <w:t>验证并记录机房设施作为一个整体及其所有的设备、子系统满足业务的设计目标和运行要求。</w:t>
      </w:r>
    </w:p>
    <w:p w14:paraId="32C6699B" w14:textId="77777777" w:rsidR="004F2561" w:rsidRDefault="003F27B4">
      <w:pPr>
        <w:pStyle w:val="a9"/>
        <w:numPr>
          <w:ilvl w:val="0"/>
          <w:numId w:val="36"/>
        </w:numPr>
        <w:tabs>
          <w:tab w:val="left" w:pos="1375"/>
          <w:tab w:val="left" w:pos="1376"/>
        </w:tabs>
        <w:ind w:leftChars="200" w:left="860"/>
        <w:rPr>
          <w:rFonts w:ascii="仿宋" w:eastAsia="仿宋" w:hAnsi="仿宋" w:cs="仿宋"/>
          <w:spacing w:val="-8"/>
          <w:sz w:val="24"/>
          <w:szCs w:val="24"/>
        </w:rPr>
      </w:pPr>
      <w:bookmarkStart w:id="179" w:name="5._健康评估"/>
      <w:bookmarkEnd w:id="179"/>
      <w:r>
        <w:rPr>
          <w:rFonts w:ascii="仿宋" w:eastAsia="仿宋" w:hAnsi="仿宋" w:cs="仿宋" w:hint="eastAsia"/>
          <w:spacing w:val="-8"/>
          <w:sz w:val="24"/>
          <w:szCs w:val="24"/>
        </w:rPr>
        <w:t>健康评估</w:t>
      </w:r>
    </w:p>
    <w:p w14:paraId="00CE3B06" w14:textId="77777777" w:rsidR="004F2561" w:rsidRDefault="003F27B4">
      <w:pPr>
        <w:pStyle w:val="a9"/>
        <w:tabs>
          <w:tab w:val="left" w:pos="1375"/>
          <w:tab w:val="left" w:pos="1376"/>
        </w:tabs>
        <w:ind w:leftChars="200" w:left="440" w:firstLine="0"/>
        <w:rPr>
          <w:rFonts w:ascii="仿宋" w:eastAsia="仿宋" w:hAnsi="仿宋" w:cs="仿宋"/>
          <w:spacing w:val="-8"/>
          <w:sz w:val="24"/>
          <w:szCs w:val="24"/>
        </w:rPr>
      </w:pPr>
      <w:r>
        <w:rPr>
          <w:rFonts w:ascii="仿宋" w:eastAsia="仿宋" w:hAnsi="仿宋" w:cs="仿宋" w:hint="eastAsia"/>
          <w:spacing w:val="-8"/>
          <w:sz w:val="24"/>
          <w:szCs w:val="24"/>
        </w:rPr>
        <w:t>全面系统性地对机房现有使用状态、设备运行情况、运维管理制度及流程等进行全方位的检查。</w:t>
      </w:r>
    </w:p>
    <w:p w14:paraId="02BB153F" w14:textId="77777777" w:rsidR="004F2561" w:rsidRDefault="003F27B4">
      <w:pPr>
        <w:pStyle w:val="a9"/>
        <w:numPr>
          <w:ilvl w:val="0"/>
          <w:numId w:val="36"/>
        </w:numPr>
        <w:tabs>
          <w:tab w:val="left" w:pos="1375"/>
          <w:tab w:val="left" w:pos="1376"/>
        </w:tabs>
        <w:ind w:leftChars="200" w:left="860"/>
        <w:rPr>
          <w:rFonts w:ascii="仿宋" w:eastAsia="仿宋" w:hAnsi="仿宋" w:cs="仿宋"/>
          <w:spacing w:val="-8"/>
          <w:sz w:val="24"/>
          <w:szCs w:val="24"/>
        </w:rPr>
      </w:pPr>
      <w:bookmarkStart w:id="180" w:name="6._预防性维护"/>
      <w:bookmarkEnd w:id="180"/>
      <w:r>
        <w:rPr>
          <w:rFonts w:ascii="仿宋" w:eastAsia="仿宋" w:hAnsi="仿宋" w:cs="仿宋" w:hint="eastAsia"/>
          <w:spacing w:val="-8"/>
          <w:sz w:val="24"/>
          <w:szCs w:val="24"/>
        </w:rPr>
        <w:t>预防性维护</w:t>
      </w:r>
    </w:p>
    <w:p w14:paraId="5E2AD0FA" w14:textId="77777777" w:rsidR="004F2561" w:rsidRDefault="003F27B4">
      <w:pPr>
        <w:pStyle w:val="a9"/>
        <w:tabs>
          <w:tab w:val="left" w:pos="1375"/>
          <w:tab w:val="left" w:pos="1376"/>
        </w:tabs>
        <w:ind w:leftChars="200" w:left="440" w:firstLine="0"/>
        <w:rPr>
          <w:rFonts w:ascii="仿宋" w:eastAsia="仿宋" w:hAnsi="仿宋" w:cs="仿宋"/>
          <w:spacing w:val="-8"/>
          <w:sz w:val="24"/>
          <w:szCs w:val="24"/>
        </w:rPr>
      </w:pPr>
      <w:r>
        <w:rPr>
          <w:rFonts w:ascii="仿宋" w:eastAsia="仿宋" w:hAnsi="仿宋" w:cs="仿宋" w:hint="eastAsia"/>
          <w:spacing w:val="-8"/>
          <w:sz w:val="24"/>
          <w:szCs w:val="24"/>
        </w:rPr>
        <w:t>为降低产品发生失效或功能退化的概率，按预定的时间间隔或按既定的准则实施的维护。</w:t>
      </w:r>
    </w:p>
    <w:p w14:paraId="2B9FE9EA" w14:textId="77777777" w:rsidR="004F2561" w:rsidRDefault="003F27B4">
      <w:pPr>
        <w:pStyle w:val="a9"/>
        <w:numPr>
          <w:ilvl w:val="0"/>
          <w:numId w:val="36"/>
        </w:numPr>
        <w:tabs>
          <w:tab w:val="left" w:pos="1375"/>
          <w:tab w:val="left" w:pos="1376"/>
        </w:tabs>
        <w:ind w:leftChars="200" w:left="860"/>
        <w:rPr>
          <w:rFonts w:ascii="仿宋" w:eastAsia="仿宋" w:hAnsi="仿宋" w:cs="仿宋"/>
          <w:spacing w:val="-8"/>
          <w:sz w:val="24"/>
          <w:szCs w:val="24"/>
        </w:rPr>
      </w:pPr>
      <w:bookmarkStart w:id="181" w:name="7._风险评估"/>
      <w:bookmarkEnd w:id="181"/>
      <w:r>
        <w:rPr>
          <w:rFonts w:ascii="仿宋" w:eastAsia="仿宋" w:hAnsi="仿宋" w:cs="仿宋" w:hint="eastAsia"/>
          <w:spacing w:val="-8"/>
          <w:sz w:val="24"/>
          <w:szCs w:val="24"/>
        </w:rPr>
        <w:t>风险评估</w:t>
      </w:r>
    </w:p>
    <w:p w14:paraId="30DD6E21" w14:textId="77777777" w:rsidR="004F2561" w:rsidRDefault="003F27B4">
      <w:pPr>
        <w:pStyle w:val="a9"/>
        <w:tabs>
          <w:tab w:val="left" w:pos="1375"/>
          <w:tab w:val="left" w:pos="1376"/>
        </w:tabs>
        <w:ind w:leftChars="200" w:left="440" w:firstLine="0"/>
        <w:rPr>
          <w:rFonts w:ascii="仿宋" w:eastAsia="仿宋" w:hAnsi="仿宋" w:cs="仿宋"/>
          <w:spacing w:val="-8"/>
          <w:sz w:val="24"/>
          <w:szCs w:val="24"/>
        </w:rPr>
      </w:pPr>
      <w:r>
        <w:rPr>
          <w:rFonts w:ascii="仿宋" w:eastAsia="仿宋" w:hAnsi="仿宋" w:cs="仿宋" w:hint="eastAsia"/>
          <w:spacing w:val="-8"/>
          <w:sz w:val="24"/>
          <w:szCs w:val="24"/>
        </w:rPr>
        <w:t>针对运行的设备所面临的威胁、存在的弱点、造成的影响，以及三者综合作用所带来风险的可能性的评估，同时确定风险是否可容许的全过程。</w:t>
      </w:r>
    </w:p>
    <w:p w14:paraId="39D6C3B4" w14:textId="77777777" w:rsidR="004F2561" w:rsidRDefault="003F27B4">
      <w:pPr>
        <w:pStyle w:val="a9"/>
        <w:numPr>
          <w:ilvl w:val="0"/>
          <w:numId w:val="36"/>
        </w:numPr>
        <w:tabs>
          <w:tab w:val="left" w:pos="1375"/>
          <w:tab w:val="left" w:pos="1376"/>
        </w:tabs>
        <w:ind w:leftChars="200" w:left="860"/>
        <w:rPr>
          <w:rFonts w:ascii="仿宋" w:eastAsia="仿宋" w:hAnsi="仿宋" w:cs="仿宋"/>
          <w:spacing w:val="-8"/>
          <w:sz w:val="24"/>
          <w:szCs w:val="24"/>
        </w:rPr>
      </w:pPr>
      <w:bookmarkStart w:id="182" w:name="8._容量管理"/>
      <w:bookmarkEnd w:id="182"/>
      <w:r>
        <w:rPr>
          <w:rFonts w:ascii="仿宋" w:eastAsia="仿宋" w:hAnsi="仿宋" w:cs="仿宋" w:hint="eastAsia"/>
          <w:spacing w:val="-8"/>
          <w:sz w:val="24"/>
          <w:szCs w:val="24"/>
        </w:rPr>
        <w:t>容量管理</w:t>
      </w:r>
    </w:p>
    <w:p w14:paraId="7F1E9073" w14:textId="77777777" w:rsidR="004F2561" w:rsidRDefault="003F27B4">
      <w:pPr>
        <w:pStyle w:val="a9"/>
        <w:tabs>
          <w:tab w:val="left" w:pos="1375"/>
          <w:tab w:val="left" w:pos="1376"/>
        </w:tabs>
        <w:ind w:leftChars="200" w:left="440" w:firstLine="0"/>
        <w:rPr>
          <w:rFonts w:ascii="仿宋" w:eastAsia="仿宋" w:hAnsi="仿宋" w:cs="仿宋"/>
          <w:spacing w:val="-8"/>
          <w:sz w:val="24"/>
          <w:szCs w:val="24"/>
        </w:rPr>
      </w:pPr>
      <w:r>
        <w:rPr>
          <w:rFonts w:ascii="仿宋" w:eastAsia="仿宋" w:hAnsi="仿宋" w:cs="仿宋" w:hint="eastAsia"/>
          <w:spacing w:val="-8"/>
          <w:sz w:val="24"/>
          <w:szCs w:val="24"/>
        </w:rPr>
        <w:t>对于动环设施在电力承载能力、制冷能力、动环设施空间等方面的评估，以满足IT 数据存储和处理的需要容量。为了实现其目标，容量管理需要与业务及 IT 战略流程保持密切的联系。</w:t>
      </w:r>
    </w:p>
    <w:p w14:paraId="52989798" w14:textId="77777777" w:rsidR="004F2561" w:rsidRDefault="003F27B4">
      <w:pPr>
        <w:pStyle w:val="a9"/>
        <w:numPr>
          <w:ilvl w:val="0"/>
          <w:numId w:val="36"/>
        </w:numPr>
        <w:tabs>
          <w:tab w:val="left" w:pos="1375"/>
          <w:tab w:val="left" w:pos="1376"/>
        </w:tabs>
        <w:ind w:leftChars="200" w:left="860"/>
        <w:rPr>
          <w:rFonts w:ascii="仿宋" w:eastAsia="仿宋" w:hAnsi="仿宋" w:cs="仿宋"/>
          <w:spacing w:val="-8"/>
          <w:sz w:val="24"/>
          <w:szCs w:val="24"/>
        </w:rPr>
      </w:pPr>
      <w:bookmarkStart w:id="183" w:name="9._资产管理"/>
      <w:bookmarkEnd w:id="183"/>
      <w:r>
        <w:rPr>
          <w:rFonts w:ascii="仿宋" w:eastAsia="仿宋" w:hAnsi="仿宋" w:cs="仿宋" w:hint="eastAsia"/>
          <w:spacing w:val="-8"/>
          <w:sz w:val="24"/>
          <w:szCs w:val="24"/>
        </w:rPr>
        <w:t>资产管理</w:t>
      </w:r>
    </w:p>
    <w:p w14:paraId="42FC79F6" w14:textId="77777777" w:rsidR="004F2561" w:rsidRDefault="003F27B4">
      <w:pPr>
        <w:pStyle w:val="a9"/>
        <w:tabs>
          <w:tab w:val="left" w:pos="1375"/>
          <w:tab w:val="left" w:pos="1376"/>
        </w:tabs>
        <w:ind w:leftChars="200" w:left="440" w:firstLine="0"/>
        <w:rPr>
          <w:rFonts w:ascii="仿宋" w:eastAsia="仿宋" w:hAnsi="仿宋" w:cs="仿宋"/>
          <w:spacing w:val="-8"/>
          <w:sz w:val="24"/>
          <w:szCs w:val="24"/>
        </w:rPr>
      </w:pPr>
      <w:r>
        <w:rPr>
          <w:rFonts w:ascii="仿宋" w:eastAsia="仿宋" w:hAnsi="仿宋" w:cs="仿宋" w:hint="eastAsia"/>
          <w:spacing w:val="-8"/>
          <w:sz w:val="24"/>
          <w:szCs w:val="24"/>
        </w:rPr>
        <w:t>对于机房动环设施中每个资产建立独有的标识，并详细进行资产描述、制造商、型号、安装日期、保修期等信息的记录管理。</w:t>
      </w:r>
    </w:p>
    <w:p w14:paraId="6ADFA0BD" w14:textId="77777777" w:rsidR="004F2561" w:rsidRDefault="003F27B4">
      <w:pPr>
        <w:pStyle w:val="a9"/>
        <w:numPr>
          <w:ilvl w:val="0"/>
          <w:numId w:val="36"/>
        </w:numPr>
        <w:tabs>
          <w:tab w:val="left" w:pos="1375"/>
          <w:tab w:val="left" w:pos="1376"/>
        </w:tabs>
        <w:ind w:leftChars="200" w:left="860"/>
        <w:rPr>
          <w:rFonts w:ascii="仿宋" w:eastAsia="仿宋" w:hAnsi="仿宋" w:cs="仿宋"/>
          <w:spacing w:val="-8"/>
          <w:sz w:val="24"/>
          <w:szCs w:val="24"/>
        </w:rPr>
      </w:pPr>
      <w:bookmarkStart w:id="184" w:name="10._可用性"/>
      <w:bookmarkEnd w:id="184"/>
      <w:r>
        <w:rPr>
          <w:rFonts w:ascii="仿宋" w:eastAsia="仿宋" w:hAnsi="仿宋" w:cs="仿宋" w:hint="eastAsia"/>
          <w:spacing w:val="-8"/>
          <w:sz w:val="24"/>
          <w:szCs w:val="24"/>
        </w:rPr>
        <w:t>可用性</w:t>
      </w:r>
    </w:p>
    <w:p w14:paraId="202672B7" w14:textId="77777777" w:rsidR="004F2561" w:rsidRDefault="003F27B4">
      <w:pPr>
        <w:pStyle w:val="a9"/>
        <w:tabs>
          <w:tab w:val="left" w:pos="1375"/>
          <w:tab w:val="left" w:pos="1376"/>
        </w:tabs>
        <w:ind w:leftChars="200" w:left="440" w:firstLine="0"/>
        <w:rPr>
          <w:rFonts w:ascii="仿宋" w:eastAsia="仿宋" w:hAnsi="仿宋" w:cs="仿宋"/>
          <w:spacing w:val="-8"/>
          <w:sz w:val="24"/>
          <w:szCs w:val="24"/>
        </w:rPr>
      </w:pPr>
      <w:r>
        <w:rPr>
          <w:rFonts w:ascii="仿宋" w:eastAsia="仿宋" w:hAnsi="仿宋" w:cs="仿宋" w:hint="eastAsia"/>
          <w:spacing w:val="-8"/>
          <w:sz w:val="24"/>
          <w:szCs w:val="24"/>
        </w:rPr>
        <w:t>在所有要求的外部资源得到提供的情况下，机房在规定的时刻或规定的时间段内处于能执行要求的功能状态的能力。它是衡量机房等级、运维水平的重要指标。</w:t>
      </w:r>
    </w:p>
    <w:p w14:paraId="7E0B9A4A" w14:textId="77777777" w:rsidR="004F2561" w:rsidRDefault="003F27B4">
      <w:pPr>
        <w:pStyle w:val="a9"/>
        <w:numPr>
          <w:ilvl w:val="0"/>
          <w:numId w:val="36"/>
        </w:numPr>
        <w:tabs>
          <w:tab w:val="left" w:pos="1375"/>
          <w:tab w:val="left" w:pos="1376"/>
        </w:tabs>
        <w:ind w:leftChars="200" w:left="860"/>
        <w:rPr>
          <w:rFonts w:ascii="仿宋" w:eastAsia="仿宋" w:hAnsi="仿宋" w:cs="仿宋"/>
          <w:spacing w:val="-8"/>
          <w:sz w:val="24"/>
          <w:szCs w:val="24"/>
        </w:rPr>
      </w:pPr>
      <w:bookmarkStart w:id="185" w:name="11._可靠性"/>
      <w:bookmarkEnd w:id="185"/>
      <w:r>
        <w:rPr>
          <w:rFonts w:ascii="仿宋" w:eastAsia="仿宋" w:hAnsi="仿宋" w:cs="仿宋" w:hint="eastAsia"/>
          <w:spacing w:val="-8"/>
          <w:sz w:val="24"/>
          <w:szCs w:val="24"/>
        </w:rPr>
        <w:t>可靠性</w:t>
      </w:r>
    </w:p>
    <w:p w14:paraId="1E2AF17C" w14:textId="77777777" w:rsidR="004F2561" w:rsidRDefault="003F27B4">
      <w:pPr>
        <w:pStyle w:val="a9"/>
        <w:tabs>
          <w:tab w:val="left" w:pos="1375"/>
          <w:tab w:val="left" w:pos="1376"/>
        </w:tabs>
        <w:ind w:leftChars="200" w:left="440" w:firstLine="0"/>
        <w:rPr>
          <w:rFonts w:ascii="仿宋" w:eastAsia="仿宋" w:hAnsi="仿宋" w:cs="仿宋"/>
          <w:spacing w:val="-8"/>
          <w:sz w:val="24"/>
          <w:szCs w:val="24"/>
        </w:rPr>
      </w:pPr>
      <w:r>
        <w:rPr>
          <w:rFonts w:ascii="仿宋" w:eastAsia="仿宋" w:hAnsi="仿宋" w:cs="仿宋" w:hint="eastAsia"/>
          <w:spacing w:val="-8"/>
          <w:sz w:val="24"/>
          <w:szCs w:val="24"/>
        </w:rPr>
        <w:t>可靠性是指一定时间内能够无故障运行的可能性；时间越长，可靠性越低，</w:t>
      </w:r>
      <w:r>
        <w:rPr>
          <w:rFonts w:ascii="仿宋" w:eastAsia="仿宋" w:hAnsi="仿宋" w:cs="仿宋" w:hint="eastAsia"/>
          <w:spacing w:val="-8"/>
          <w:sz w:val="24"/>
          <w:szCs w:val="24"/>
        </w:rPr>
        <w:lastRenderedPageBreak/>
        <w:t>是一个概率值。</w:t>
      </w:r>
    </w:p>
    <w:p w14:paraId="707EEB66" w14:textId="77777777" w:rsidR="004F2561" w:rsidRDefault="003F27B4">
      <w:pPr>
        <w:pStyle w:val="a9"/>
        <w:numPr>
          <w:ilvl w:val="0"/>
          <w:numId w:val="36"/>
        </w:numPr>
        <w:tabs>
          <w:tab w:val="left" w:pos="1375"/>
          <w:tab w:val="left" w:pos="1376"/>
        </w:tabs>
        <w:ind w:leftChars="200" w:left="860"/>
        <w:rPr>
          <w:rFonts w:ascii="仿宋" w:eastAsia="仿宋" w:hAnsi="仿宋" w:cs="仿宋"/>
          <w:spacing w:val="-8"/>
          <w:sz w:val="24"/>
          <w:szCs w:val="24"/>
        </w:rPr>
      </w:pPr>
      <w:bookmarkStart w:id="186" w:name="12._绿色运行"/>
      <w:bookmarkEnd w:id="186"/>
      <w:r>
        <w:rPr>
          <w:rFonts w:ascii="仿宋" w:eastAsia="仿宋" w:hAnsi="仿宋" w:cs="仿宋" w:hint="eastAsia"/>
          <w:spacing w:val="-8"/>
          <w:sz w:val="24"/>
          <w:szCs w:val="24"/>
        </w:rPr>
        <w:t>绿色运行</w:t>
      </w:r>
    </w:p>
    <w:p w14:paraId="5019A196" w14:textId="77777777" w:rsidR="004F2561" w:rsidRDefault="003F27B4">
      <w:pPr>
        <w:pStyle w:val="a9"/>
        <w:tabs>
          <w:tab w:val="left" w:pos="1375"/>
          <w:tab w:val="left" w:pos="1376"/>
        </w:tabs>
        <w:ind w:leftChars="200" w:left="440" w:firstLine="0"/>
        <w:rPr>
          <w:rFonts w:ascii="仿宋" w:eastAsia="仿宋" w:hAnsi="仿宋" w:cs="仿宋"/>
          <w:spacing w:val="-8"/>
          <w:sz w:val="24"/>
          <w:szCs w:val="24"/>
        </w:rPr>
      </w:pPr>
      <w:r>
        <w:rPr>
          <w:rFonts w:ascii="仿宋" w:eastAsia="仿宋" w:hAnsi="仿宋" w:cs="仿宋" w:hint="eastAsia"/>
          <w:spacing w:val="-8"/>
          <w:sz w:val="24"/>
          <w:szCs w:val="24"/>
        </w:rPr>
        <w:t>指数据机房中的制冷、照明和电气等能取得最大化的能源效率和最小化的环境影响。</w:t>
      </w:r>
    </w:p>
    <w:p w14:paraId="0258E950" w14:textId="77777777" w:rsidR="004F2561" w:rsidRDefault="003F27B4">
      <w:pPr>
        <w:pStyle w:val="a9"/>
        <w:numPr>
          <w:ilvl w:val="0"/>
          <w:numId w:val="36"/>
        </w:numPr>
        <w:tabs>
          <w:tab w:val="left" w:pos="1375"/>
          <w:tab w:val="left" w:pos="1376"/>
        </w:tabs>
        <w:ind w:leftChars="200" w:left="860"/>
        <w:rPr>
          <w:rFonts w:ascii="仿宋" w:eastAsia="仿宋" w:hAnsi="仿宋" w:cs="仿宋"/>
          <w:spacing w:val="-8"/>
          <w:sz w:val="24"/>
          <w:szCs w:val="24"/>
        </w:rPr>
      </w:pPr>
      <w:bookmarkStart w:id="187" w:name="13._负载"/>
      <w:bookmarkEnd w:id="187"/>
      <w:r>
        <w:rPr>
          <w:rFonts w:ascii="仿宋" w:eastAsia="仿宋" w:hAnsi="仿宋" w:cs="仿宋" w:hint="eastAsia"/>
          <w:spacing w:val="-8"/>
          <w:sz w:val="24"/>
          <w:szCs w:val="24"/>
        </w:rPr>
        <w:t>负载</w:t>
      </w:r>
    </w:p>
    <w:p w14:paraId="27FB522B" w14:textId="77777777" w:rsidR="004F2561" w:rsidRDefault="003F27B4">
      <w:pPr>
        <w:pStyle w:val="a9"/>
        <w:tabs>
          <w:tab w:val="left" w:pos="1375"/>
          <w:tab w:val="left" w:pos="1376"/>
        </w:tabs>
        <w:ind w:leftChars="200" w:left="440" w:firstLine="0"/>
        <w:rPr>
          <w:rFonts w:ascii="仿宋" w:eastAsia="仿宋" w:hAnsi="仿宋" w:cs="仿宋"/>
          <w:spacing w:val="-8"/>
          <w:sz w:val="24"/>
          <w:szCs w:val="24"/>
        </w:rPr>
      </w:pPr>
      <w:r>
        <w:rPr>
          <w:rFonts w:ascii="仿宋" w:eastAsia="仿宋" w:hAnsi="仿宋" w:cs="仿宋" w:hint="eastAsia"/>
          <w:spacing w:val="-8"/>
          <w:sz w:val="24"/>
          <w:szCs w:val="24"/>
        </w:rPr>
        <w:t>指连接在电路中的用电设备，负载是把电能转换成其他形式的能的装置。</w:t>
      </w:r>
    </w:p>
    <w:p w14:paraId="6F8C06A0" w14:textId="77777777" w:rsidR="004F2561" w:rsidRDefault="003F27B4">
      <w:pPr>
        <w:pStyle w:val="a9"/>
        <w:numPr>
          <w:ilvl w:val="0"/>
          <w:numId w:val="36"/>
        </w:numPr>
        <w:tabs>
          <w:tab w:val="left" w:pos="1375"/>
          <w:tab w:val="left" w:pos="1376"/>
        </w:tabs>
        <w:ind w:leftChars="200" w:left="860"/>
        <w:rPr>
          <w:rFonts w:ascii="仿宋" w:eastAsia="仿宋" w:hAnsi="仿宋" w:cs="仿宋"/>
          <w:spacing w:val="-8"/>
          <w:sz w:val="24"/>
          <w:szCs w:val="24"/>
        </w:rPr>
      </w:pPr>
      <w:bookmarkStart w:id="188" w:name="14._气流组织"/>
      <w:bookmarkEnd w:id="188"/>
      <w:r>
        <w:rPr>
          <w:rFonts w:ascii="仿宋" w:eastAsia="仿宋" w:hAnsi="仿宋" w:cs="仿宋" w:hint="eastAsia"/>
          <w:spacing w:val="-8"/>
          <w:sz w:val="24"/>
          <w:szCs w:val="24"/>
        </w:rPr>
        <w:t>气流组织</w:t>
      </w:r>
    </w:p>
    <w:p w14:paraId="69E71225" w14:textId="77777777" w:rsidR="004F2561" w:rsidRDefault="003F27B4">
      <w:pPr>
        <w:pStyle w:val="a9"/>
        <w:tabs>
          <w:tab w:val="left" w:pos="1375"/>
          <w:tab w:val="left" w:pos="1376"/>
        </w:tabs>
        <w:ind w:leftChars="200" w:left="440" w:firstLine="0"/>
        <w:rPr>
          <w:rFonts w:ascii="仿宋" w:eastAsia="仿宋" w:hAnsi="仿宋" w:cs="仿宋"/>
          <w:spacing w:val="-8"/>
          <w:sz w:val="24"/>
          <w:szCs w:val="24"/>
        </w:rPr>
      </w:pPr>
      <w:r>
        <w:rPr>
          <w:rFonts w:ascii="仿宋" w:eastAsia="仿宋" w:hAnsi="仿宋" w:cs="仿宋" w:hint="eastAsia"/>
          <w:spacing w:val="-8"/>
          <w:sz w:val="24"/>
          <w:szCs w:val="24"/>
        </w:rPr>
        <w:t>指在机房内对冷热气流的流向按一定要求进行疏导和组织。</w:t>
      </w:r>
    </w:p>
    <w:sectPr w:rsidR="004F2561">
      <w:pgSz w:w="11900"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C3EBF" w14:textId="77777777" w:rsidR="00130B2F" w:rsidRDefault="00130B2F">
      <w:r>
        <w:separator/>
      </w:r>
    </w:p>
  </w:endnote>
  <w:endnote w:type="continuationSeparator" w:id="0">
    <w:p w14:paraId="453E56AB" w14:textId="77777777" w:rsidR="00130B2F" w:rsidRDefault="00130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华文宋体">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ulim">
    <w:altName w:val="굴림"/>
    <w:panose1 w:val="020B0600000101010101"/>
    <w:charset w:val="81"/>
    <w:family w:val="swiss"/>
    <w:pitch w:val="variable"/>
    <w:sig w:usb0="B00002AF" w:usb1="69D77CFB" w:usb2="00000030" w:usb3="00000000" w:csb0="0008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FE686" w14:textId="77777777" w:rsidR="00130B2F" w:rsidRDefault="00130B2F">
      <w:r>
        <w:separator/>
      </w:r>
    </w:p>
  </w:footnote>
  <w:footnote w:type="continuationSeparator" w:id="0">
    <w:p w14:paraId="51B3EE30" w14:textId="77777777" w:rsidR="00130B2F" w:rsidRDefault="00130B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ED571" w14:textId="77777777" w:rsidR="00CA4279" w:rsidRDefault="00CA4279">
    <w:pPr>
      <w:pStyle w:val="a6"/>
    </w:pPr>
    <w:r>
      <w:rPr>
        <w:noProof/>
        <w:lang w:val="en-US" w:bidi="ar-SA"/>
      </w:rPr>
      <w:drawing>
        <wp:anchor distT="0" distB="0" distL="114300" distR="114300" simplePos="0" relativeHeight="251658240" behindDoc="0" locked="0" layoutInCell="1" allowOverlap="1" wp14:anchorId="1F1D5295" wp14:editId="42F5DB32">
          <wp:simplePos x="0" y="0"/>
          <wp:positionH relativeFrom="column">
            <wp:posOffset>0</wp:posOffset>
          </wp:positionH>
          <wp:positionV relativeFrom="page">
            <wp:posOffset>190500</wp:posOffset>
          </wp:positionV>
          <wp:extent cx="1682115" cy="425450"/>
          <wp:effectExtent l="0" t="0" r="0" b="0"/>
          <wp:wrapNone/>
          <wp:docPr id="77" name="图片 77" descr="C:\Users\Lenovo\AppData\Roaming\Foxmail7\Temp-5432-20170227094126\Attach\31951_31951_3195(02-27-09-41-54).jpg"/>
          <wp:cNvGraphicFramePr/>
          <a:graphic xmlns:a="http://schemas.openxmlformats.org/drawingml/2006/main">
            <a:graphicData uri="http://schemas.openxmlformats.org/drawingml/2006/picture">
              <pic:pic xmlns:pic="http://schemas.openxmlformats.org/drawingml/2006/picture">
                <pic:nvPicPr>
                  <pic:cNvPr id="77" name="图片 77" descr="C:\Users\Lenovo\AppData\Roaming\Foxmail7\Temp-5432-20170227094126\Attach\31951_31951_3195(02-27-09-41-54).jpg"/>
                  <pic:cNvPicPr/>
                </pic:nvPicPr>
                <pic:blipFill>
                  <a:blip r:embed="rId1">
                    <a:extLst>
                      <a:ext uri="{28A0092B-C50C-407E-A947-70E740481C1C}">
                        <a14:useLocalDpi xmlns:a14="http://schemas.microsoft.com/office/drawing/2010/main" val="0"/>
                      </a:ext>
                    </a:extLst>
                  </a:blip>
                  <a:srcRect/>
                  <a:stretch>
                    <a:fillRect/>
                  </a:stretch>
                </pic:blipFill>
                <pic:spPr>
                  <a:xfrm>
                    <a:off x="0" y="0"/>
                    <a:ext cx="1682115" cy="4254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09CCF5D"/>
    <w:multiLevelType w:val="singleLevel"/>
    <w:tmpl w:val="809CCF5D"/>
    <w:lvl w:ilvl="0">
      <w:start w:val="1"/>
      <w:numFmt w:val="decimal"/>
      <w:suff w:val="space"/>
      <w:lvlText w:val="%1."/>
      <w:lvlJc w:val="left"/>
    </w:lvl>
  </w:abstractNum>
  <w:abstractNum w:abstractNumId="1" w15:restartNumberingAfterBreak="0">
    <w:nsid w:val="83B1006F"/>
    <w:multiLevelType w:val="singleLevel"/>
    <w:tmpl w:val="83B1006F"/>
    <w:lvl w:ilvl="0">
      <w:start w:val="1"/>
      <w:numFmt w:val="decimal"/>
      <w:suff w:val="space"/>
      <w:lvlText w:val="%1."/>
      <w:lvlJc w:val="left"/>
    </w:lvl>
  </w:abstractNum>
  <w:abstractNum w:abstractNumId="2" w15:restartNumberingAfterBreak="0">
    <w:nsid w:val="9239341B"/>
    <w:multiLevelType w:val="multilevel"/>
    <w:tmpl w:val="9239341B"/>
    <w:lvl w:ilvl="0">
      <w:start w:val="31"/>
      <w:numFmt w:val="decimal"/>
      <w:lvlText w:val="%1."/>
      <w:lvlJc w:val="left"/>
      <w:pPr>
        <w:ind w:left="1376" w:hanging="420"/>
      </w:pPr>
      <w:rPr>
        <w:rFonts w:ascii="华文宋体" w:eastAsia="华文宋体" w:hAnsi="华文宋体" w:cs="华文宋体" w:hint="default"/>
        <w:b/>
        <w:bCs/>
        <w:spacing w:val="0"/>
        <w:w w:val="99"/>
        <w:position w:val="1"/>
        <w:sz w:val="24"/>
        <w:szCs w:val="24"/>
        <w:lang w:val="zh-CN" w:eastAsia="zh-CN" w:bidi="zh-CN"/>
      </w:rPr>
    </w:lvl>
    <w:lvl w:ilvl="1">
      <w:start w:val="1"/>
      <w:numFmt w:val="decimal"/>
      <w:lvlText w:val="%2."/>
      <w:lvlJc w:val="left"/>
      <w:pPr>
        <w:ind w:left="1519" w:hanging="168"/>
      </w:pPr>
      <w:rPr>
        <w:rFonts w:ascii="华文宋体" w:eastAsia="华文宋体" w:hAnsi="华文宋体" w:cs="华文宋体" w:hint="default"/>
        <w:spacing w:val="-1"/>
        <w:w w:val="100"/>
        <w:position w:val="1"/>
        <w:sz w:val="22"/>
        <w:szCs w:val="22"/>
        <w:lang w:val="zh-CN" w:eastAsia="zh-CN" w:bidi="zh-CN"/>
      </w:rPr>
    </w:lvl>
    <w:lvl w:ilvl="2">
      <w:numFmt w:val="bullet"/>
      <w:lvlText w:val="•"/>
      <w:lvlJc w:val="left"/>
      <w:pPr>
        <w:ind w:left="2522" w:hanging="168"/>
      </w:pPr>
      <w:rPr>
        <w:rFonts w:hint="default"/>
        <w:lang w:val="zh-CN" w:eastAsia="zh-CN" w:bidi="zh-CN"/>
      </w:rPr>
    </w:lvl>
    <w:lvl w:ilvl="3">
      <w:numFmt w:val="bullet"/>
      <w:lvlText w:val="•"/>
      <w:lvlJc w:val="left"/>
      <w:pPr>
        <w:ind w:left="3524" w:hanging="168"/>
      </w:pPr>
      <w:rPr>
        <w:rFonts w:hint="default"/>
        <w:lang w:val="zh-CN" w:eastAsia="zh-CN" w:bidi="zh-CN"/>
      </w:rPr>
    </w:lvl>
    <w:lvl w:ilvl="4">
      <w:numFmt w:val="bullet"/>
      <w:lvlText w:val="•"/>
      <w:lvlJc w:val="left"/>
      <w:pPr>
        <w:ind w:left="4526" w:hanging="168"/>
      </w:pPr>
      <w:rPr>
        <w:rFonts w:hint="default"/>
        <w:lang w:val="zh-CN" w:eastAsia="zh-CN" w:bidi="zh-CN"/>
      </w:rPr>
    </w:lvl>
    <w:lvl w:ilvl="5">
      <w:numFmt w:val="bullet"/>
      <w:lvlText w:val="•"/>
      <w:lvlJc w:val="left"/>
      <w:pPr>
        <w:ind w:left="5528" w:hanging="168"/>
      </w:pPr>
      <w:rPr>
        <w:rFonts w:hint="default"/>
        <w:lang w:val="zh-CN" w:eastAsia="zh-CN" w:bidi="zh-CN"/>
      </w:rPr>
    </w:lvl>
    <w:lvl w:ilvl="6">
      <w:numFmt w:val="bullet"/>
      <w:lvlText w:val="•"/>
      <w:lvlJc w:val="left"/>
      <w:pPr>
        <w:ind w:left="6531" w:hanging="168"/>
      </w:pPr>
      <w:rPr>
        <w:rFonts w:hint="default"/>
        <w:lang w:val="zh-CN" w:eastAsia="zh-CN" w:bidi="zh-CN"/>
      </w:rPr>
    </w:lvl>
    <w:lvl w:ilvl="7">
      <w:numFmt w:val="bullet"/>
      <w:lvlText w:val="•"/>
      <w:lvlJc w:val="left"/>
      <w:pPr>
        <w:ind w:left="7533" w:hanging="168"/>
      </w:pPr>
      <w:rPr>
        <w:rFonts w:hint="default"/>
        <w:lang w:val="zh-CN" w:eastAsia="zh-CN" w:bidi="zh-CN"/>
      </w:rPr>
    </w:lvl>
    <w:lvl w:ilvl="8">
      <w:numFmt w:val="bullet"/>
      <w:lvlText w:val="•"/>
      <w:lvlJc w:val="left"/>
      <w:pPr>
        <w:ind w:left="8535" w:hanging="168"/>
      </w:pPr>
      <w:rPr>
        <w:rFonts w:hint="default"/>
        <w:lang w:val="zh-CN" w:eastAsia="zh-CN" w:bidi="zh-CN"/>
      </w:rPr>
    </w:lvl>
  </w:abstractNum>
  <w:abstractNum w:abstractNumId="3" w15:restartNumberingAfterBreak="0">
    <w:nsid w:val="9B0F63C4"/>
    <w:multiLevelType w:val="singleLevel"/>
    <w:tmpl w:val="9B0F63C4"/>
    <w:lvl w:ilvl="0">
      <w:start w:val="1"/>
      <w:numFmt w:val="decimal"/>
      <w:suff w:val="space"/>
      <w:lvlText w:val="%1."/>
      <w:lvlJc w:val="left"/>
    </w:lvl>
  </w:abstractNum>
  <w:abstractNum w:abstractNumId="4" w15:restartNumberingAfterBreak="0">
    <w:nsid w:val="9F483252"/>
    <w:multiLevelType w:val="singleLevel"/>
    <w:tmpl w:val="9F483252"/>
    <w:lvl w:ilvl="0">
      <w:start w:val="1"/>
      <w:numFmt w:val="decimal"/>
      <w:suff w:val="space"/>
      <w:lvlText w:val="%1."/>
      <w:lvlJc w:val="left"/>
    </w:lvl>
  </w:abstractNum>
  <w:abstractNum w:abstractNumId="5" w15:restartNumberingAfterBreak="0">
    <w:nsid w:val="B5E306ED"/>
    <w:multiLevelType w:val="multilevel"/>
    <w:tmpl w:val="B5E306ED"/>
    <w:lvl w:ilvl="0">
      <w:start w:val="24"/>
      <w:numFmt w:val="decimal"/>
      <w:lvlText w:val="%1."/>
      <w:lvlJc w:val="left"/>
      <w:pPr>
        <w:ind w:left="1376" w:hanging="420"/>
      </w:pPr>
      <w:rPr>
        <w:rFonts w:ascii="华文宋体" w:eastAsia="华文宋体" w:hAnsi="华文宋体" w:cs="华文宋体" w:hint="default"/>
        <w:b/>
        <w:bCs/>
        <w:spacing w:val="0"/>
        <w:w w:val="99"/>
        <w:position w:val="1"/>
        <w:sz w:val="24"/>
        <w:szCs w:val="24"/>
        <w:lang w:val="zh-CN" w:eastAsia="zh-CN" w:bidi="zh-CN"/>
      </w:rPr>
    </w:lvl>
    <w:lvl w:ilvl="1">
      <w:start w:val="1"/>
      <w:numFmt w:val="decimal"/>
      <w:lvlText w:val="%2."/>
      <w:lvlJc w:val="left"/>
      <w:pPr>
        <w:ind w:left="1519" w:hanging="168"/>
      </w:pPr>
      <w:rPr>
        <w:rFonts w:ascii="华文宋体" w:eastAsia="华文宋体" w:hAnsi="华文宋体" w:cs="华文宋体" w:hint="default"/>
        <w:spacing w:val="-1"/>
        <w:w w:val="100"/>
        <w:position w:val="1"/>
        <w:sz w:val="22"/>
        <w:szCs w:val="22"/>
        <w:lang w:val="zh-CN" w:eastAsia="zh-CN" w:bidi="zh-CN"/>
      </w:rPr>
    </w:lvl>
    <w:lvl w:ilvl="2">
      <w:numFmt w:val="bullet"/>
      <w:lvlText w:val="•"/>
      <w:lvlJc w:val="left"/>
      <w:pPr>
        <w:ind w:left="2522" w:hanging="168"/>
      </w:pPr>
      <w:rPr>
        <w:rFonts w:hint="default"/>
        <w:lang w:val="zh-CN" w:eastAsia="zh-CN" w:bidi="zh-CN"/>
      </w:rPr>
    </w:lvl>
    <w:lvl w:ilvl="3">
      <w:numFmt w:val="bullet"/>
      <w:lvlText w:val="•"/>
      <w:lvlJc w:val="left"/>
      <w:pPr>
        <w:ind w:left="3524" w:hanging="168"/>
      </w:pPr>
      <w:rPr>
        <w:rFonts w:hint="default"/>
        <w:lang w:val="zh-CN" w:eastAsia="zh-CN" w:bidi="zh-CN"/>
      </w:rPr>
    </w:lvl>
    <w:lvl w:ilvl="4">
      <w:numFmt w:val="bullet"/>
      <w:lvlText w:val="•"/>
      <w:lvlJc w:val="left"/>
      <w:pPr>
        <w:ind w:left="4526" w:hanging="168"/>
      </w:pPr>
      <w:rPr>
        <w:rFonts w:hint="default"/>
        <w:lang w:val="zh-CN" w:eastAsia="zh-CN" w:bidi="zh-CN"/>
      </w:rPr>
    </w:lvl>
    <w:lvl w:ilvl="5">
      <w:numFmt w:val="bullet"/>
      <w:lvlText w:val="•"/>
      <w:lvlJc w:val="left"/>
      <w:pPr>
        <w:ind w:left="5528" w:hanging="168"/>
      </w:pPr>
      <w:rPr>
        <w:rFonts w:hint="default"/>
        <w:lang w:val="zh-CN" w:eastAsia="zh-CN" w:bidi="zh-CN"/>
      </w:rPr>
    </w:lvl>
    <w:lvl w:ilvl="6">
      <w:numFmt w:val="bullet"/>
      <w:lvlText w:val="•"/>
      <w:lvlJc w:val="left"/>
      <w:pPr>
        <w:ind w:left="6531" w:hanging="168"/>
      </w:pPr>
      <w:rPr>
        <w:rFonts w:hint="default"/>
        <w:lang w:val="zh-CN" w:eastAsia="zh-CN" w:bidi="zh-CN"/>
      </w:rPr>
    </w:lvl>
    <w:lvl w:ilvl="7">
      <w:numFmt w:val="bullet"/>
      <w:lvlText w:val="•"/>
      <w:lvlJc w:val="left"/>
      <w:pPr>
        <w:ind w:left="7533" w:hanging="168"/>
      </w:pPr>
      <w:rPr>
        <w:rFonts w:hint="default"/>
        <w:lang w:val="zh-CN" w:eastAsia="zh-CN" w:bidi="zh-CN"/>
      </w:rPr>
    </w:lvl>
    <w:lvl w:ilvl="8">
      <w:numFmt w:val="bullet"/>
      <w:lvlText w:val="•"/>
      <w:lvlJc w:val="left"/>
      <w:pPr>
        <w:ind w:left="8535" w:hanging="168"/>
      </w:pPr>
      <w:rPr>
        <w:rFonts w:hint="default"/>
        <w:lang w:val="zh-CN" w:eastAsia="zh-CN" w:bidi="zh-CN"/>
      </w:rPr>
    </w:lvl>
  </w:abstractNum>
  <w:abstractNum w:abstractNumId="6" w15:restartNumberingAfterBreak="0">
    <w:nsid w:val="B6EE2610"/>
    <w:multiLevelType w:val="singleLevel"/>
    <w:tmpl w:val="B6EE2610"/>
    <w:lvl w:ilvl="0">
      <w:start w:val="1"/>
      <w:numFmt w:val="decimal"/>
      <w:suff w:val="space"/>
      <w:lvlText w:val="%1."/>
      <w:lvlJc w:val="left"/>
    </w:lvl>
  </w:abstractNum>
  <w:abstractNum w:abstractNumId="7" w15:restartNumberingAfterBreak="0">
    <w:nsid w:val="B92A0FDD"/>
    <w:multiLevelType w:val="singleLevel"/>
    <w:tmpl w:val="B92A0FDD"/>
    <w:lvl w:ilvl="0">
      <w:start w:val="1"/>
      <w:numFmt w:val="decimal"/>
      <w:suff w:val="space"/>
      <w:lvlText w:val="%1."/>
      <w:lvlJc w:val="left"/>
    </w:lvl>
  </w:abstractNum>
  <w:abstractNum w:abstractNumId="8" w15:restartNumberingAfterBreak="0">
    <w:nsid w:val="BDD8BB9F"/>
    <w:multiLevelType w:val="singleLevel"/>
    <w:tmpl w:val="BDD8BB9F"/>
    <w:lvl w:ilvl="0">
      <w:start w:val="1"/>
      <w:numFmt w:val="decimal"/>
      <w:suff w:val="space"/>
      <w:lvlText w:val="%1."/>
      <w:lvlJc w:val="left"/>
    </w:lvl>
  </w:abstractNum>
  <w:abstractNum w:abstractNumId="9" w15:restartNumberingAfterBreak="0">
    <w:nsid w:val="C00A98C5"/>
    <w:multiLevelType w:val="singleLevel"/>
    <w:tmpl w:val="C00A98C5"/>
    <w:lvl w:ilvl="0">
      <w:start w:val="1"/>
      <w:numFmt w:val="decimal"/>
      <w:suff w:val="space"/>
      <w:lvlText w:val="%1."/>
      <w:lvlJc w:val="left"/>
    </w:lvl>
  </w:abstractNum>
  <w:abstractNum w:abstractNumId="10" w15:restartNumberingAfterBreak="0">
    <w:nsid w:val="E1CDF12B"/>
    <w:multiLevelType w:val="singleLevel"/>
    <w:tmpl w:val="E1CDF12B"/>
    <w:lvl w:ilvl="0">
      <w:start w:val="1"/>
      <w:numFmt w:val="decimal"/>
      <w:suff w:val="space"/>
      <w:lvlText w:val="%1."/>
      <w:lvlJc w:val="left"/>
    </w:lvl>
  </w:abstractNum>
  <w:abstractNum w:abstractNumId="11" w15:restartNumberingAfterBreak="0">
    <w:nsid w:val="F5B8EC34"/>
    <w:multiLevelType w:val="singleLevel"/>
    <w:tmpl w:val="F5B8EC34"/>
    <w:lvl w:ilvl="0">
      <w:start w:val="1"/>
      <w:numFmt w:val="decimal"/>
      <w:suff w:val="space"/>
      <w:lvlText w:val="%1."/>
      <w:lvlJc w:val="left"/>
    </w:lvl>
  </w:abstractNum>
  <w:abstractNum w:abstractNumId="12" w15:restartNumberingAfterBreak="0">
    <w:nsid w:val="FEBAEC1B"/>
    <w:multiLevelType w:val="singleLevel"/>
    <w:tmpl w:val="FEBAEC1B"/>
    <w:lvl w:ilvl="0">
      <w:start w:val="1"/>
      <w:numFmt w:val="japaneseCounting"/>
      <w:lvlText w:val="第%1节"/>
      <w:lvlJc w:val="left"/>
      <w:pPr>
        <w:ind w:left="420" w:hanging="420"/>
      </w:pPr>
      <w:rPr>
        <w:rFonts w:hint="default"/>
      </w:rPr>
    </w:lvl>
  </w:abstractNum>
  <w:abstractNum w:abstractNumId="13" w15:restartNumberingAfterBreak="0">
    <w:nsid w:val="03D62ECE"/>
    <w:multiLevelType w:val="multilevel"/>
    <w:tmpl w:val="03D62ECE"/>
    <w:lvl w:ilvl="0">
      <w:start w:val="1"/>
      <w:numFmt w:val="decimal"/>
      <w:lvlText w:val="%1."/>
      <w:lvlJc w:val="left"/>
      <w:pPr>
        <w:ind w:left="1519" w:hanging="168"/>
      </w:pPr>
      <w:rPr>
        <w:rFonts w:ascii="华文宋体" w:eastAsia="华文宋体" w:hAnsi="华文宋体" w:cs="华文宋体" w:hint="default"/>
        <w:spacing w:val="-1"/>
        <w:w w:val="100"/>
        <w:position w:val="1"/>
        <w:sz w:val="22"/>
        <w:szCs w:val="22"/>
        <w:lang w:val="zh-CN" w:eastAsia="zh-CN" w:bidi="zh-CN"/>
      </w:rPr>
    </w:lvl>
    <w:lvl w:ilvl="1">
      <w:numFmt w:val="bullet"/>
      <w:lvlText w:val="•"/>
      <w:lvlJc w:val="left"/>
      <w:pPr>
        <w:ind w:left="2422" w:hanging="168"/>
      </w:pPr>
      <w:rPr>
        <w:rFonts w:hint="default"/>
        <w:lang w:val="zh-CN" w:eastAsia="zh-CN" w:bidi="zh-CN"/>
      </w:rPr>
    </w:lvl>
    <w:lvl w:ilvl="2">
      <w:numFmt w:val="bullet"/>
      <w:lvlText w:val="•"/>
      <w:lvlJc w:val="left"/>
      <w:pPr>
        <w:ind w:left="3324" w:hanging="168"/>
      </w:pPr>
      <w:rPr>
        <w:rFonts w:hint="default"/>
        <w:lang w:val="zh-CN" w:eastAsia="zh-CN" w:bidi="zh-CN"/>
      </w:rPr>
    </w:lvl>
    <w:lvl w:ilvl="3">
      <w:numFmt w:val="bullet"/>
      <w:lvlText w:val="•"/>
      <w:lvlJc w:val="left"/>
      <w:pPr>
        <w:ind w:left="4226" w:hanging="168"/>
      </w:pPr>
      <w:rPr>
        <w:rFonts w:hint="default"/>
        <w:lang w:val="zh-CN" w:eastAsia="zh-CN" w:bidi="zh-CN"/>
      </w:rPr>
    </w:lvl>
    <w:lvl w:ilvl="4">
      <w:numFmt w:val="bullet"/>
      <w:lvlText w:val="•"/>
      <w:lvlJc w:val="left"/>
      <w:pPr>
        <w:ind w:left="5128" w:hanging="168"/>
      </w:pPr>
      <w:rPr>
        <w:rFonts w:hint="default"/>
        <w:lang w:val="zh-CN" w:eastAsia="zh-CN" w:bidi="zh-CN"/>
      </w:rPr>
    </w:lvl>
    <w:lvl w:ilvl="5">
      <w:numFmt w:val="bullet"/>
      <w:lvlText w:val="•"/>
      <w:lvlJc w:val="left"/>
      <w:pPr>
        <w:ind w:left="6030" w:hanging="168"/>
      </w:pPr>
      <w:rPr>
        <w:rFonts w:hint="default"/>
        <w:lang w:val="zh-CN" w:eastAsia="zh-CN" w:bidi="zh-CN"/>
      </w:rPr>
    </w:lvl>
    <w:lvl w:ilvl="6">
      <w:numFmt w:val="bullet"/>
      <w:lvlText w:val="•"/>
      <w:lvlJc w:val="left"/>
      <w:pPr>
        <w:ind w:left="6932" w:hanging="168"/>
      </w:pPr>
      <w:rPr>
        <w:rFonts w:hint="default"/>
        <w:lang w:val="zh-CN" w:eastAsia="zh-CN" w:bidi="zh-CN"/>
      </w:rPr>
    </w:lvl>
    <w:lvl w:ilvl="7">
      <w:numFmt w:val="bullet"/>
      <w:lvlText w:val="•"/>
      <w:lvlJc w:val="left"/>
      <w:pPr>
        <w:ind w:left="7834" w:hanging="168"/>
      </w:pPr>
      <w:rPr>
        <w:rFonts w:hint="default"/>
        <w:lang w:val="zh-CN" w:eastAsia="zh-CN" w:bidi="zh-CN"/>
      </w:rPr>
    </w:lvl>
    <w:lvl w:ilvl="8">
      <w:numFmt w:val="bullet"/>
      <w:lvlText w:val="•"/>
      <w:lvlJc w:val="left"/>
      <w:pPr>
        <w:ind w:left="8736" w:hanging="168"/>
      </w:pPr>
      <w:rPr>
        <w:rFonts w:hint="default"/>
        <w:lang w:val="zh-CN" w:eastAsia="zh-CN" w:bidi="zh-CN"/>
      </w:rPr>
    </w:lvl>
  </w:abstractNum>
  <w:abstractNum w:abstractNumId="14" w15:restartNumberingAfterBreak="0">
    <w:nsid w:val="0BFD42A6"/>
    <w:multiLevelType w:val="singleLevel"/>
    <w:tmpl w:val="0BFD42A6"/>
    <w:lvl w:ilvl="0">
      <w:start w:val="1"/>
      <w:numFmt w:val="decimal"/>
      <w:suff w:val="space"/>
      <w:lvlText w:val="%1."/>
      <w:lvlJc w:val="left"/>
    </w:lvl>
  </w:abstractNum>
  <w:abstractNum w:abstractNumId="15" w15:restartNumberingAfterBreak="0">
    <w:nsid w:val="119E1DBA"/>
    <w:multiLevelType w:val="singleLevel"/>
    <w:tmpl w:val="119E1DBA"/>
    <w:lvl w:ilvl="0">
      <w:start w:val="1"/>
      <w:numFmt w:val="decimal"/>
      <w:suff w:val="space"/>
      <w:lvlText w:val="%1."/>
      <w:lvlJc w:val="left"/>
    </w:lvl>
  </w:abstractNum>
  <w:abstractNum w:abstractNumId="16" w15:restartNumberingAfterBreak="0">
    <w:nsid w:val="12FE5433"/>
    <w:multiLevelType w:val="singleLevel"/>
    <w:tmpl w:val="12FE5433"/>
    <w:lvl w:ilvl="0">
      <w:start w:val="1"/>
      <w:numFmt w:val="decimal"/>
      <w:suff w:val="space"/>
      <w:lvlText w:val="%1."/>
      <w:lvlJc w:val="left"/>
    </w:lvl>
  </w:abstractNum>
  <w:abstractNum w:abstractNumId="17" w15:restartNumberingAfterBreak="0">
    <w:nsid w:val="1A8426AE"/>
    <w:multiLevelType w:val="singleLevel"/>
    <w:tmpl w:val="1A8426AE"/>
    <w:lvl w:ilvl="0">
      <w:start w:val="1"/>
      <w:numFmt w:val="decimal"/>
      <w:suff w:val="space"/>
      <w:lvlText w:val="%1."/>
      <w:lvlJc w:val="left"/>
    </w:lvl>
  </w:abstractNum>
  <w:abstractNum w:abstractNumId="18" w15:restartNumberingAfterBreak="0">
    <w:nsid w:val="2A8F537B"/>
    <w:multiLevelType w:val="multilevel"/>
    <w:tmpl w:val="2A8F537B"/>
    <w:lvl w:ilvl="0">
      <w:start w:val="1"/>
      <w:numFmt w:val="decimal"/>
      <w:lvlText w:val="%1."/>
      <w:lvlJc w:val="left"/>
      <w:pPr>
        <w:ind w:left="1376" w:hanging="420"/>
      </w:pPr>
      <w:rPr>
        <w:rFonts w:ascii="华文宋体" w:eastAsia="华文宋体" w:hAnsi="华文宋体" w:cs="华文宋体" w:hint="default"/>
        <w:spacing w:val="-36"/>
        <w:w w:val="100"/>
        <w:position w:val="1"/>
        <w:sz w:val="24"/>
        <w:szCs w:val="24"/>
        <w:lang w:val="zh-CN" w:eastAsia="zh-CN" w:bidi="zh-CN"/>
      </w:rPr>
    </w:lvl>
    <w:lvl w:ilvl="1">
      <w:numFmt w:val="bullet"/>
      <w:lvlText w:val="•"/>
      <w:lvlJc w:val="left"/>
      <w:pPr>
        <w:ind w:left="2296" w:hanging="420"/>
      </w:pPr>
      <w:rPr>
        <w:rFonts w:hint="default"/>
        <w:lang w:val="zh-CN" w:eastAsia="zh-CN" w:bidi="zh-CN"/>
      </w:rPr>
    </w:lvl>
    <w:lvl w:ilvl="2">
      <w:numFmt w:val="bullet"/>
      <w:lvlText w:val="•"/>
      <w:lvlJc w:val="left"/>
      <w:pPr>
        <w:ind w:left="3212" w:hanging="420"/>
      </w:pPr>
      <w:rPr>
        <w:rFonts w:hint="default"/>
        <w:lang w:val="zh-CN" w:eastAsia="zh-CN" w:bidi="zh-CN"/>
      </w:rPr>
    </w:lvl>
    <w:lvl w:ilvl="3">
      <w:numFmt w:val="bullet"/>
      <w:lvlText w:val="•"/>
      <w:lvlJc w:val="left"/>
      <w:pPr>
        <w:ind w:left="4128" w:hanging="420"/>
      </w:pPr>
      <w:rPr>
        <w:rFonts w:hint="default"/>
        <w:lang w:val="zh-CN" w:eastAsia="zh-CN" w:bidi="zh-CN"/>
      </w:rPr>
    </w:lvl>
    <w:lvl w:ilvl="4">
      <w:numFmt w:val="bullet"/>
      <w:lvlText w:val="•"/>
      <w:lvlJc w:val="left"/>
      <w:pPr>
        <w:ind w:left="5044" w:hanging="420"/>
      </w:pPr>
      <w:rPr>
        <w:rFonts w:hint="default"/>
        <w:lang w:val="zh-CN" w:eastAsia="zh-CN" w:bidi="zh-CN"/>
      </w:rPr>
    </w:lvl>
    <w:lvl w:ilvl="5">
      <w:numFmt w:val="bullet"/>
      <w:lvlText w:val="•"/>
      <w:lvlJc w:val="left"/>
      <w:pPr>
        <w:ind w:left="5960" w:hanging="420"/>
      </w:pPr>
      <w:rPr>
        <w:rFonts w:hint="default"/>
        <w:lang w:val="zh-CN" w:eastAsia="zh-CN" w:bidi="zh-CN"/>
      </w:rPr>
    </w:lvl>
    <w:lvl w:ilvl="6">
      <w:numFmt w:val="bullet"/>
      <w:lvlText w:val="•"/>
      <w:lvlJc w:val="left"/>
      <w:pPr>
        <w:ind w:left="6876" w:hanging="420"/>
      </w:pPr>
      <w:rPr>
        <w:rFonts w:hint="default"/>
        <w:lang w:val="zh-CN" w:eastAsia="zh-CN" w:bidi="zh-CN"/>
      </w:rPr>
    </w:lvl>
    <w:lvl w:ilvl="7">
      <w:numFmt w:val="bullet"/>
      <w:lvlText w:val="•"/>
      <w:lvlJc w:val="left"/>
      <w:pPr>
        <w:ind w:left="7792" w:hanging="420"/>
      </w:pPr>
      <w:rPr>
        <w:rFonts w:hint="default"/>
        <w:lang w:val="zh-CN" w:eastAsia="zh-CN" w:bidi="zh-CN"/>
      </w:rPr>
    </w:lvl>
    <w:lvl w:ilvl="8">
      <w:numFmt w:val="bullet"/>
      <w:lvlText w:val="•"/>
      <w:lvlJc w:val="left"/>
      <w:pPr>
        <w:ind w:left="8708" w:hanging="420"/>
      </w:pPr>
      <w:rPr>
        <w:rFonts w:hint="default"/>
        <w:lang w:val="zh-CN" w:eastAsia="zh-CN" w:bidi="zh-CN"/>
      </w:rPr>
    </w:lvl>
  </w:abstractNum>
  <w:abstractNum w:abstractNumId="19" w15:restartNumberingAfterBreak="0">
    <w:nsid w:val="2D790E75"/>
    <w:multiLevelType w:val="singleLevel"/>
    <w:tmpl w:val="2D790E75"/>
    <w:lvl w:ilvl="0">
      <w:start w:val="1"/>
      <w:numFmt w:val="decimal"/>
      <w:suff w:val="space"/>
      <w:lvlText w:val="%1."/>
      <w:lvlJc w:val="left"/>
    </w:lvl>
  </w:abstractNum>
  <w:abstractNum w:abstractNumId="20" w15:restartNumberingAfterBreak="0">
    <w:nsid w:val="39BE5A79"/>
    <w:multiLevelType w:val="multilevel"/>
    <w:tmpl w:val="39BE5A79"/>
    <w:lvl w:ilvl="0">
      <w:start w:val="1"/>
      <w:numFmt w:val="chineseCounting"/>
      <w:lvlText w:val="第%1节"/>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3DA3460D"/>
    <w:multiLevelType w:val="multilevel"/>
    <w:tmpl w:val="3DA3460D"/>
    <w:lvl w:ilvl="0">
      <w:start w:val="1"/>
      <w:numFmt w:val="chineseCountingThousand"/>
      <w:lvlText w:val="第%1节"/>
      <w:lvlJc w:val="center"/>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3FED2937"/>
    <w:multiLevelType w:val="multilevel"/>
    <w:tmpl w:val="3FED2937"/>
    <w:lvl w:ilvl="0">
      <w:start w:val="1"/>
      <w:numFmt w:val="chineseCountingThousand"/>
      <w:lvlText w:val="第%1节"/>
      <w:lvlJc w:val="center"/>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45545F44"/>
    <w:multiLevelType w:val="singleLevel"/>
    <w:tmpl w:val="45545F44"/>
    <w:lvl w:ilvl="0">
      <w:start w:val="1"/>
      <w:numFmt w:val="chineseCounting"/>
      <w:lvlText w:val="第%1节"/>
      <w:lvlJc w:val="left"/>
      <w:pPr>
        <w:ind w:left="420" w:hanging="420"/>
      </w:pPr>
      <w:rPr>
        <w:rFonts w:hint="eastAsia"/>
      </w:rPr>
    </w:lvl>
  </w:abstractNum>
  <w:abstractNum w:abstractNumId="24" w15:restartNumberingAfterBreak="0">
    <w:nsid w:val="488F7938"/>
    <w:multiLevelType w:val="singleLevel"/>
    <w:tmpl w:val="488F7938"/>
    <w:lvl w:ilvl="0">
      <w:start w:val="1"/>
      <w:numFmt w:val="decimal"/>
      <w:suff w:val="space"/>
      <w:lvlText w:val="%1."/>
      <w:lvlJc w:val="left"/>
    </w:lvl>
  </w:abstractNum>
  <w:abstractNum w:abstractNumId="25" w15:restartNumberingAfterBreak="0">
    <w:nsid w:val="4C1BAE26"/>
    <w:multiLevelType w:val="multilevel"/>
    <w:tmpl w:val="4C1BAE26"/>
    <w:lvl w:ilvl="0">
      <w:start w:val="1"/>
      <w:numFmt w:val="decimal"/>
      <w:lvlText w:val="%1"/>
      <w:lvlJc w:val="left"/>
      <w:pPr>
        <w:ind w:left="1348" w:hanging="420"/>
      </w:pPr>
      <w:rPr>
        <w:rFonts w:ascii="Times New Roman" w:eastAsia="Times New Roman" w:hAnsi="Times New Roman" w:cs="Times New Roman" w:hint="default"/>
        <w:color w:val="000009"/>
        <w:spacing w:val="-31"/>
        <w:w w:val="100"/>
        <w:position w:val="2"/>
        <w:sz w:val="21"/>
        <w:szCs w:val="21"/>
        <w:lang w:val="zh-CN" w:eastAsia="zh-CN" w:bidi="zh-CN"/>
      </w:rPr>
    </w:lvl>
    <w:lvl w:ilvl="1">
      <w:numFmt w:val="bullet"/>
      <w:lvlText w:val="•"/>
      <w:lvlJc w:val="left"/>
      <w:pPr>
        <w:ind w:left="2260" w:hanging="420"/>
      </w:pPr>
      <w:rPr>
        <w:rFonts w:hint="default"/>
        <w:lang w:val="zh-CN" w:eastAsia="zh-CN" w:bidi="zh-CN"/>
      </w:rPr>
    </w:lvl>
    <w:lvl w:ilvl="2">
      <w:numFmt w:val="bullet"/>
      <w:lvlText w:val="•"/>
      <w:lvlJc w:val="left"/>
      <w:pPr>
        <w:ind w:left="3180" w:hanging="420"/>
      </w:pPr>
      <w:rPr>
        <w:rFonts w:hint="default"/>
        <w:lang w:val="zh-CN" w:eastAsia="zh-CN" w:bidi="zh-CN"/>
      </w:rPr>
    </w:lvl>
    <w:lvl w:ilvl="3">
      <w:numFmt w:val="bullet"/>
      <w:lvlText w:val="•"/>
      <w:lvlJc w:val="left"/>
      <w:pPr>
        <w:ind w:left="4100" w:hanging="420"/>
      </w:pPr>
      <w:rPr>
        <w:rFonts w:hint="default"/>
        <w:lang w:val="zh-CN" w:eastAsia="zh-CN" w:bidi="zh-CN"/>
      </w:rPr>
    </w:lvl>
    <w:lvl w:ilvl="4">
      <w:numFmt w:val="bullet"/>
      <w:lvlText w:val="•"/>
      <w:lvlJc w:val="left"/>
      <w:pPr>
        <w:ind w:left="5020" w:hanging="420"/>
      </w:pPr>
      <w:rPr>
        <w:rFonts w:hint="default"/>
        <w:lang w:val="zh-CN" w:eastAsia="zh-CN" w:bidi="zh-CN"/>
      </w:rPr>
    </w:lvl>
    <w:lvl w:ilvl="5">
      <w:numFmt w:val="bullet"/>
      <w:lvlText w:val="•"/>
      <w:lvlJc w:val="left"/>
      <w:pPr>
        <w:ind w:left="5940" w:hanging="420"/>
      </w:pPr>
      <w:rPr>
        <w:rFonts w:hint="default"/>
        <w:lang w:val="zh-CN" w:eastAsia="zh-CN" w:bidi="zh-CN"/>
      </w:rPr>
    </w:lvl>
    <w:lvl w:ilvl="6">
      <w:numFmt w:val="bullet"/>
      <w:lvlText w:val="•"/>
      <w:lvlJc w:val="left"/>
      <w:pPr>
        <w:ind w:left="6860" w:hanging="420"/>
      </w:pPr>
      <w:rPr>
        <w:rFonts w:hint="default"/>
        <w:lang w:val="zh-CN" w:eastAsia="zh-CN" w:bidi="zh-CN"/>
      </w:rPr>
    </w:lvl>
    <w:lvl w:ilvl="7">
      <w:numFmt w:val="bullet"/>
      <w:lvlText w:val="•"/>
      <w:lvlJc w:val="left"/>
      <w:pPr>
        <w:ind w:left="7780" w:hanging="420"/>
      </w:pPr>
      <w:rPr>
        <w:rFonts w:hint="default"/>
        <w:lang w:val="zh-CN" w:eastAsia="zh-CN" w:bidi="zh-CN"/>
      </w:rPr>
    </w:lvl>
    <w:lvl w:ilvl="8">
      <w:numFmt w:val="bullet"/>
      <w:lvlText w:val="•"/>
      <w:lvlJc w:val="left"/>
      <w:pPr>
        <w:ind w:left="8700" w:hanging="420"/>
      </w:pPr>
      <w:rPr>
        <w:rFonts w:hint="default"/>
        <w:lang w:val="zh-CN" w:eastAsia="zh-CN" w:bidi="zh-CN"/>
      </w:rPr>
    </w:lvl>
  </w:abstractNum>
  <w:abstractNum w:abstractNumId="26" w15:restartNumberingAfterBreak="0">
    <w:nsid w:val="4D2D56A7"/>
    <w:multiLevelType w:val="singleLevel"/>
    <w:tmpl w:val="4D2D56A7"/>
    <w:lvl w:ilvl="0">
      <w:start w:val="1"/>
      <w:numFmt w:val="decimal"/>
      <w:suff w:val="space"/>
      <w:lvlText w:val="%1."/>
      <w:lvlJc w:val="left"/>
    </w:lvl>
  </w:abstractNum>
  <w:abstractNum w:abstractNumId="27" w15:restartNumberingAfterBreak="0">
    <w:nsid w:val="4D4DC07F"/>
    <w:multiLevelType w:val="multilevel"/>
    <w:tmpl w:val="4D4DC07F"/>
    <w:lvl w:ilvl="0">
      <w:start w:val="2"/>
      <w:numFmt w:val="decimal"/>
      <w:lvlText w:val="%1"/>
      <w:lvlJc w:val="left"/>
      <w:pPr>
        <w:ind w:left="1348" w:hanging="420"/>
      </w:pPr>
      <w:rPr>
        <w:rFonts w:ascii="华文宋体" w:eastAsia="华文宋体" w:hAnsi="华文宋体" w:cs="华文宋体" w:hint="default"/>
        <w:color w:val="000009"/>
        <w:spacing w:val="-31"/>
        <w:w w:val="100"/>
        <w:position w:val="1"/>
        <w:sz w:val="21"/>
        <w:szCs w:val="21"/>
        <w:lang w:val="zh-CN" w:eastAsia="zh-CN" w:bidi="zh-CN"/>
      </w:rPr>
    </w:lvl>
    <w:lvl w:ilvl="1">
      <w:numFmt w:val="bullet"/>
      <w:lvlText w:val="•"/>
      <w:lvlJc w:val="left"/>
      <w:pPr>
        <w:ind w:left="2260" w:hanging="420"/>
      </w:pPr>
      <w:rPr>
        <w:rFonts w:hint="default"/>
        <w:lang w:val="zh-CN" w:eastAsia="zh-CN" w:bidi="zh-CN"/>
      </w:rPr>
    </w:lvl>
    <w:lvl w:ilvl="2">
      <w:numFmt w:val="bullet"/>
      <w:lvlText w:val="•"/>
      <w:lvlJc w:val="left"/>
      <w:pPr>
        <w:ind w:left="3180" w:hanging="420"/>
      </w:pPr>
      <w:rPr>
        <w:rFonts w:hint="default"/>
        <w:lang w:val="zh-CN" w:eastAsia="zh-CN" w:bidi="zh-CN"/>
      </w:rPr>
    </w:lvl>
    <w:lvl w:ilvl="3">
      <w:numFmt w:val="bullet"/>
      <w:lvlText w:val="•"/>
      <w:lvlJc w:val="left"/>
      <w:pPr>
        <w:ind w:left="4100" w:hanging="420"/>
      </w:pPr>
      <w:rPr>
        <w:rFonts w:hint="default"/>
        <w:lang w:val="zh-CN" w:eastAsia="zh-CN" w:bidi="zh-CN"/>
      </w:rPr>
    </w:lvl>
    <w:lvl w:ilvl="4">
      <w:numFmt w:val="bullet"/>
      <w:lvlText w:val="•"/>
      <w:lvlJc w:val="left"/>
      <w:pPr>
        <w:ind w:left="5020" w:hanging="420"/>
      </w:pPr>
      <w:rPr>
        <w:rFonts w:hint="default"/>
        <w:lang w:val="zh-CN" w:eastAsia="zh-CN" w:bidi="zh-CN"/>
      </w:rPr>
    </w:lvl>
    <w:lvl w:ilvl="5">
      <w:numFmt w:val="bullet"/>
      <w:lvlText w:val="•"/>
      <w:lvlJc w:val="left"/>
      <w:pPr>
        <w:ind w:left="5940" w:hanging="420"/>
      </w:pPr>
      <w:rPr>
        <w:rFonts w:hint="default"/>
        <w:lang w:val="zh-CN" w:eastAsia="zh-CN" w:bidi="zh-CN"/>
      </w:rPr>
    </w:lvl>
    <w:lvl w:ilvl="6">
      <w:numFmt w:val="bullet"/>
      <w:lvlText w:val="•"/>
      <w:lvlJc w:val="left"/>
      <w:pPr>
        <w:ind w:left="6860" w:hanging="420"/>
      </w:pPr>
      <w:rPr>
        <w:rFonts w:hint="default"/>
        <w:lang w:val="zh-CN" w:eastAsia="zh-CN" w:bidi="zh-CN"/>
      </w:rPr>
    </w:lvl>
    <w:lvl w:ilvl="7">
      <w:numFmt w:val="bullet"/>
      <w:lvlText w:val="•"/>
      <w:lvlJc w:val="left"/>
      <w:pPr>
        <w:ind w:left="7780" w:hanging="420"/>
      </w:pPr>
      <w:rPr>
        <w:rFonts w:hint="default"/>
        <w:lang w:val="zh-CN" w:eastAsia="zh-CN" w:bidi="zh-CN"/>
      </w:rPr>
    </w:lvl>
    <w:lvl w:ilvl="8">
      <w:numFmt w:val="bullet"/>
      <w:lvlText w:val="•"/>
      <w:lvlJc w:val="left"/>
      <w:pPr>
        <w:ind w:left="8700" w:hanging="420"/>
      </w:pPr>
      <w:rPr>
        <w:rFonts w:hint="default"/>
        <w:lang w:val="zh-CN" w:eastAsia="zh-CN" w:bidi="zh-CN"/>
      </w:rPr>
    </w:lvl>
  </w:abstractNum>
  <w:abstractNum w:abstractNumId="28" w15:restartNumberingAfterBreak="0">
    <w:nsid w:val="4E259B86"/>
    <w:multiLevelType w:val="singleLevel"/>
    <w:tmpl w:val="4E259B86"/>
    <w:lvl w:ilvl="0">
      <w:start w:val="1"/>
      <w:numFmt w:val="chineseCounting"/>
      <w:lvlText w:val="第%1节"/>
      <w:lvlJc w:val="left"/>
      <w:pPr>
        <w:ind w:left="420" w:hanging="420"/>
      </w:pPr>
      <w:rPr>
        <w:rFonts w:hint="eastAsia"/>
      </w:rPr>
    </w:lvl>
  </w:abstractNum>
  <w:abstractNum w:abstractNumId="29" w15:restartNumberingAfterBreak="0">
    <w:nsid w:val="5739657A"/>
    <w:multiLevelType w:val="multilevel"/>
    <w:tmpl w:val="5739657A"/>
    <w:lvl w:ilvl="0">
      <w:start w:val="1"/>
      <w:numFmt w:val="chineseCounting"/>
      <w:lvlText w:val="第%1节"/>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597D5C92"/>
    <w:multiLevelType w:val="multilevel"/>
    <w:tmpl w:val="597D5C92"/>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5A241D34"/>
    <w:multiLevelType w:val="multilevel"/>
    <w:tmpl w:val="5A241D34"/>
    <w:lvl w:ilvl="0">
      <w:start w:val="1"/>
      <w:numFmt w:val="decimal"/>
      <w:lvlText w:val="%1"/>
      <w:lvlJc w:val="left"/>
      <w:pPr>
        <w:ind w:left="1348" w:hanging="420"/>
      </w:pPr>
      <w:rPr>
        <w:rFonts w:ascii="华文宋体" w:eastAsia="华文宋体" w:hAnsi="华文宋体" w:cs="华文宋体" w:hint="default"/>
        <w:color w:val="000009"/>
        <w:spacing w:val="-31"/>
        <w:w w:val="100"/>
        <w:position w:val="1"/>
        <w:sz w:val="21"/>
        <w:szCs w:val="21"/>
        <w:lang w:val="zh-CN" w:eastAsia="zh-CN" w:bidi="zh-CN"/>
      </w:rPr>
    </w:lvl>
    <w:lvl w:ilvl="1">
      <w:numFmt w:val="bullet"/>
      <w:lvlText w:val="•"/>
      <w:lvlJc w:val="left"/>
      <w:pPr>
        <w:ind w:left="2260" w:hanging="420"/>
      </w:pPr>
      <w:rPr>
        <w:rFonts w:hint="default"/>
        <w:lang w:val="zh-CN" w:eastAsia="zh-CN" w:bidi="zh-CN"/>
      </w:rPr>
    </w:lvl>
    <w:lvl w:ilvl="2">
      <w:numFmt w:val="bullet"/>
      <w:lvlText w:val="•"/>
      <w:lvlJc w:val="left"/>
      <w:pPr>
        <w:ind w:left="3180" w:hanging="420"/>
      </w:pPr>
      <w:rPr>
        <w:rFonts w:hint="default"/>
        <w:lang w:val="zh-CN" w:eastAsia="zh-CN" w:bidi="zh-CN"/>
      </w:rPr>
    </w:lvl>
    <w:lvl w:ilvl="3">
      <w:numFmt w:val="bullet"/>
      <w:lvlText w:val="•"/>
      <w:lvlJc w:val="left"/>
      <w:pPr>
        <w:ind w:left="4100" w:hanging="420"/>
      </w:pPr>
      <w:rPr>
        <w:rFonts w:hint="default"/>
        <w:lang w:val="zh-CN" w:eastAsia="zh-CN" w:bidi="zh-CN"/>
      </w:rPr>
    </w:lvl>
    <w:lvl w:ilvl="4">
      <w:numFmt w:val="bullet"/>
      <w:lvlText w:val="•"/>
      <w:lvlJc w:val="left"/>
      <w:pPr>
        <w:ind w:left="5020" w:hanging="420"/>
      </w:pPr>
      <w:rPr>
        <w:rFonts w:hint="default"/>
        <w:lang w:val="zh-CN" w:eastAsia="zh-CN" w:bidi="zh-CN"/>
      </w:rPr>
    </w:lvl>
    <w:lvl w:ilvl="5">
      <w:numFmt w:val="bullet"/>
      <w:lvlText w:val="•"/>
      <w:lvlJc w:val="left"/>
      <w:pPr>
        <w:ind w:left="5940" w:hanging="420"/>
      </w:pPr>
      <w:rPr>
        <w:rFonts w:hint="default"/>
        <w:lang w:val="zh-CN" w:eastAsia="zh-CN" w:bidi="zh-CN"/>
      </w:rPr>
    </w:lvl>
    <w:lvl w:ilvl="6">
      <w:numFmt w:val="bullet"/>
      <w:lvlText w:val="•"/>
      <w:lvlJc w:val="left"/>
      <w:pPr>
        <w:ind w:left="6860" w:hanging="420"/>
      </w:pPr>
      <w:rPr>
        <w:rFonts w:hint="default"/>
        <w:lang w:val="zh-CN" w:eastAsia="zh-CN" w:bidi="zh-CN"/>
      </w:rPr>
    </w:lvl>
    <w:lvl w:ilvl="7">
      <w:numFmt w:val="bullet"/>
      <w:lvlText w:val="•"/>
      <w:lvlJc w:val="left"/>
      <w:pPr>
        <w:ind w:left="7780" w:hanging="420"/>
      </w:pPr>
      <w:rPr>
        <w:rFonts w:hint="default"/>
        <w:lang w:val="zh-CN" w:eastAsia="zh-CN" w:bidi="zh-CN"/>
      </w:rPr>
    </w:lvl>
    <w:lvl w:ilvl="8">
      <w:numFmt w:val="bullet"/>
      <w:lvlText w:val="•"/>
      <w:lvlJc w:val="left"/>
      <w:pPr>
        <w:ind w:left="8700" w:hanging="420"/>
      </w:pPr>
      <w:rPr>
        <w:rFonts w:hint="default"/>
        <w:lang w:val="zh-CN" w:eastAsia="zh-CN" w:bidi="zh-CN"/>
      </w:rPr>
    </w:lvl>
  </w:abstractNum>
  <w:abstractNum w:abstractNumId="32" w15:restartNumberingAfterBreak="0">
    <w:nsid w:val="60382F6E"/>
    <w:multiLevelType w:val="multilevel"/>
    <w:tmpl w:val="60382F6E"/>
    <w:lvl w:ilvl="0">
      <w:start w:val="38"/>
      <w:numFmt w:val="decimal"/>
      <w:lvlText w:val="%1."/>
      <w:lvlJc w:val="left"/>
      <w:pPr>
        <w:ind w:left="1475" w:hanging="520"/>
      </w:pPr>
      <w:rPr>
        <w:rFonts w:ascii="华文宋体" w:eastAsia="华文宋体" w:hAnsi="华文宋体" w:cs="华文宋体" w:hint="default"/>
        <w:b/>
        <w:bCs/>
        <w:spacing w:val="0"/>
        <w:w w:val="99"/>
        <w:position w:val="1"/>
        <w:sz w:val="24"/>
        <w:szCs w:val="24"/>
        <w:lang w:val="zh-CN" w:eastAsia="zh-CN" w:bidi="zh-CN"/>
      </w:rPr>
    </w:lvl>
    <w:lvl w:ilvl="1">
      <w:start w:val="1"/>
      <w:numFmt w:val="decimal"/>
      <w:lvlText w:val="(%2)"/>
      <w:lvlJc w:val="left"/>
      <w:pPr>
        <w:ind w:left="1796" w:hanging="420"/>
      </w:pPr>
      <w:rPr>
        <w:rFonts w:ascii="华文宋体" w:eastAsia="华文宋体" w:hAnsi="华文宋体" w:cs="华文宋体" w:hint="default"/>
        <w:spacing w:val="-36"/>
        <w:w w:val="100"/>
        <w:position w:val="1"/>
        <w:sz w:val="24"/>
        <w:szCs w:val="24"/>
        <w:lang w:val="zh-CN" w:eastAsia="zh-CN" w:bidi="zh-CN"/>
      </w:rPr>
    </w:lvl>
    <w:lvl w:ilvl="2">
      <w:numFmt w:val="bullet"/>
      <w:lvlText w:val="•"/>
      <w:lvlJc w:val="left"/>
      <w:pPr>
        <w:ind w:left="2771" w:hanging="420"/>
      </w:pPr>
      <w:rPr>
        <w:rFonts w:hint="default"/>
        <w:lang w:val="zh-CN" w:eastAsia="zh-CN" w:bidi="zh-CN"/>
      </w:rPr>
    </w:lvl>
    <w:lvl w:ilvl="3">
      <w:numFmt w:val="bullet"/>
      <w:lvlText w:val="•"/>
      <w:lvlJc w:val="left"/>
      <w:pPr>
        <w:ind w:left="3742" w:hanging="420"/>
      </w:pPr>
      <w:rPr>
        <w:rFonts w:hint="default"/>
        <w:lang w:val="zh-CN" w:eastAsia="zh-CN" w:bidi="zh-CN"/>
      </w:rPr>
    </w:lvl>
    <w:lvl w:ilvl="4">
      <w:numFmt w:val="bullet"/>
      <w:lvlText w:val="•"/>
      <w:lvlJc w:val="left"/>
      <w:pPr>
        <w:ind w:left="4713" w:hanging="420"/>
      </w:pPr>
      <w:rPr>
        <w:rFonts w:hint="default"/>
        <w:lang w:val="zh-CN" w:eastAsia="zh-CN" w:bidi="zh-CN"/>
      </w:rPr>
    </w:lvl>
    <w:lvl w:ilvl="5">
      <w:numFmt w:val="bullet"/>
      <w:lvlText w:val="•"/>
      <w:lvlJc w:val="left"/>
      <w:pPr>
        <w:ind w:left="5684" w:hanging="420"/>
      </w:pPr>
      <w:rPr>
        <w:rFonts w:hint="default"/>
        <w:lang w:val="zh-CN" w:eastAsia="zh-CN" w:bidi="zh-CN"/>
      </w:rPr>
    </w:lvl>
    <w:lvl w:ilvl="6">
      <w:numFmt w:val="bullet"/>
      <w:lvlText w:val="•"/>
      <w:lvlJc w:val="left"/>
      <w:pPr>
        <w:ind w:left="6655" w:hanging="420"/>
      </w:pPr>
      <w:rPr>
        <w:rFonts w:hint="default"/>
        <w:lang w:val="zh-CN" w:eastAsia="zh-CN" w:bidi="zh-CN"/>
      </w:rPr>
    </w:lvl>
    <w:lvl w:ilvl="7">
      <w:numFmt w:val="bullet"/>
      <w:lvlText w:val="•"/>
      <w:lvlJc w:val="left"/>
      <w:pPr>
        <w:ind w:left="7626" w:hanging="420"/>
      </w:pPr>
      <w:rPr>
        <w:rFonts w:hint="default"/>
        <w:lang w:val="zh-CN" w:eastAsia="zh-CN" w:bidi="zh-CN"/>
      </w:rPr>
    </w:lvl>
    <w:lvl w:ilvl="8">
      <w:numFmt w:val="bullet"/>
      <w:lvlText w:val="•"/>
      <w:lvlJc w:val="left"/>
      <w:pPr>
        <w:ind w:left="8597" w:hanging="420"/>
      </w:pPr>
      <w:rPr>
        <w:rFonts w:hint="default"/>
        <w:lang w:val="zh-CN" w:eastAsia="zh-CN" w:bidi="zh-CN"/>
      </w:rPr>
    </w:lvl>
  </w:abstractNum>
  <w:abstractNum w:abstractNumId="33" w15:restartNumberingAfterBreak="0">
    <w:nsid w:val="6137A84C"/>
    <w:multiLevelType w:val="singleLevel"/>
    <w:tmpl w:val="6137A84C"/>
    <w:lvl w:ilvl="0">
      <w:start w:val="1"/>
      <w:numFmt w:val="decimal"/>
      <w:suff w:val="space"/>
      <w:lvlText w:val="%1."/>
      <w:lvlJc w:val="left"/>
    </w:lvl>
  </w:abstractNum>
  <w:abstractNum w:abstractNumId="34" w15:restartNumberingAfterBreak="0">
    <w:nsid w:val="6ABC0A04"/>
    <w:multiLevelType w:val="multilevel"/>
    <w:tmpl w:val="6ABC0A04"/>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70DF409E"/>
    <w:multiLevelType w:val="singleLevel"/>
    <w:tmpl w:val="70DF409E"/>
    <w:lvl w:ilvl="0">
      <w:start w:val="7"/>
      <w:numFmt w:val="chineseCounting"/>
      <w:lvlText w:val="第%1章"/>
      <w:lvlJc w:val="left"/>
      <w:rPr>
        <w:rFonts w:hint="eastAsia"/>
      </w:rPr>
    </w:lvl>
  </w:abstractNum>
  <w:num w:numId="1">
    <w:abstractNumId w:val="9"/>
  </w:num>
  <w:num w:numId="2">
    <w:abstractNumId w:val="12"/>
  </w:num>
  <w:num w:numId="3">
    <w:abstractNumId w:val="33"/>
  </w:num>
  <w:num w:numId="4">
    <w:abstractNumId w:val="7"/>
  </w:num>
  <w:num w:numId="5">
    <w:abstractNumId w:val="14"/>
  </w:num>
  <w:num w:numId="6">
    <w:abstractNumId w:val="22"/>
  </w:num>
  <w:num w:numId="7">
    <w:abstractNumId w:val="5"/>
  </w:num>
  <w:num w:numId="8">
    <w:abstractNumId w:val="13"/>
  </w:num>
  <w:num w:numId="9">
    <w:abstractNumId w:val="4"/>
  </w:num>
  <w:num w:numId="10">
    <w:abstractNumId w:val="34"/>
  </w:num>
  <w:num w:numId="11">
    <w:abstractNumId w:val="30"/>
  </w:num>
  <w:num w:numId="12">
    <w:abstractNumId w:val="2"/>
  </w:num>
  <w:num w:numId="13">
    <w:abstractNumId w:val="18"/>
  </w:num>
  <w:num w:numId="14">
    <w:abstractNumId w:val="31"/>
  </w:num>
  <w:num w:numId="15">
    <w:abstractNumId w:val="27"/>
  </w:num>
  <w:num w:numId="16">
    <w:abstractNumId w:val="3"/>
  </w:num>
  <w:num w:numId="17">
    <w:abstractNumId w:val="15"/>
  </w:num>
  <w:num w:numId="18">
    <w:abstractNumId w:val="26"/>
  </w:num>
  <w:num w:numId="19">
    <w:abstractNumId w:val="1"/>
  </w:num>
  <w:num w:numId="20">
    <w:abstractNumId w:val="8"/>
  </w:num>
  <w:num w:numId="21">
    <w:abstractNumId w:val="16"/>
  </w:num>
  <w:num w:numId="22">
    <w:abstractNumId w:val="21"/>
  </w:num>
  <w:num w:numId="23">
    <w:abstractNumId w:val="10"/>
  </w:num>
  <w:num w:numId="24">
    <w:abstractNumId w:val="17"/>
  </w:num>
  <w:num w:numId="25">
    <w:abstractNumId w:val="19"/>
  </w:num>
  <w:num w:numId="26">
    <w:abstractNumId w:val="25"/>
  </w:num>
  <w:num w:numId="27">
    <w:abstractNumId w:val="11"/>
  </w:num>
  <w:num w:numId="28">
    <w:abstractNumId w:val="32"/>
  </w:num>
  <w:num w:numId="29">
    <w:abstractNumId w:val="28"/>
  </w:num>
  <w:num w:numId="30">
    <w:abstractNumId w:val="0"/>
  </w:num>
  <w:num w:numId="31">
    <w:abstractNumId w:val="20"/>
  </w:num>
  <w:num w:numId="32">
    <w:abstractNumId w:val="24"/>
  </w:num>
  <w:num w:numId="33">
    <w:abstractNumId w:val="35"/>
  </w:num>
  <w:num w:numId="34">
    <w:abstractNumId w:val="23"/>
  </w:num>
  <w:num w:numId="35">
    <w:abstractNumId w:val="29"/>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198A"/>
    <w:rsid w:val="000110EF"/>
    <w:rsid w:val="00032C9C"/>
    <w:rsid w:val="0004465C"/>
    <w:rsid w:val="000B4D15"/>
    <w:rsid w:val="0011140D"/>
    <w:rsid w:val="00130B2F"/>
    <w:rsid w:val="00154CF4"/>
    <w:rsid w:val="00164B43"/>
    <w:rsid w:val="00170A4B"/>
    <w:rsid w:val="00183A33"/>
    <w:rsid w:val="001936A5"/>
    <w:rsid w:val="001A3A57"/>
    <w:rsid w:val="001A45F6"/>
    <w:rsid w:val="001B2B77"/>
    <w:rsid w:val="001D75A1"/>
    <w:rsid w:val="002174CD"/>
    <w:rsid w:val="00231DB7"/>
    <w:rsid w:val="00233F18"/>
    <w:rsid w:val="00251FD0"/>
    <w:rsid w:val="00291AFD"/>
    <w:rsid w:val="002925AC"/>
    <w:rsid w:val="002A5F07"/>
    <w:rsid w:val="002B3950"/>
    <w:rsid w:val="002C7705"/>
    <w:rsid w:val="002D06C9"/>
    <w:rsid w:val="00323BFE"/>
    <w:rsid w:val="003633CD"/>
    <w:rsid w:val="0036407A"/>
    <w:rsid w:val="0036647B"/>
    <w:rsid w:val="00377464"/>
    <w:rsid w:val="003A0EC5"/>
    <w:rsid w:val="003B3172"/>
    <w:rsid w:val="003C0B7D"/>
    <w:rsid w:val="003C5E9D"/>
    <w:rsid w:val="003C6198"/>
    <w:rsid w:val="003F27B4"/>
    <w:rsid w:val="0041087B"/>
    <w:rsid w:val="0046314A"/>
    <w:rsid w:val="0046329C"/>
    <w:rsid w:val="00465087"/>
    <w:rsid w:val="0047719B"/>
    <w:rsid w:val="004D46AD"/>
    <w:rsid w:val="004D71B6"/>
    <w:rsid w:val="004F2561"/>
    <w:rsid w:val="00521E71"/>
    <w:rsid w:val="0052396B"/>
    <w:rsid w:val="00533069"/>
    <w:rsid w:val="005A497F"/>
    <w:rsid w:val="005C273A"/>
    <w:rsid w:val="005C3A02"/>
    <w:rsid w:val="005F130A"/>
    <w:rsid w:val="0061334A"/>
    <w:rsid w:val="00636924"/>
    <w:rsid w:val="00637E51"/>
    <w:rsid w:val="006750E5"/>
    <w:rsid w:val="006856D9"/>
    <w:rsid w:val="006D40E0"/>
    <w:rsid w:val="006E6E32"/>
    <w:rsid w:val="00707751"/>
    <w:rsid w:val="007307F3"/>
    <w:rsid w:val="00741401"/>
    <w:rsid w:val="00791A54"/>
    <w:rsid w:val="00811211"/>
    <w:rsid w:val="0084173F"/>
    <w:rsid w:val="00841E75"/>
    <w:rsid w:val="00850955"/>
    <w:rsid w:val="00850EB7"/>
    <w:rsid w:val="00862053"/>
    <w:rsid w:val="0088693F"/>
    <w:rsid w:val="00886B5B"/>
    <w:rsid w:val="00893851"/>
    <w:rsid w:val="008F7676"/>
    <w:rsid w:val="008F7796"/>
    <w:rsid w:val="00915D83"/>
    <w:rsid w:val="009675EB"/>
    <w:rsid w:val="009A457A"/>
    <w:rsid w:val="009D62A7"/>
    <w:rsid w:val="009E55B4"/>
    <w:rsid w:val="009F1914"/>
    <w:rsid w:val="009F271E"/>
    <w:rsid w:val="00A168B1"/>
    <w:rsid w:val="00A6577A"/>
    <w:rsid w:val="00A67D5B"/>
    <w:rsid w:val="00AA7AEA"/>
    <w:rsid w:val="00B11312"/>
    <w:rsid w:val="00B20A43"/>
    <w:rsid w:val="00B2151D"/>
    <w:rsid w:val="00B3718B"/>
    <w:rsid w:val="00B842F4"/>
    <w:rsid w:val="00B9278D"/>
    <w:rsid w:val="00B944A2"/>
    <w:rsid w:val="00BA48EB"/>
    <w:rsid w:val="00C33634"/>
    <w:rsid w:val="00C40DB7"/>
    <w:rsid w:val="00C50407"/>
    <w:rsid w:val="00C5161B"/>
    <w:rsid w:val="00C66644"/>
    <w:rsid w:val="00C877C8"/>
    <w:rsid w:val="00CA4279"/>
    <w:rsid w:val="00CD1C9B"/>
    <w:rsid w:val="00CD38F4"/>
    <w:rsid w:val="00D002D3"/>
    <w:rsid w:val="00D23171"/>
    <w:rsid w:val="00D35C6C"/>
    <w:rsid w:val="00D41533"/>
    <w:rsid w:val="00D75E3C"/>
    <w:rsid w:val="00D84F42"/>
    <w:rsid w:val="00D8602F"/>
    <w:rsid w:val="00D9506D"/>
    <w:rsid w:val="00DC486E"/>
    <w:rsid w:val="00DC6D5E"/>
    <w:rsid w:val="00DD5612"/>
    <w:rsid w:val="00E00770"/>
    <w:rsid w:val="00E2654B"/>
    <w:rsid w:val="00E478C6"/>
    <w:rsid w:val="00E95179"/>
    <w:rsid w:val="00E969A5"/>
    <w:rsid w:val="00EA0DD6"/>
    <w:rsid w:val="00EA1659"/>
    <w:rsid w:val="00EB5AA7"/>
    <w:rsid w:val="00EC2434"/>
    <w:rsid w:val="00ED0AD1"/>
    <w:rsid w:val="00F0198A"/>
    <w:rsid w:val="00F069F4"/>
    <w:rsid w:val="00F23AC5"/>
    <w:rsid w:val="00F312A5"/>
    <w:rsid w:val="00F3531C"/>
    <w:rsid w:val="00F62160"/>
    <w:rsid w:val="00F72567"/>
    <w:rsid w:val="00FB46C0"/>
    <w:rsid w:val="00FC696F"/>
    <w:rsid w:val="00FE3140"/>
    <w:rsid w:val="00FF552E"/>
    <w:rsid w:val="0134275B"/>
    <w:rsid w:val="0F30618F"/>
    <w:rsid w:val="17887909"/>
    <w:rsid w:val="3020759C"/>
    <w:rsid w:val="480067B0"/>
    <w:rsid w:val="61863259"/>
    <w:rsid w:val="67513E2B"/>
    <w:rsid w:val="68277EFE"/>
    <w:rsid w:val="6DD92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16F8093"/>
  <w15:docId w15:val="{447D5C29-7080-4B55-97CB-5AD2E7826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Gulim" w:eastAsia="Gulim" w:hAnsi="Gulim" w:cs="Gulim"/>
      <w:sz w:val="22"/>
      <w:szCs w:val="22"/>
      <w:lang w:val="zh-CN" w:bidi="zh-CN"/>
    </w:rPr>
  </w:style>
  <w:style w:type="paragraph" w:styleId="1">
    <w:name w:val="heading 1"/>
    <w:basedOn w:val="a"/>
    <w:next w:val="a"/>
    <w:uiPriority w:val="1"/>
    <w:qFormat/>
    <w:pPr>
      <w:spacing w:before="39"/>
      <w:ind w:left="2040" w:right="2824"/>
      <w:jc w:val="center"/>
      <w:outlineLvl w:val="0"/>
    </w:pPr>
    <w:rPr>
      <w:rFonts w:ascii="黑体" w:eastAsia="黑体" w:hAnsi="黑体" w:cs="黑体"/>
      <w:b/>
      <w:bCs/>
      <w:sz w:val="44"/>
      <w:szCs w:val="44"/>
    </w:rPr>
  </w:style>
  <w:style w:type="paragraph" w:styleId="2">
    <w:name w:val="heading 2"/>
    <w:basedOn w:val="a"/>
    <w:next w:val="a"/>
    <w:uiPriority w:val="1"/>
    <w:qFormat/>
    <w:pPr>
      <w:spacing w:before="55"/>
      <w:ind w:left="2040" w:right="2814"/>
      <w:jc w:val="center"/>
      <w:outlineLvl w:val="1"/>
    </w:pPr>
    <w:rPr>
      <w:rFonts w:ascii="黑体" w:eastAsia="黑体" w:hAnsi="黑体" w:cs="黑体"/>
      <w:b/>
      <w:bCs/>
      <w:sz w:val="32"/>
      <w:szCs w:val="32"/>
    </w:rPr>
  </w:style>
  <w:style w:type="paragraph" w:styleId="3">
    <w:name w:val="heading 3"/>
    <w:basedOn w:val="a"/>
    <w:next w:val="a"/>
    <w:link w:val="30"/>
    <w:uiPriority w:val="1"/>
    <w:qFormat/>
    <w:pPr>
      <w:spacing w:before="55"/>
      <w:ind w:left="2040" w:right="2787"/>
      <w:jc w:val="center"/>
      <w:outlineLvl w:val="2"/>
    </w:pPr>
    <w:rPr>
      <w:rFonts w:ascii="黑体" w:eastAsia="黑体" w:hAnsi="黑体" w:cs="黑体"/>
      <w:sz w:val="32"/>
      <w:szCs w:val="32"/>
    </w:rPr>
  </w:style>
  <w:style w:type="paragraph" w:styleId="4">
    <w:name w:val="heading 4"/>
    <w:basedOn w:val="a"/>
    <w:next w:val="a"/>
    <w:uiPriority w:val="1"/>
    <w:qFormat/>
    <w:pPr>
      <w:spacing w:before="37"/>
      <w:ind w:left="217"/>
      <w:outlineLvl w:val="3"/>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paragraph" w:styleId="a4">
    <w:name w:val="footer"/>
    <w:basedOn w:val="a"/>
    <w:link w:val="a5"/>
    <w:pPr>
      <w:tabs>
        <w:tab w:val="center" w:pos="4153"/>
        <w:tab w:val="right" w:pos="8306"/>
      </w:tabs>
      <w:snapToGrid w:val="0"/>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tyle>
  <w:style w:type="paragraph" w:styleId="TOC2">
    <w:name w:val="toc 2"/>
    <w:basedOn w:val="a"/>
    <w:next w:val="a"/>
    <w:uiPriority w:val="39"/>
    <w:pPr>
      <w:ind w:leftChars="200" w:left="420"/>
    </w:pPr>
  </w:style>
  <w:style w:type="character" w:styleId="a8">
    <w:name w:val="Hyperlink"/>
    <w:basedOn w:val="a0"/>
    <w:uiPriority w:val="99"/>
    <w:unhideWhenUsed/>
    <w:rPr>
      <w:color w:val="0000FF" w:themeColor="hyperlink"/>
      <w:u w:val="single"/>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9">
    <w:name w:val="List Paragraph"/>
    <w:basedOn w:val="a"/>
    <w:uiPriority w:val="1"/>
    <w:qFormat/>
    <w:pPr>
      <w:spacing w:before="78"/>
      <w:ind w:left="1376" w:hanging="420"/>
    </w:pPr>
  </w:style>
  <w:style w:type="paragraph" w:customStyle="1" w:styleId="TableParagraph">
    <w:name w:val="Table Paragraph"/>
    <w:basedOn w:val="a"/>
    <w:uiPriority w:val="1"/>
    <w:qFormat/>
  </w:style>
  <w:style w:type="character" w:customStyle="1" w:styleId="30">
    <w:name w:val="标题 3 字符"/>
    <w:link w:val="3"/>
    <w:uiPriority w:val="1"/>
    <w:rPr>
      <w:rFonts w:ascii="黑体" w:eastAsia="黑体" w:hAnsi="黑体" w:cs="黑体"/>
      <w:sz w:val="32"/>
      <w:szCs w:val="32"/>
      <w:lang w:val="zh-CN" w:eastAsia="zh-CN" w:bidi="zh-CN"/>
    </w:rPr>
  </w:style>
  <w:style w:type="paragraph" w:customStyle="1" w:styleId="WPSOffice1">
    <w:name w:val="WPSOffice手动目录 1"/>
  </w:style>
  <w:style w:type="paragraph" w:customStyle="1" w:styleId="TOC10">
    <w:name w:val="TOC 标题1"/>
    <w:basedOn w:val="1"/>
    <w:next w:val="a"/>
    <w:uiPriority w:val="39"/>
    <w:unhideWhenUsed/>
    <w:qFormat/>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bidi="ar-SA"/>
    </w:rPr>
  </w:style>
  <w:style w:type="paragraph" w:customStyle="1" w:styleId="TOC20">
    <w:name w:val="TOC 标题2"/>
    <w:basedOn w:val="1"/>
    <w:next w:val="a"/>
    <w:uiPriority w:val="39"/>
    <w:unhideWhenUsed/>
    <w:qFormat/>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bidi="ar-SA"/>
    </w:rPr>
  </w:style>
  <w:style w:type="character" w:customStyle="1" w:styleId="a7">
    <w:name w:val="页眉 字符"/>
    <w:basedOn w:val="a0"/>
    <w:link w:val="a6"/>
    <w:rPr>
      <w:rFonts w:ascii="Gulim" w:eastAsia="Gulim" w:hAnsi="Gulim" w:cs="Gulim"/>
      <w:sz w:val="18"/>
      <w:szCs w:val="18"/>
      <w:lang w:val="zh-CN" w:bidi="zh-CN"/>
    </w:rPr>
  </w:style>
  <w:style w:type="character" w:customStyle="1" w:styleId="a5">
    <w:name w:val="页脚 字符"/>
    <w:basedOn w:val="a0"/>
    <w:link w:val="a4"/>
    <w:rPr>
      <w:rFonts w:ascii="Gulim" w:eastAsia="Gulim" w:hAnsi="Gulim" w:cs="Gulim"/>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Pages>36</Pages>
  <Words>3504</Words>
  <Characters>19976</Characters>
  <Application>Microsoft Office Word</Application>
  <DocSecurity>0</DocSecurity>
  <Lines>166</Lines>
  <Paragraphs>46</Paragraphs>
  <ScaleCrop>false</ScaleCrop>
  <Company>Microsoft</Company>
  <LinksUpToDate>false</LinksUpToDate>
  <CharactersWithSpaces>23434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电信网维护规程之十三（一）</dc:title>
  <dc:creator>DYC</dc:creator>
  <cp:lastModifiedBy>朱 磊</cp:lastModifiedBy>
  <cp:revision>104</cp:revision>
  <cp:lastPrinted>2018-09-29T06:10:00Z</cp:lastPrinted>
  <dcterms:created xsi:type="dcterms:W3CDTF">2018-09-27T09:52:00Z</dcterms:created>
  <dcterms:modified xsi:type="dcterms:W3CDTF">2020-08-18T01:34:00Z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2017-08-16T00:00:00Z</vt:filetime>
  </property>
  <property fmtid="{D5CDD505-2E9C-101B-9397-08002B2CF9AE}" pid="3" name="Creator">
    <vt:lpwstr>Writer</vt:lpwstr>
  </property>
  <property fmtid="{D5CDD505-2E9C-101B-9397-08002B2CF9AE}" pid="4" name="LastSaved">
    <vt:filetime>2018-09-27T00:00:00Z</vt:filetime>
  </property>
  <property fmtid="{D5CDD505-2E9C-101B-9397-08002B2CF9AE}" pid="5" name="KSOProductBuildVer">
    <vt:lpwstr>2052-11.1.0.7932</vt:lpwstr>
  </property>
</Properties>
</file>