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7D4" w:rsidRDefault="00C31F60">
      <w:pPr>
        <w:spacing w:before="4368"/>
        <w:jc w:val="center"/>
        <w:rPr>
          <w:rFonts w:ascii="黑体" w:eastAsia="黑体" w:hAnsi="黑体"/>
          <w:sz w:val="44"/>
        </w:rPr>
      </w:pPr>
      <w:r>
        <w:rPr>
          <w:rFonts w:ascii="黑体" w:eastAsia="黑体" w:hAnsi="黑体" w:hint="eastAsia"/>
          <w:sz w:val="44"/>
        </w:rPr>
        <w:t>中移在线服务有限公司系统版本管理办法</w:t>
      </w:r>
      <w:r>
        <w:rPr>
          <w:rFonts w:ascii="黑体" w:eastAsia="黑体" w:hAnsi="黑体" w:hint="eastAsia"/>
          <w:sz w:val="44"/>
        </w:rPr>
        <w:t>（</w:t>
      </w:r>
      <w:r>
        <w:rPr>
          <w:rFonts w:ascii="黑体" w:eastAsia="黑体" w:hAnsi="黑体" w:hint="eastAsia"/>
          <w:sz w:val="44"/>
        </w:rPr>
        <w:t>试行</w:t>
      </w:r>
      <w:r>
        <w:rPr>
          <w:rFonts w:ascii="黑体" w:eastAsia="黑体" w:hAnsi="黑体" w:hint="eastAsia"/>
          <w:sz w:val="44"/>
        </w:rPr>
        <w:t>）</w:t>
      </w:r>
    </w:p>
    <w:p w:rsidR="003217D4" w:rsidRDefault="003217D4">
      <w:pPr>
        <w:rPr>
          <w:rFonts w:ascii="黑体" w:eastAsia="黑体" w:hAnsi="黑体"/>
          <w:sz w:val="44"/>
        </w:rPr>
      </w:pPr>
    </w:p>
    <w:p w:rsidR="003217D4" w:rsidRDefault="003217D4">
      <w:pPr>
        <w:rPr>
          <w:sz w:val="40"/>
        </w:rPr>
      </w:pPr>
    </w:p>
    <w:p w:rsidR="003217D4" w:rsidRDefault="003217D4">
      <w:pPr>
        <w:rPr>
          <w:sz w:val="40"/>
        </w:rPr>
      </w:pPr>
    </w:p>
    <w:p w:rsidR="003217D4" w:rsidRDefault="003217D4">
      <w:pPr>
        <w:rPr>
          <w:sz w:val="40"/>
        </w:rPr>
      </w:pPr>
    </w:p>
    <w:p w:rsidR="003217D4" w:rsidRDefault="003217D4">
      <w:pPr>
        <w:rPr>
          <w:sz w:val="40"/>
        </w:rPr>
      </w:pPr>
    </w:p>
    <w:p w:rsidR="003217D4" w:rsidRDefault="003217D4">
      <w:pPr>
        <w:rPr>
          <w:sz w:val="40"/>
        </w:rPr>
      </w:pPr>
    </w:p>
    <w:p w:rsidR="003217D4" w:rsidRDefault="003217D4">
      <w:pPr>
        <w:rPr>
          <w:sz w:val="40"/>
        </w:rPr>
      </w:pPr>
    </w:p>
    <w:p w:rsidR="003217D4" w:rsidRDefault="003217D4">
      <w:pPr>
        <w:rPr>
          <w:sz w:val="40"/>
        </w:rPr>
      </w:pPr>
    </w:p>
    <w:p w:rsidR="003217D4" w:rsidRDefault="003217D4">
      <w:pPr>
        <w:rPr>
          <w:sz w:val="40"/>
        </w:rPr>
      </w:pPr>
    </w:p>
    <w:p w:rsidR="003217D4" w:rsidRDefault="003217D4">
      <w:pPr>
        <w:rPr>
          <w:sz w:val="40"/>
        </w:rPr>
      </w:pPr>
    </w:p>
    <w:p w:rsidR="003217D4" w:rsidRDefault="00C31F60">
      <w:pPr>
        <w:jc w:val="center"/>
        <w:rPr>
          <w:sz w:val="40"/>
        </w:rPr>
      </w:pPr>
      <w:r>
        <w:rPr>
          <w:rFonts w:hint="eastAsia"/>
          <w:sz w:val="40"/>
        </w:rPr>
        <w:t>中移在线服务</w:t>
      </w:r>
      <w:r>
        <w:rPr>
          <w:sz w:val="40"/>
        </w:rPr>
        <w:t>有限</w:t>
      </w:r>
      <w:r>
        <w:rPr>
          <w:rFonts w:hint="eastAsia"/>
          <w:sz w:val="40"/>
        </w:rPr>
        <w:t>公司</w:t>
      </w:r>
    </w:p>
    <w:p w:rsidR="003217D4" w:rsidRDefault="00C31F60">
      <w:pPr>
        <w:ind w:firstLineChars="700" w:firstLine="2800"/>
        <w:rPr>
          <w:sz w:val="40"/>
        </w:rPr>
      </w:pPr>
      <w:r>
        <w:rPr>
          <w:rFonts w:hint="eastAsia"/>
          <w:sz w:val="40"/>
        </w:rPr>
        <w:t xml:space="preserve"> 2018</w:t>
      </w:r>
      <w:r>
        <w:rPr>
          <w:rFonts w:hint="eastAsia"/>
          <w:sz w:val="40"/>
        </w:rPr>
        <w:t>年</w:t>
      </w:r>
      <w:r>
        <w:rPr>
          <w:sz w:val="40"/>
        </w:rPr>
        <w:t>10</w:t>
      </w:r>
      <w:r>
        <w:rPr>
          <w:rFonts w:hint="eastAsia"/>
          <w:sz w:val="40"/>
        </w:rPr>
        <w:t>月</w:t>
      </w:r>
    </w:p>
    <w:p w:rsidR="003217D4" w:rsidRDefault="00C31F60">
      <w:pPr>
        <w:widowControl/>
        <w:jc w:val="left"/>
        <w:rPr>
          <w:sz w:val="40"/>
        </w:rPr>
      </w:pPr>
      <w:r>
        <w:rPr>
          <w:sz w:val="40"/>
        </w:rPr>
        <w:br w:type="page"/>
      </w:r>
    </w:p>
    <w:sdt>
      <w:sdtPr>
        <w:rPr>
          <w:lang w:val="zh-CN"/>
        </w:rPr>
        <w:id w:val="606161467"/>
        <w:docPartObj>
          <w:docPartGallery w:val="Table of Contents"/>
          <w:docPartUnique/>
        </w:docPartObj>
      </w:sdtPr>
      <w:sdtEndPr>
        <w:rPr>
          <w:b/>
          <w:bCs/>
        </w:rPr>
      </w:sdtEndPr>
      <w:sdtContent>
        <w:p w:rsidR="003217D4" w:rsidRDefault="00C31F60">
          <w:pPr>
            <w:jc w:val="center"/>
          </w:pPr>
          <w:r>
            <w:rPr>
              <w:rFonts w:ascii="宋体" w:eastAsia="宋体" w:hAnsi="宋体"/>
            </w:rPr>
            <w:t>目录</w:t>
          </w:r>
        </w:p>
        <w:p w:rsidR="003217D4" w:rsidRDefault="00C31F60">
          <w:pPr>
            <w:pStyle w:val="TOC1"/>
            <w:tabs>
              <w:tab w:val="clear" w:pos="8296"/>
              <w:tab w:val="right" w:leader="dot" w:pos="830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1234" w:history="1">
            <w:r>
              <w:rPr>
                <w:rFonts w:asciiTheme="minorEastAsia" w:hAnsiTheme="minorEastAsia" w:cstheme="minorEastAsia" w:hint="eastAsia"/>
                <w:noProof/>
              </w:rPr>
              <w:t>第一节</w:t>
            </w:r>
            <w:r>
              <w:rPr>
                <w:rFonts w:asciiTheme="minorEastAsia" w:hAnsiTheme="minorEastAsia" w:cstheme="minorEastAsia" w:hint="eastAsia"/>
                <w:noProof/>
              </w:rPr>
              <w:t xml:space="preserve"> </w:t>
            </w:r>
            <w:r>
              <w:rPr>
                <w:rFonts w:asciiTheme="minorEastAsia" w:hAnsiTheme="minorEastAsia" w:cstheme="minorEastAsia" w:hint="eastAsia"/>
                <w:noProof/>
              </w:rPr>
              <w:t>总则</w:t>
            </w:r>
            <w:bookmarkStart w:id="0" w:name="_GoBack"/>
            <w:bookmarkEnd w:id="0"/>
            <w:r>
              <w:rPr>
                <w:noProof/>
              </w:rPr>
              <w:tab/>
            </w:r>
            <w:r>
              <w:rPr>
                <w:noProof/>
              </w:rPr>
              <w:fldChar w:fldCharType="begin"/>
            </w:r>
            <w:r>
              <w:rPr>
                <w:noProof/>
              </w:rPr>
              <w:instrText xml:space="preserve"> PAGEREF _Toc11234 </w:instrText>
            </w:r>
            <w:r>
              <w:rPr>
                <w:noProof/>
              </w:rPr>
              <w:fldChar w:fldCharType="separate"/>
            </w:r>
            <w:r>
              <w:rPr>
                <w:noProof/>
              </w:rPr>
              <w:t>3</w:t>
            </w:r>
            <w:r>
              <w:rPr>
                <w:noProof/>
              </w:rPr>
              <w:fldChar w:fldCharType="end"/>
            </w:r>
          </w:hyperlink>
        </w:p>
        <w:p w:rsidR="003217D4" w:rsidRDefault="00C31F60">
          <w:pPr>
            <w:pStyle w:val="TOC1"/>
            <w:tabs>
              <w:tab w:val="clear" w:pos="8296"/>
              <w:tab w:val="right" w:leader="dot" w:pos="8306"/>
            </w:tabs>
            <w:rPr>
              <w:noProof/>
            </w:rPr>
          </w:pPr>
          <w:hyperlink w:anchor="_Toc10953" w:history="1">
            <w:r>
              <w:rPr>
                <w:rFonts w:asciiTheme="minorEastAsia" w:hAnsiTheme="minorEastAsia" w:cstheme="minorEastAsia" w:hint="eastAsia"/>
                <w:noProof/>
              </w:rPr>
              <w:t>第二节</w:t>
            </w:r>
            <w:r>
              <w:rPr>
                <w:rFonts w:asciiTheme="minorEastAsia" w:hAnsiTheme="minorEastAsia" w:cstheme="minorEastAsia" w:hint="eastAsia"/>
                <w:noProof/>
              </w:rPr>
              <w:t xml:space="preserve"> </w:t>
            </w:r>
            <w:r>
              <w:rPr>
                <w:rFonts w:asciiTheme="minorEastAsia" w:hAnsiTheme="minorEastAsia" w:cstheme="minorEastAsia" w:hint="eastAsia"/>
                <w:noProof/>
              </w:rPr>
              <w:t>系统版本入网管理的组织形式</w:t>
            </w:r>
            <w:r>
              <w:rPr>
                <w:noProof/>
              </w:rPr>
              <w:tab/>
            </w:r>
            <w:r>
              <w:rPr>
                <w:noProof/>
              </w:rPr>
              <w:fldChar w:fldCharType="begin"/>
            </w:r>
            <w:r>
              <w:rPr>
                <w:noProof/>
              </w:rPr>
              <w:instrText xml:space="preserve"> PAGEREF _Toc10953 </w:instrText>
            </w:r>
            <w:r>
              <w:rPr>
                <w:noProof/>
              </w:rPr>
              <w:fldChar w:fldCharType="separate"/>
            </w:r>
            <w:r>
              <w:rPr>
                <w:noProof/>
              </w:rPr>
              <w:t>4</w:t>
            </w:r>
            <w:r>
              <w:rPr>
                <w:noProof/>
              </w:rPr>
              <w:fldChar w:fldCharType="end"/>
            </w:r>
          </w:hyperlink>
        </w:p>
        <w:p w:rsidR="003217D4" w:rsidRDefault="00C31F60">
          <w:pPr>
            <w:pStyle w:val="TOC1"/>
            <w:tabs>
              <w:tab w:val="clear" w:pos="8296"/>
              <w:tab w:val="right" w:leader="dot" w:pos="8306"/>
            </w:tabs>
            <w:rPr>
              <w:noProof/>
            </w:rPr>
          </w:pPr>
          <w:hyperlink w:anchor="_Toc16558" w:history="1">
            <w:r>
              <w:rPr>
                <w:rFonts w:asciiTheme="minorEastAsia" w:hAnsiTheme="minorEastAsia" w:cstheme="minorEastAsia" w:hint="eastAsia"/>
                <w:noProof/>
              </w:rPr>
              <w:t>第三节</w:t>
            </w:r>
            <w:r>
              <w:rPr>
                <w:rFonts w:asciiTheme="minorEastAsia" w:hAnsiTheme="minorEastAsia" w:cstheme="minorEastAsia" w:hint="eastAsia"/>
                <w:noProof/>
              </w:rPr>
              <w:t xml:space="preserve"> </w:t>
            </w:r>
            <w:r>
              <w:rPr>
                <w:rFonts w:asciiTheme="minorEastAsia" w:hAnsiTheme="minorEastAsia" w:cstheme="minorEastAsia" w:hint="eastAsia"/>
                <w:noProof/>
              </w:rPr>
              <w:t>系统版本入网管理的职责</w:t>
            </w:r>
            <w:r>
              <w:rPr>
                <w:noProof/>
              </w:rPr>
              <w:tab/>
            </w:r>
            <w:r>
              <w:rPr>
                <w:noProof/>
              </w:rPr>
              <w:fldChar w:fldCharType="begin"/>
            </w:r>
            <w:r>
              <w:rPr>
                <w:noProof/>
              </w:rPr>
              <w:instrText xml:space="preserve"> PAGEREF _Toc16558 </w:instrText>
            </w:r>
            <w:r>
              <w:rPr>
                <w:noProof/>
              </w:rPr>
              <w:fldChar w:fldCharType="separate"/>
            </w:r>
            <w:r>
              <w:rPr>
                <w:noProof/>
              </w:rPr>
              <w:t>5</w:t>
            </w:r>
            <w:r>
              <w:rPr>
                <w:noProof/>
              </w:rPr>
              <w:fldChar w:fldCharType="end"/>
            </w:r>
          </w:hyperlink>
        </w:p>
        <w:p w:rsidR="003217D4" w:rsidRDefault="00C31F60">
          <w:pPr>
            <w:pStyle w:val="TOC1"/>
            <w:tabs>
              <w:tab w:val="clear" w:pos="8296"/>
              <w:tab w:val="right" w:leader="dot" w:pos="8306"/>
            </w:tabs>
            <w:rPr>
              <w:noProof/>
            </w:rPr>
          </w:pPr>
          <w:hyperlink w:anchor="_Toc15397" w:history="1">
            <w:r>
              <w:rPr>
                <w:rFonts w:asciiTheme="minorEastAsia" w:hAnsiTheme="minorEastAsia" w:cstheme="minorEastAsia" w:hint="eastAsia"/>
                <w:noProof/>
              </w:rPr>
              <w:t>第四节</w:t>
            </w:r>
            <w:r>
              <w:rPr>
                <w:rFonts w:asciiTheme="minorEastAsia" w:hAnsiTheme="minorEastAsia" w:cstheme="minorEastAsia" w:hint="eastAsia"/>
                <w:noProof/>
              </w:rPr>
              <w:t xml:space="preserve"> </w:t>
            </w:r>
            <w:r>
              <w:rPr>
                <w:rFonts w:asciiTheme="minorEastAsia" w:hAnsiTheme="minorEastAsia" w:cstheme="minorEastAsia" w:hint="eastAsia"/>
                <w:noProof/>
              </w:rPr>
              <w:t>系统版本补丁入网管理流程</w:t>
            </w:r>
            <w:r>
              <w:rPr>
                <w:noProof/>
              </w:rPr>
              <w:tab/>
            </w:r>
            <w:r>
              <w:rPr>
                <w:noProof/>
              </w:rPr>
              <w:fldChar w:fldCharType="begin"/>
            </w:r>
            <w:r>
              <w:rPr>
                <w:noProof/>
              </w:rPr>
              <w:instrText xml:space="preserve"> PAGEREF _Toc15397 </w:instrText>
            </w:r>
            <w:r>
              <w:rPr>
                <w:noProof/>
              </w:rPr>
              <w:fldChar w:fldCharType="separate"/>
            </w:r>
            <w:r>
              <w:rPr>
                <w:noProof/>
              </w:rPr>
              <w:t>7</w:t>
            </w:r>
            <w:r>
              <w:rPr>
                <w:noProof/>
              </w:rPr>
              <w:fldChar w:fldCharType="end"/>
            </w:r>
          </w:hyperlink>
        </w:p>
        <w:p w:rsidR="003217D4" w:rsidRDefault="00C31F60">
          <w:pPr>
            <w:pStyle w:val="TOC1"/>
            <w:tabs>
              <w:tab w:val="clear" w:pos="8296"/>
              <w:tab w:val="right" w:leader="dot" w:pos="8306"/>
            </w:tabs>
            <w:rPr>
              <w:noProof/>
            </w:rPr>
          </w:pPr>
          <w:hyperlink w:anchor="_Toc29564" w:history="1">
            <w:r>
              <w:rPr>
                <w:rFonts w:asciiTheme="minorEastAsia" w:hAnsiTheme="minorEastAsia" w:cstheme="minorEastAsia" w:hint="eastAsia"/>
                <w:noProof/>
              </w:rPr>
              <w:t>第五节</w:t>
            </w:r>
            <w:r>
              <w:rPr>
                <w:rFonts w:asciiTheme="minorEastAsia" w:hAnsiTheme="minorEastAsia" w:cstheme="minorEastAsia" w:hint="eastAsia"/>
                <w:noProof/>
              </w:rPr>
              <w:t xml:space="preserve"> </w:t>
            </w:r>
            <w:r>
              <w:rPr>
                <w:rFonts w:asciiTheme="minorEastAsia" w:hAnsiTheme="minorEastAsia" w:cstheme="minorEastAsia" w:hint="eastAsia"/>
                <w:noProof/>
              </w:rPr>
              <w:t>通知、上报与考核</w:t>
            </w:r>
            <w:r>
              <w:rPr>
                <w:noProof/>
              </w:rPr>
              <w:tab/>
            </w:r>
            <w:r>
              <w:rPr>
                <w:noProof/>
              </w:rPr>
              <w:fldChar w:fldCharType="begin"/>
            </w:r>
            <w:r>
              <w:rPr>
                <w:noProof/>
              </w:rPr>
              <w:instrText xml:space="preserve"> PAGEREF _Toc29564 </w:instrText>
            </w:r>
            <w:r>
              <w:rPr>
                <w:noProof/>
              </w:rPr>
              <w:fldChar w:fldCharType="separate"/>
            </w:r>
            <w:r>
              <w:rPr>
                <w:noProof/>
              </w:rPr>
              <w:t>13</w:t>
            </w:r>
            <w:r>
              <w:rPr>
                <w:noProof/>
              </w:rPr>
              <w:fldChar w:fldCharType="end"/>
            </w:r>
          </w:hyperlink>
        </w:p>
        <w:p w:rsidR="003217D4" w:rsidRDefault="00C31F60">
          <w:pPr>
            <w:pStyle w:val="TOC1"/>
            <w:tabs>
              <w:tab w:val="clear" w:pos="8296"/>
              <w:tab w:val="right" w:leader="dot" w:pos="8306"/>
            </w:tabs>
            <w:rPr>
              <w:noProof/>
            </w:rPr>
          </w:pPr>
          <w:hyperlink w:anchor="_Toc27826" w:history="1">
            <w:r>
              <w:rPr>
                <w:rFonts w:asciiTheme="minorEastAsia" w:hAnsiTheme="minorEastAsia" w:cstheme="minorEastAsia" w:hint="eastAsia"/>
                <w:noProof/>
              </w:rPr>
              <w:t>第六节</w:t>
            </w:r>
            <w:r>
              <w:rPr>
                <w:rFonts w:asciiTheme="minorEastAsia" w:hAnsiTheme="minorEastAsia" w:cstheme="minorEastAsia" w:hint="eastAsia"/>
                <w:noProof/>
              </w:rPr>
              <w:t xml:space="preserve"> </w:t>
            </w:r>
            <w:r>
              <w:rPr>
                <w:rFonts w:asciiTheme="minorEastAsia" w:hAnsiTheme="minorEastAsia" w:cstheme="minorEastAsia" w:hint="eastAsia"/>
                <w:noProof/>
              </w:rPr>
              <w:t>修订说明</w:t>
            </w:r>
            <w:r>
              <w:rPr>
                <w:noProof/>
              </w:rPr>
              <w:tab/>
            </w:r>
            <w:r>
              <w:rPr>
                <w:noProof/>
              </w:rPr>
              <w:fldChar w:fldCharType="begin"/>
            </w:r>
            <w:r>
              <w:rPr>
                <w:noProof/>
              </w:rPr>
              <w:instrText xml:space="preserve"> PAGEREF _Toc27826 </w:instrText>
            </w:r>
            <w:r>
              <w:rPr>
                <w:noProof/>
              </w:rPr>
              <w:fldChar w:fldCharType="separate"/>
            </w:r>
            <w:r>
              <w:rPr>
                <w:noProof/>
              </w:rPr>
              <w:t>14</w:t>
            </w:r>
            <w:r>
              <w:rPr>
                <w:noProof/>
              </w:rPr>
              <w:fldChar w:fldCharType="end"/>
            </w:r>
          </w:hyperlink>
        </w:p>
        <w:p w:rsidR="003217D4" w:rsidRDefault="00C31F60">
          <w:pPr>
            <w:pStyle w:val="TOC1"/>
            <w:tabs>
              <w:tab w:val="clear" w:pos="8296"/>
              <w:tab w:val="right" w:leader="dot" w:pos="8306"/>
            </w:tabs>
            <w:rPr>
              <w:noProof/>
            </w:rPr>
          </w:pPr>
          <w:hyperlink w:anchor="_Toc3598" w:history="1">
            <w:r>
              <w:rPr>
                <w:rFonts w:asciiTheme="minorEastAsia" w:hAnsiTheme="minorEastAsia" w:cstheme="minorEastAsia" w:hint="eastAsia"/>
                <w:noProof/>
              </w:rPr>
              <w:t>第七节</w:t>
            </w:r>
            <w:r>
              <w:rPr>
                <w:rFonts w:asciiTheme="minorEastAsia" w:hAnsiTheme="minorEastAsia" w:cstheme="minorEastAsia" w:hint="eastAsia"/>
                <w:noProof/>
              </w:rPr>
              <w:t xml:space="preserve"> </w:t>
            </w:r>
            <w:r>
              <w:rPr>
                <w:rFonts w:asciiTheme="minorEastAsia" w:hAnsiTheme="minorEastAsia" w:cstheme="minorEastAsia" w:hint="eastAsia"/>
                <w:noProof/>
              </w:rPr>
              <w:t>附则</w:t>
            </w:r>
            <w:r>
              <w:rPr>
                <w:noProof/>
              </w:rPr>
              <w:tab/>
            </w:r>
            <w:r>
              <w:rPr>
                <w:noProof/>
              </w:rPr>
              <w:fldChar w:fldCharType="begin"/>
            </w:r>
            <w:r>
              <w:rPr>
                <w:noProof/>
              </w:rPr>
              <w:instrText xml:space="preserve"> PAGEREF _Toc3598 </w:instrText>
            </w:r>
            <w:r>
              <w:rPr>
                <w:noProof/>
              </w:rPr>
              <w:fldChar w:fldCharType="separate"/>
            </w:r>
            <w:r>
              <w:rPr>
                <w:noProof/>
              </w:rPr>
              <w:t>14</w:t>
            </w:r>
            <w:r>
              <w:rPr>
                <w:noProof/>
              </w:rPr>
              <w:fldChar w:fldCharType="end"/>
            </w:r>
          </w:hyperlink>
        </w:p>
        <w:p w:rsidR="003217D4" w:rsidRDefault="00C31F60">
          <w:pPr>
            <w:ind w:firstLineChars="200" w:firstLine="420"/>
            <w:jc w:val="center"/>
          </w:pPr>
          <w:r>
            <w:rPr>
              <w:bCs/>
              <w:lang w:val="zh-CN"/>
            </w:rPr>
            <w:fldChar w:fldCharType="end"/>
          </w:r>
        </w:p>
      </w:sdtContent>
    </w:sdt>
    <w:p w:rsidR="003217D4" w:rsidRDefault="00C31F60">
      <w:pPr>
        <w:widowControl/>
        <w:ind w:firstLineChars="200" w:firstLine="420"/>
        <w:rPr>
          <w:rFonts w:asciiTheme="minorEastAsia" w:hAnsiTheme="minorEastAsia" w:cstheme="minorEastAsia"/>
        </w:rPr>
      </w:pPr>
      <w:r>
        <w:rPr>
          <w:rFonts w:asciiTheme="minorEastAsia" w:hAnsiTheme="minorEastAsia" w:cstheme="minorEastAsia" w:hint="eastAsia"/>
        </w:rPr>
        <w:br w:type="page"/>
      </w:r>
    </w:p>
    <w:p w:rsidR="003217D4" w:rsidRDefault="00C31F60">
      <w:pPr>
        <w:pStyle w:val="1"/>
        <w:rPr>
          <w:rFonts w:asciiTheme="minorEastAsia" w:eastAsiaTheme="minorEastAsia" w:hAnsiTheme="minorEastAsia" w:cstheme="minorEastAsia"/>
          <w:b/>
          <w:bCs w:val="0"/>
          <w:sz w:val="44"/>
        </w:rPr>
      </w:pPr>
      <w:bookmarkStart w:id="1" w:name="_Toc11234"/>
      <w:r>
        <w:rPr>
          <w:rFonts w:asciiTheme="minorEastAsia" w:eastAsiaTheme="minorEastAsia" w:hAnsiTheme="minorEastAsia" w:cstheme="minorEastAsia" w:hint="eastAsia"/>
          <w:b/>
          <w:bCs w:val="0"/>
          <w:sz w:val="44"/>
        </w:rPr>
        <w:lastRenderedPageBreak/>
        <w:t>第一节</w:t>
      </w:r>
      <w:r>
        <w:rPr>
          <w:rFonts w:asciiTheme="minorEastAsia" w:eastAsiaTheme="minorEastAsia" w:hAnsiTheme="minorEastAsia" w:cstheme="minorEastAsia" w:hint="eastAsia"/>
          <w:b/>
          <w:bCs w:val="0"/>
          <w:sz w:val="44"/>
        </w:rPr>
        <w:t xml:space="preserve"> </w:t>
      </w:r>
      <w:r>
        <w:rPr>
          <w:rFonts w:asciiTheme="minorEastAsia" w:eastAsiaTheme="minorEastAsia" w:hAnsiTheme="minorEastAsia" w:cstheme="minorEastAsia" w:hint="eastAsia"/>
          <w:b/>
          <w:bCs w:val="0"/>
          <w:sz w:val="44"/>
        </w:rPr>
        <w:t>总则</w:t>
      </w:r>
      <w:bookmarkEnd w:id="1"/>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为了保证中移在线服务有限公司系统服务的安全</w:t>
      </w:r>
      <w:r>
        <w:rPr>
          <w:rFonts w:ascii="仿宋_GB2312" w:eastAsia="仿宋_GB2312" w:hAnsi="宋体" w:cs="宋体"/>
          <w:color w:val="000000"/>
          <w:kern w:val="0"/>
          <w:sz w:val="32"/>
          <w:szCs w:val="32"/>
        </w:rPr>
        <w:t>稳定</w:t>
      </w:r>
      <w:r>
        <w:rPr>
          <w:rFonts w:ascii="仿宋_GB2312" w:eastAsia="仿宋_GB2312" w:hAnsi="宋体" w:cs="宋体" w:hint="eastAsia"/>
          <w:color w:val="000000"/>
          <w:kern w:val="0"/>
          <w:sz w:val="32"/>
          <w:szCs w:val="32"/>
        </w:rPr>
        <w:t>，加强系统版本入网管理，严把业务</w:t>
      </w:r>
      <w:r>
        <w:rPr>
          <w:rFonts w:ascii="仿宋_GB2312" w:eastAsia="仿宋_GB2312" w:hAnsi="宋体" w:cs="宋体"/>
          <w:color w:val="000000"/>
          <w:kern w:val="0"/>
          <w:sz w:val="32"/>
          <w:szCs w:val="32"/>
        </w:rPr>
        <w:t>系统版本</w:t>
      </w:r>
      <w:r>
        <w:rPr>
          <w:rFonts w:ascii="仿宋_GB2312" w:eastAsia="仿宋_GB2312" w:hAnsi="宋体" w:cs="宋体" w:hint="eastAsia"/>
          <w:color w:val="000000"/>
          <w:kern w:val="0"/>
          <w:sz w:val="32"/>
          <w:szCs w:val="32"/>
        </w:rPr>
        <w:t>入网关，避免带有</w:t>
      </w:r>
      <w:r>
        <w:rPr>
          <w:rFonts w:ascii="仿宋_GB2312" w:eastAsia="仿宋_GB2312" w:hAnsi="宋体" w:cs="宋体"/>
          <w:color w:val="000000"/>
          <w:kern w:val="0"/>
          <w:sz w:val="32"/>
          <w:szCs w:val="32"/>
        </w:rPr>
        <w:t>隐患系统</w:t>
      </w:r>
      <w:r>
        <w:rPr>
          <w:rFonts w:ascii="仿宋_GB2312" w:eastAsia="仿宋_GB2312" w:hAnsi="宋体" w:cs="宋体" w:hint="eastAsia"/>
          <w:color w:val="000000"/>
          <w:kern w:val="0"/>
          <w:sz w:val="32"/>
          <w:szCs w:val="32"/>
        </w:rPr>
        <w:t>入网，提高在线服务公司系统</w:t>
      </w:r>
      <w:r>
        <w:rPr>
          <w:rFonts w:ascii="仿宋_GB2312" w:eastAsia="仿宋_GB2312" w:hAnsi="宋体" w:cs="宋体"/>
          <w:color w:val="000000"/>
          <w:kern w:val="0"/>
          <w:sz w:val="32"/>
          <w:szCs w:val="32"/>
        </w:rPr>
        <w:t>服务</w:t>
      </w:r>
      <w:r>
        <w:rPr>
          <w:rFonts w:ascii="仿宋_GB2312" w:eastAsia="仿宋_GB2312" w:hAnsi="宋体" w:cs="宋体" w:hint="eastAsia"/>
          <w:color w:val="000000"/>
          <w:kern w:val="0"/>
          <w:sz w:val="32"/>
          <w:szCs w:val="32"/>
        </w:rPr>
        <w:t>运行质量，根据公司有关管理规定，制定本办法。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本办法所称系统版本是指中移在线服务有限公司所提供服务系统</w:t>
      </w:r>
      <w:r>
        <w:rPr>
          <w:rFonts w:ascii="仿宋_GB2312" w:eastAsia="仿宋_GB2312" w:hAnsi="宋体" w:cs="宋体"/>
          <w:color w:val="000000"/>
          <w:kern w:val="0"/>
          <w:sz w:val="32"/>
          <w:szCs w:val="32"/>
        </w:rPr>
        <w:t>相关的</w:t>
      </w:r>
      <w:r>
        <w:rPr>
          <w:rFonts w:ascii="仿宋_GB2312" w:eastAsia="仿宋_GB2312" w:hAnsi="宋体" w:cs="宋体" w:hint="eastAsia"/>
          <w:color w:val="000000"/>
          <w:kern w:val="0"/>
          <w:sz w:val="32"/>
          <w:szCs w:val="32"/>
        </w:rPr>
        <w:t>系统</w:t>
      </w:r>
      <w:r>
        <w:rPr>
          <w:rFonts w:ascii="仿宋_GB2312" w:eastAsia="仿宋_GB2312" w:hAnsi="宋体" w:cs="宋体"/>
          <w:color w:val="000000"/>
          <w:kern w:val="0"/>
          <w:sz w:val="32"/>
          <w:szCs w:val="32"/>
        </w:rPr>
        <w:t>版本，</w:t>
      </w:r>
      <w:r>
        <w:rPr>
          <w:rFonts w:ascii="仿宋_GB2312" w:eastAsia="仿宋_GB2312" w:hAnsi="宋体" w:cs="宋体" w:hint="eastAsia"/>
          <w:color w:val="000000"/>
          <w:kern w:val="0"/>
          <w:sz w:val="32"/>
          <w:szCs w:val="32"/>
        </w:rPr>
        <w:t>如</w:t>
      </w:r>
      <w:r>
        <w:rPr>
          <w:rFonts w:ascii="仿宋_GB2312" w:eastAsia="仿宋_GB2312" w:hAnsi="宋体" w:cs="宋体"/>
          <w:color w:val="000000"/>
          <w:kern w:val="0"/>
          <w:sz w:val="32"/>
          <w:szCs w:val="32"/>
        </w:rPr>
        <w:t>操作系统版本</w:t>
      </w:r>
      <w:r>
        <w:rPr>
          <w:rFonts w:ascii="仿宋_GB2312" w:eastAsia="仿宋_GB2312" w:hAnsi="宋体" w:cs="宋体" w:hint="eastAsia"/>
          <w:color w:val="000000"/>
          <w:kern w:val="0"/>
          <w:sz w:val="32"/>
          <w:szCs w:val="32"/>
        </w:rPr>
        <w:t>补丁</w:t>
      </w:r>
      <w:r>
        <w:rPr>
          <w:rFonts w:ascii="仿宋_GB2312" w:eastAsia="仿宋_GB2312" w:hAnsi="宋体" w:cs="宋体"/>
          <w:color w:val="000000"/>
          <w:kern w:val="0"/>
          <w:sz w:val="32"/>
          <w:szCs w:val="32"/>
        </w:rPr>
        <w:t>、业务系统版本、</w:t>
      </w:r>
      <w:r>
        <w:rPr>
          <w:rFonts w:ascii="仿宋_GB2312" w:eastAsia="仿宋_GB2312" w:hAnsi="宋体" w:cs="宋体" w:hint="eastAsia"/>
          <w:color w:val="000000"/>
          <w:kern w:val="0"/>
          <w:sz w:val="32"/>
          <w:szCs w:val="32"/>
        </w:rPr>
        <w:t>网络</w:t>
      </w:r>
      <w:r>
        <w:rPr>
          <w:rFonts w:ascii="仿宋_GB2312" w:eastAsia="仿宋_GB2312" w:hAnsi="宋体" w:cs="宋体"/>
          <w:color w:val="000000"/>
          <w:kern w:val="0"/>
          <w:sz w:val="32"/>
          <w:szCs w:val="32"/>
        </w:rPr>
        <w:t>设备</w:t>
      </w:r>
      <w:r>
        <w:rPr>
          <w:rFonts w:ascii="仿宋_GB2312" w:eastAsia="仿宋_GB2312" w:hAnsi="宋体" w:cs="宋体" w:hint="eastAsia"/>
          <w:color w:val="000000"/>
          <w:kern w:val="0"/>
          <w:sz w:val="32"/>
          <w:szCs w:val="32"/>
        </w:rPr>
        <w:t>系统</w:t>
      </w:r>
      <w:r>
        <w:rPr>
          <w:rFonts w:ascii="仿宋_GB2312" w:eastAsia="仿宋_GB2312" w:hAnsi="宋体" w:cs="宋体"/>
          <w:color w:val="000000"/>
          <w:kern w:val="0"/>
          <w:sz w:val="32"/>
          <w:szCs w:val="32"/>
        </w:rPr>
        <w:t>补丁</w:t>
      </w:r>
      <w:r>
        <w:rPr>
          <w:rFonts w:ascii="仿宋_GB2312" w:eastAsia="仿宋_GB2312" w:hAnsi="宋体" w:cs="宋体" w:hint="eastAsia"/>
          <w:color w:val="000000"/>
          <w:kern w:val="0"/>
          <w:sz w:val="32"/>
          <w:szCs w:val="32"/>
        </w:rPr>
        <w:t>、</w:t>
      </w:r>
      <w:r>
        <w:rPr>
          <w:rFonts w:ascii="仿宋_GB2312" w:eastAsia="仿宋_GB2312" w:hAnsi="宋体" w:cs="宋体"/>
          <w:color w:val="000000"/>
          <w:kern w:val="0"/>
          <w:sz w:val="32"/>
          <w:szCs w:val="32"/>
        </w:rPr>
        <w:t>等</w:t>
      </w:r>
      <w:r>
        <w:rPr>
          <w:rFonts w:ascii="仿宋_GB2312" w:eastAsia="仿宋_GB2312" w:hAnsi="宋体" w:cs="宋体" w:hint="eastAsia"/>
          <w:color w:val="000000"/>
          <w:kern w:val="0"/>
          <w:sz w:val="32"/>
          <w:szCs w:val="32"/>
        </w:rPr>
        <w:t>其他</w:t>
      </w:r>
      <w:r>
        <w:rPr>
          <w:rFonts w:ascii="仿宋_GB2312" w:eastAsia="仿宋_GB2312" w:hAnsi="宋体" w:cs="宋体"/>
          <w:color w:val="000000"/>
          <w:kern w:val="0"/>
          <w:sz w:val="32"/>
          <w:szCs w:val="32"/>
        </w:rPr>
        <w:t>相关</w:t>
      </w:r>
      <w:r>
        <w:rPr>
          <w:rFonts w:ascii="仿宋_GB2312" w:eastAsia="仿宋_GB2312" w:hAnsi="宋体" w:cs="宋体" w:hint="eastAsia"/>
          <w:color w:val="000000"/>
          <w:kern w:val="0"/>
          <w:sz w:val="32"/>
          <w:szCs w:val="32"/>
        </w:rPr>
        <w:t>系统版本</w:t>
      </w:r>
      <w:r>
        <w:rPr>
          <w:rFonts w:ascii="仿宋_GB2312" w:eastAsia="仿宋_GB2312" w:hAnsi="宋体" w:cs="宋体"/>
          <w:color w:val="000000"/>
          <w:kern w:val="0"/>
          <w:sz w:val="32"/>
          <w:szCs w:val="32"/>
        </w:rPr>
        <w:t>及补丁</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中移在线服务有限公司总部</w:t>
      </w:r>
      <w:r w:rsidR="00325600">
        <w:rPr>
          <w:rFonts w:ascii="仿宋_GB2312" w:eastAsia="仿宋_GB2312" w:hAnsi="宋体" w:cs="宋体" w:hint="eastAsia"/>
          <w:color w:val="000000"/>
          <w:kern w:val="0"/>
          <w:sz w:val="32"/>
          <w:szCs w:val="32"/>
        </w:rPr>
        <w:t>I</w:t>
      </w:r>
      <w:r w:rsidR="00325600">
        <w:rPr>
          <w:rFonts w:ascii="仿宋_GB2312" w:eastAsia="仿宋_GB2312" w:hAnsi="宋体" w:cs="宋体"/>
          <w:color w:val="000000"/>
          <w:kern w:val="0"/>
          <w:sz w:val="32"/>
          <w:szCs w:val="32"/>
        </w:rPr>
        <w:t>T</w:t>
      </w:r>
      <w:r w:rsidR="00325600">
        <w:rPr>
          <w:rFonts w:ascii="仿宋_GB2312" w:eastAsia="仿宋_GB2312" w:hAnsi="宋体" w:cs="宋体" w:hint="eastAsia"/>
          <w:color w:val="000000"/>
          <w:kern w:val="0"/>
          <w:sz w:val="32"/>
          <w:szCs w:val="32"/>
        </w:rPr>
        <w:t>系统部</w:t>
      </w:r>
      <w:r>
        <w:rPr>
          <w:rFonts w:ascii="仿宋_GB2312" w:eastAsia="仿宋_GB2312" w:hAnsi="宋体" w:cs="宋体" w:hint="eastAsia"/>
          <w:color w:val="000000"/>
          <w:kern w:val="0"/>
          <w:sz w:val="32"/>
          <w:szCs w:val="32"/>
        </w:rPr>
        <w:t>为一级系统版本入网管理部门，负责对中移在线服务有限公司所提供服务系统版本入网进行统一管理；分公司为二级系统版本入网管理部门，负责本省系统版本入网的具体管理工作。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4</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一级系统版本入网管理部门统一进行入网管理的系统版本包括：</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一、基础设备</w:t>
      </w:r>
      <w:r>
        <w:rPr>
          <w:rFonts w:ascii="仿宋_GB2312" w:eastAsia="仿宋_GB2312" w:hAnsi="宋体" w:cs="宋体"/>
          <w:color w:val="000000"/>
          <w:kern w:val="0"/>
          <w:sz w:val="32"/>
          <w:szCs w:val="32"/>
        </w:rPr>
        <w:t>系统版本</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网络</w:t>
      </w:r>
      <w:r>
        <w:rPr>
          <w:rFonts w:ascii="仿宋_GB2312" w:eastAsia="仿宋_GB2312" w:hAnsi="宋体" w:cs="宋体"/>
          <w:color w:val="000000"/>
          <w:kern w:val="0"/>
          <w:sz w:val="32"/>
          <w:szCs w:val="32"/>
        </w:rPr>
        <w:t>设备、</w:t>
      </w:r>
      <w:r>
        <w:rPr>
          <w:rFonts w:ascii="仿宋_GB2312" w:eastAsia="仿宋_GB2312" w:hAnsi="宋体" w:cs="宋体" w:hint="eastAsia"/>
          <w:color w:val="000000"/>
          <w:kern w:val="0"/>
          <w:sz w:val="32"/>
          <w:szCs w:val="32"/>
        </w:rPr>
        <w:t>服务器</w:t>
      </w:r>
      <w:r>
        <w:rPr>
          <w:rFonts w:ascii="仿宋_GB2312" w:eastAsia="仿宋_GB2312" w:hAnsi="宋体" w:cs="宋体"/>
          <w:color w:val="000000"/>
          <w:kern w:val="0"/>
          <w:sz w:val="32"/>
          <w:szCs w:val="32"/>
        </w:rPr>
        <w:t>系统</w:t>
      </w:r>
      <w:r>
        <w:rPr>
          <w:rFonts w:ascii="仿宋_GB2312" w:eastAsia="仿宋_GB2312" w:hAnsi="宋体" w:cs="宋体" w:hint="eastAsia"/>
          <w:color w:val="000000"/>
          <w:kern w:val="0"/>
          <w:sz w:val="32"/>
          <w:szCs w:val="32"/>
        </w:rPr>
        <w:t>等</w:t>
      </w:r>
      <w:r>
        <w:rPr>
          <w:rFonts w:ascii="仿宋_GB2312" w:eastAsia="仿宋_GB2312" w:hAnsi="宋体" w:cs="宋体"/>
          <w:color w:val="000000"/>
          <w:kern w:val="0"/>
          <w:sz w:val="32"/>
          <w:szCs w:val="32"/>
        </w:rPr>
        <w:t>基础设施</w:t>
      </w:r>
      <w:r>
        <w:rPr>
          <w:rFonts w:ascii="仿宋_GB2312" w:eastAsia="仿宋_GB2312" w:hAnsi="宋体" w:cs="宋体" w:hint="eastAsia"/>
          <w:color w:val="000000"/>
          <w:kern w:val="0"/>
          <w:sz w:val="32"/>
          <w:szCs w:val="32"/>
        </w:rPr>
        <w:t>配套</w:t>
      </w:r>
      <w:r>
        <w:rPr>
          <w:rFonts w:ascii="仿宋_GB2312" w:eastAsia="仿宋_GB2312" w:hAnsi="宋体" w:cs="宋体"/>
          <w:color w:val="000000"/>
          <w:kern w:val="0"/>
          <w:sz w:val="32"/>
          <w:szCs w:val="32"/>
        </w:rPr>
        <w:t>的系统版本</w:t>
      </w:r>
      <w:r>
        <w:rPr>
          <w:rFonts w:ascii="仿宋_GB2312" w:eastAsia="仿宋_GB2312" w:hAnsi="宋体" w:cs="宋体" w:hint="eastAsia"/>
          <w:color w:val="000000"/>
          <w:kern w:val="0"/>
          <w:sz w:val="32"/>
          <w:szCs w:val="32"/>
        </w:rPr>
        <w:t>，该类</w:t>
      </w:r>
      <w:r>
        <w:rPr>
          <w:rFonts w:ascii="仿宋_GB2312" w:eastAsia="仿宋_GB2312" w:hAnsi="宋体" w:cs="宋体"/>
          <w:color w:val="000000"/>
          <w:kern w:val="0"/>
          <w:sz w:val="32"/>
          <w:szCs w:val="32"/>
        </w:rPr>
        <w:t>基础设施一般为全网</w:t>
      </w:r>
      <w:r>
        <w:rPr>
          <w:rFonts w:ascii="仿宋_GB2312" w:eastAsia="仿宋_GB2312" w:hAnsi="宋体" w:cs="宋体" w:hint="eastAsia"/>
          <w:color w:val="000000"/>
          <w:kern w:val="0"/>
          <w:sz w:val="32"/>
          <w:szCs w:val="32"/>
        </w:rPr>
        <w:t>业务</w:t>
      </w:r>
      <w:r>
        <w:rPr>
          <w:rFonts w:ascii="仿宋_GB2312" w:eastAsia="仿宋_GB2312" w:hAnsi="宋体" w:cs="宋体"/>
          <w:color w:val="000000"/>
          <w:kern w:val="0"/>
          <w:sz w:val="32"/>
          <w:szCs w:val="32"/>
        </w:rPr>
        <w:t>核心</w:t>
      </w:r>
      <w:r>
        <w:rPr>
          <w:rFonts w:ascii="仿宋_GB2312" w:eastAsia="仿宋_GB2312" w:hAnsi="宋体" w:cs="宋体"/>
          <w:color w:val="000000"/>
          <w:kern w:val="0"/>
          <w:sz w:val="32"/>
          <w:szCs w:val="32"/>
        </w:rPr>
        <w:t>支撑</w:t>
      </w:r>
      <w:r>
        <w:rPr>
          <w:rFonts w:ascii="仿宋_GB2312" w:eastAsia="仿宋_GB2312" w:hAnsi="宋体" w:cs="宋体" w:hint="eastAsia"/>
          <w:color w:val="000000"/>
          <w:kern w:val="0"/>
          <w:sz w:val="32"/>
          <w:szCs w:val="32"/>
        </w:rPr>
        <w:t>。</w:t>
      </w:r>
      <w:r>
        <w:rPr>
          <w:rFonts w:ascii="仿宋_GB2312" w:eastAsia="仿宋_GB2312" w:hAnsi="宋体" w:cs="宋体"/>
          <w:color w:val="000000"/>
          <w:kern w:val="0"/>
          <w:sz w:val="32"/>
          <w:szCs w:val="32"/>
        </w:rPr>
        <w:t xml:space="preserve"> </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二、业务平台</w:t>
      </w:r>
      <w:r>
        <w:rPr>
          <w:rFonts w:ascii="仿宋_GB2312" w:eastAsia="仿宋_GB2312" w:hAnsi="宋体" w:cs="宋体"/>
          <w:color w:val="000000"/>
          <w:kern w:val="0"/>
          <w:sz w:val="32"/>
          <w:szCs w:val="32"/>
        </w:rPr>
        <w:t>系统</w:t>
      </w:r>
      <w:r>
        <w:rPr>
          <w:rFonts w:ascii="仿宋_GB2312" w:eastAsia="仿宋_GB2312" w:hAnsi="宋体" w:cs="宋体" w:hint="eastAsia"/>
          <w:color w:val="000000"/>
          <w:kern w:val="0"/>
          <w:sz w:val="32"/>
          <w:szCs w:val="32"/>
        </w:rPr>
        <w:t>版本：</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中移在线服务有限公司</w:t>
      </w:r>
      <w:r>
        <w:rPr>
          <w:rFonts w:ascii="仿宋_GB2312" w:eastAsia="仿宋_GB2312" w:hAnsi="宋体" w:cs="宋体" w:hint="eastAsia"/>
          <w:color w:val="000000"/>
          <w:kern w:val="0"/>
          <w:sz w:val="32"/>
          <w:szCs w:val="32"/>
        </w:rPr>
        <w:t>总部</w:t>
      </w:r>
      <w:r w:rsidR="008C7457">
        <w:rPr>
          <w:rFonts w:ascii="仿宋_GB2312" w:eastAsia="仿宋_GB2312" w:hAnsi="宋体" w:cs="宋体" w:hint="eastAsia"/>
          <w:color w:val="000000"/>
          <w:kern w:val="0"/>
          <w:sz w:val="32"/>
          <w:szCs w:val="32"/>
        </w:rPr>
        <w:t>I</w:t>
      </w:r>
      <w:r w:rsidR="008C7457">
        <w:rPr>
          <w:rFonts w:ascii="仿宋_GB2312" w:eastAsia="仿宋_GB2312" w:hAnsi="宋体" w:cs="宋体"/>
          <w:color w:val="000000"/>
          <w:kern w:val="0"/>
          <w:sz w:val="32"/>
          <w:szCs w:val="32"/>
        </w:rPr>
        <w:t>T</w:t>
      </w:r>
      <w:r w:rsidR="008C7457">
        <w:rPr>
          <w:rFonts w:ascii="仿宋_GB2312" w:eastAsia="仿宋_GB2312" w:hAnsi="宋体" w:cs="宋体" w:hint="eastAsia"/>
          <w:color w:val="000000"/>
          <w:kern w:val="0"/>
          <w:sz w:val="32"/>
          <w:szCs w:val="32"/>
        </w:rPr>
        <w:t>系统部</w:t>
      </w:r>
      <w:r>
        <w:rPr>
          <w:rFonts w:ascii="仿宋_GB2312" w:eastAsia="仿宋_GB2312" w:hAnsi="宋体" w:cs="宋体" w:hint="eastAsia"/>
          <w:color w:val="000000"/>
          <w:kern w:val="0"/>
          <w:sz w:val="32"/>
          <w:szCs w:val="32"/>
        </w:rPr>
        <w:t>所提供</w:t>
      </w:r>
      <w:r>
        <w:rPr>
          <w:rFonts w:ascii="仿宋_GB2312" w:eastAsia="仿宋_GB2312" w:hAnsi="宋体" w:cs="宋体" w:hint="eastAsia"/>
          <w:color w:val="000000"/>
          <w:kern w:val="0"/>
          <w:sz w:val="32"/>
          <w:szCs w:val="32"/>
        </w:rPr>
        <w:t>的</w:t>
      </w:r>
      <w:r>
        <w:rPr>
          <w:rFonts w:ascii="仿宋_GB2312" w:eastAsia="仿宋_GB2312" w:hAnsi="宋体" w:cs="宋体" w:hint="eastAsia"/>
          <w:color w:val="000000"/>
          <w:kern w:val="0"/>
          <w:sz w:val="32"/>
          <w:szCs w:val="32"/>
        </w:rPr>
        <w:t>业务平台系统版本，此类系统为全国统一支撑版本。</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第</w:t>
      </w:r>
      <w:r>
        <w:rPr>
          <w:rFonts w:ascii="仿宋_GB2312" w:eastAsia="仿宋_GB2312" w:hAnsi="宋体" w:cs="宋体" w:hint="eastAsia"/>
          <w:color w:val="000000"/>
          <w:kern w:val="0"/>
          <w:sz w:val="32"/>
          <w:szCs w:val="32"/>
        </w:rPr>
        <w:t>5</w:t>
      </w:r>
      <w:r>
        <w:rPr>
          <w:rFonts w:ascii="仿宋_GB2312" w:eastAsia="仿宋_GB2312" w:hAnsi="宋体" w:cs="宋体" w:hint="eastAsia"/>
          <w:color w:val="000000"/>
          <w:kern w:val="0"/>
          <w:sz w:val="32"/>
          <w:szCs w:val="32"/>
        </w:rPr>
        <w:t>条</w:t>
      </w:r>
      <w:r>
        <w:rPr>
          <w:rFonts w:ascii="仿宋_GB2312" w:eastAsia="仿宋_GB2312" w:hAnsi="宋体" w:cs="宋体"/>
          <w:color w:val="000000"/>
          <w:kern w:val="0"/>
          <w:sz w:val="32"/>
          <w:szCs w:val="32"/>
        </w:rPr>
        <w:t xml:space="preserve"> </w:t>
      </w:r>
      <w:r>
        <w:rPr>
          <w:rFonts w:ascii="仿宋_GB2312" w:eastAsia="仿宋_GB2312" w:hAnsi="宋体" w:cs="宋体" w:hint="eastAsia"/>
          <w:color w:val="000000"/>
          <w:kern w:val="0"/>
          <w:sz w:val="32"/>
          <w:szCs w:val="32"/>
        </w:rPr>
        <w:t>二级</w:t>
      </w:r>
      <w:r>
        <w:rPr>
          <w:rFonts w:ascii="仿宋_GB2312" w:eastAsia="仿宋_GB2312" w:hAnsi="宋体" w:cs="宋体"/>
          <w:color w:val="000000"/>
          <w:kern w:val="0"/>
          <w:sz w:val="32"/>
          <w:szCs w:val="32"/>
        </w:rPr>
        <w:t>系统版本入网管理部门</w:t>
      </w:r>
      <w:r>
        <w:rPr>
          <w:rFonts w:ascii="仿宋_GB2312" w:eastAsia="仿宋_GB2312" w:hAnsi="宋体" w:cs="宋体" w:hint="eastAsia"/>
          <w:color w:val="000000"/>
          <w:kern w:val="0"/>
          <w:sz w:val="32"/>
          <w:szCs w:val="32"/>
        </w:rPr>
        <w:t>统一进行入网管理的系统版本包括：</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一、基础设备</w:t>
      </w:r>
      <w:r>
        <w:rPr>
          <w:rFonts w:ascii="仿宋_GB2312" w:eastAsia="仿宋_GB2312" w:hAnsi="宋体" w:cs="宋体"/>
          <w:color w:val="000000"/>
          <w:kern w:val="0"/>
          <w:sz w:val="32"/>
          <w:szCs w:val="32"/>
        </w:rPr>
        <w:t>系统版本</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网络</w:t>
      </w:r>
      <w:r>
        <w:rPr>
          <w:rFonts w:ascii="仿宋_GB2312" w:eastAsia="仿宋_GB2312" w:hAnsi="宋体" w:cs="宋体"/>
          <w:color w:val="000000"/>
          <w:kern w:val="0"/>
          <w:sz w:val="32"/>
          <w:szCs w:val="32"/>
        </w:rPr>
        <w:t>设备、</w:t>
      </w:r>
      <w:r>
        <w:rPr>
          <w:rFonts w:ascii="仿宋_GB2312" w:eastAsia="仿宋_GB2312" w:hAnsi="宋体" w:cs="宋体" w:hint="eastAsia"/>
          <w:color w:val="000000"/>
          <w:kern w:val="0"/>
          <w:sz w:val="32"/>
          <w:szCs w:val="32"/>
        </w:rPr>
        <w:t>服务器</w:t>
      </w:r>
      <w:r>
        <w:rPr>
          <w:rFonts w:ascii="仿宋_GB2312" w:eastAsia="仿宋_GB2312" w:hAnsi="宋体" w:cs="宋体"/>
          <w:color w:val="000000"/>
          <w:kern w:val="0"/>
          <w:sz w:val="32"/>
          <w:szCs w:val="32"/>
        </w:rPr>
        <w:t>系统</w:t>
      </w:r>
      <w:r>
        <w:rPr>
          <w:rFonts w:ascii="仿宋_GB2312" w:eastAsia="仿宋_GB2312" w:hAnsi="宋体" w:cs="宋体" w:hint="eastAsia"/>
          <w:color w:val="000000"/>
          <w:kern w:val="0"/>
          <w:sz w:val="32"/>
          <w:szCs w:val="32"/>
        </w:rPr>
        <w:t>等</w:t>
      </w:r>
      <w:r>
        <w:rPr>
          <w:rFonts w:ascii="仿宋_GB2312" w:eastAsia="仿宋_GB2312" w:hAnsi="宋体" w:cs="宋体"/>
          <w:color w:val="000000"/>
          <w:kern w:val="0"/>
          <w:sz w:val="32"/>
          <w:szCs w:val="32"/>
        </w:rPr>
        <w:t>基础设施</w:t>
      </w:r>
      <w:r>
        <w:rPr>
          <w:rFonts w:ascii="仿宋_GB2312" w:eastAsia="仿宋_GB2312" w:hAnsi="宋体" w:cs="宋体" w:hint="eastAsia"/>
          <w:color w:val="000000"/>
          <w:kern w:val="0"/>
          <w:sz w:val="32"/>
          <w:szCs w:val="32"/>
        </w:rPr>
        <w:t>配套</w:t>
      </w:r>
      <w:r>
        <w:rPr>
          <w:rFonts w:ascii="仿宋_GB2312" w:eastAsia="仿宋_GB2312" w:hAnsi="宋体" w:cs="宋体"/>
          <w:color w:val="000000"/>
          <w:kern w:val="0"/>
          <w:sz w:val="32"/>
          <w:szCs w:val="32"/>
        </w:rPr>
        <w:t>的系统版本</w:t>
      </w:r>
      <w:r>
        <w:rPr>
          <w:rFonts w:ascii="仿宋_GB2312" w:eastAsia="仿宋_GB2312" w:hAnsi="宋体" w:cs="宋体" w:hint="eastAsia"/>
          <w:color w:val="000000"/>
          <w:kern w:val="0"/>
          <w:sz w:val="32"/>
          <w:szCs w:val="32"/>
        </w:rPr>
        <w:t>，该类</w:t>
      </w:r>
      <w:r>
        <w:rPr>
          <w:rFonts w:ascii="仿宋_GB2312" w:eastAsia="仿宋_GB2312" w:hAnsi="宋体" w:cs="宋体"/>
          <w:color w:val="000000"/>
          <w:kern w:val="0"/>
          <w:sz w:val="32"/>
          <w:szCs w:val="32"/>
        </w:rPr>
        <w:t>基础设施一般为</w:t>
      </w:r>
      <w:r>
        <w:rPr>
          <w:rFonts w:ascii="仿宋_GB2312" w:eastAsia="仿宋_GB2312" w:hAnsi="宋体" w:cs="宋体" w:hint="eastAsia"/>
          <w:color w:val="000000"/>
          <w:kern w:val="0"/>
          <w:sz w:val="32"/>
          <w:szCs w:val="32"/>
        </w:rPr>
        <w:t>分公司业务</w:t>
      </w:r>
      <w:r>
        <w:rPr>
          <w:rFonts w:ascii="仿宋_GB2312" w:eastAsia="仿宋_GB2312" w:hAnsi="宋体" w:cs="宋体"/>
          <w:color w:val="000000"/>
          <w:kern w:val="0"/>
          <w:sz w:val="32"/>
          <w:szCs w:val="32"/>
        </w:rPr>
        <w:t>核心支撑</w:t>
      </w:r>
      <w:r>
        <w:rPr>
          <w:rFonts w:ascii="仿宋_GB2312" w:eastAsia="仿宋_GB2312" w:hAnsi="宋体" w:cs="宋体" w:hint="eastAsia"/>
          <w:color w:val="000000"/>
          <w:kern w:val="0"/>
          <w:sz w:val="32"/>
          <w:szCs w:val="32"/>
        </w:rPr>
        <w:t>。</w:t>
      </w:r>
      <w:r>
        <w:rPr>
          <w:rFonts w:ascii="仿宋_GB2312" w:eastAsia="仿宋_GB2312" w:hAnsi="宋体" w:cs="宋体"/>
          <w:color w:val="000000"/>
          <w:kern w:val="0"/>
          <w:sz w:val="32"/>
          <w:szCs w:val="32"/>
        </w:rPr>
        <w:t xml:space="preserve"> </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二、业务平台</w:t>
      </w:r>
      <w:r>
        <w:rPr>
          <w:rFonts w:ascii="仿宋_GB2312" w:eastAsia="仿宋_GB2312" w:hAnsi="宋体" w:cs="宋体"/>
          <w:color w:val="000000"/>
          <w:kern w:val="0"/>
          <w:sz w:val="32"/>
          <w:szCs w:val="32"/>
        </w:rPr>
        <w:t>系统</w:t>
      </w:r>
      <w:r>
        <w:rPr>
          <w:rFonts w:ascii="仿宋_GB2312" w:eastAsia="仿宋_GB2312" w:hAnsi="宋体" w:cs="宋体" w:hint="eastAsia"/>
          <w:color w:val="000000"/>
          <w:kern w:val="0"/>
          <w:sz w:val="32"/>
          <w:szCs w:val="32"/>
        </w:rPr>
        <w:t>版本：</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中移在线服务有限公司</w:t>
      </w:r>
      <w:r>
        <w:rPr>
          <w:rFonts w:ascii="仿宋_GB2312" w:eastAsia="仿宋_GB2312" w:hAnsi="宋体" w:cs="宋体" w:hint="eastAsia"/>
          <w:color w:val="000000"/>
          <w:kern w:val="0"/>
          <w:sz w:val="32"/>
          <w:szCs w:val="32"/>
        </w:rPr>
        <w:t>各分公司根据属地个性化需求开发的业务系统</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包含但不限于一体化客服二级应用、接口平台、互联网属地营销活动等</w:t>
      </w:r>
      <w:r>
        <w:rPr>
          <w:rFonts w:ascii="仿宋_GB2312" w:eastAsia="仿宋_GB2312" w:hAnsi="宋体" w:cs="宋体" w:hint="eastAsia"/>
          <w:color w:val="000000"/>
          <w:kern w:val="0"/>
          <w:sz w:val="32"/>
          <w:szCs w:val="32"/>
        </w:rPr>
        <w:t>。</w:t>
      </w:r>
    </w:p>
    <w:p w:rsidR="003217D4" w:rsidRDefault="00C31F60">
      <w:pPr>
        <w:widowControl/>
        <w:numPr>
          <w:ilvl w:val="0"/>
          <w:numId w:val="1"/>
        </w:numPr>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本办法的解释权和修改权属于中移在线</w:t>
      </w:r>
      <w:r>
        <w:rPr>
          <w:rFonts w:ascii="仿宋_GB2312" w:eastAsia="仿宋_GB2312" w:hAnsi="宋体" w:cs="宋体"/>
          <w:color w:val="000000"/>
          <w:kern w:val="0"/>
          <w:sz w:val="32"/>
          <w:szCs w:val="32"/>
        </w:rPr>
        <w:t>服务</w:t>
      </w:r>
      <w:r>
        <w:rPr>
          <w:rFonts w:ascii="仿宋_GB2312" w:eastAsia="仿宋_GB2312" w:hAnsi="宋体" w:cs="宋体" w:hint="eastAsia"/>
          <w:color w:val="000000"/>
          <w:kern w:val="0"/>
          <w:sz w:val="32"/>
          <w:szCs w:val="32"/>
        </w:rPr>
        <w:t>有限</w:t>
      </w:r>
      <w:r>
        <w:rPr>
          <w:rFonts w:ascii="仿宋_GB2312" w:eastAsia="仿宋_GB2312" w:hAnsi="宋体" w:cs="宋体"/>
          <w:color w:val="000000"/>
          <w:kern w:val="0"/>
          <w:sz w:val="32"/>
          <w:szCs w:val="32"/>
        </w:rPr>
        <w:t>公司</w:t>
      </w:r>
      <w:r>
        <w:rPr>
          <w:rFonts w:ascii="仿宋_GB2312" w:eastAsia="仿宋_GB2312" w:hAnsi="宋体" w:cs="宋体" w:hint="eastAsia"/>
          <w:color w:val="000000"/>
          <w:kern w:val="0"/>
          <w:sz w:val="32"/>
          <w:szCs w:val="32"/>
        </w:rPr>
        <w:t>IT</w:t>
      </w:r>
      <w:r>
        <w:rPr>
          <w:rFonts w:ascii="仿宋_GB2312" w:eastAsia="仿宋_GB2312" w:hAnsi="宋体" w:cs="宋体" w:hint="eastAsia"/>
          <w:color w:val="000000"/>
          <w:kern w:val="0"/>
          <w:sz w:val="32"/>
          <w:szCs w:val="32"/>
        </w:rPr>
        <w:t>系统部</w:t>
      </w:r>
      <w:r>
        <w:rPr>
          <w:rFonts w:ascii="仿宋_GB2312" w:eastAsia="仿宋_GB2312" w:hAnsi="宋体" w:cs="宋体" w:hint="eastAsia"/>
          <w:color w:val="000000"/>
          <w:kern w:val="0"/>
          <w:sz w:val="32"/>
          <w:szCs w:val="32"/>
        </w:rPr>
        <w:t>。</w:t>
      </w:r>
    </w:p>
    <w:p w:rsidR="003217D4" w:rsidRDefault="003217D4">
      <w:pPr>
        <w:widowControl/>
        <w:adjustRightInd w:val="0"/>
        <w:snapToGrid w:val="0"/>
        <w:spacing w:line="600" w:lineRule="exact"/>
        <w:rPr>
          <w:rFonts w:ascii="仿宋_GB2312" w:eastAsia="仿宋_GB2312" w:hAnsi="宋体" w:cs="宋体"/>
          <w:color w:val="000000"/>
          <w:kern w:val="0"/>
          <w:sz w:val="32"/>
          <w:szCs w:val="32"/>
        </w:rPr>
      </w:pPr>
    </w:p>
    <w:p w:rsidR="003217D4" w:rsidRDefault="00C31F60">
      <w:pPr>
        <w:pStyle w:val="1"/>
        <w:rPr>
          <w:rFonts w:asciiTheme="minorEastAsia" w:eastAsiaTheme="minorEastAsia" w:hAnsiTheme="minorEastAsia" w:cstheme="minorEastAsia"/>
          <w:b/>
          <w:bCs w:val="0"/>
          <w:sz w:val="44"/>
        </w:rPr>
      </w:pPr>
      <w:bookmarkStart w:id="2" w:name="_Toc10953"/>
      <w:r>
        <w:rPr>
          <w:rFonts w:asciiTheme="minorEastAsia" w:eastAsiaTheme="minorEastAsia" w:hAnsiTheme="minorEastAsia" w:cstheme="minorEastAsia" w:hint="eastAsia"/>
          <w:b/>
          <w:bCs w:val="0"/>
          <w:sz w:val="44"/>
        </w:rPr>
        <w:t>第二节</w:t>
      </w:r>
      <w:r>
        <w:rPr>
          <w:rFonts w:asciiTheme="minorEastAsia" w:eastAsiaTheme="minorEastAsia" w:hAnsiTheme="minorEastAsia" w:cstheme="minorEastAsia" w:hint="eastAsia"/>
          <w:b/>
          <w:bCs w:val="0"/>
          <w:sz w:val="44"/>
        </w:rPr>
        <w:t xml:space="preserve"> </w:t>
      </w:r>
      <w:r>
        <w:rPr>
          <w:rFonts w:asciiTheme="minorEastAsia" w:eastAsiaTheme="minorEastAsia" w:hAnsiTheme="minorEastAsia" w:cstheme="minorEastAsia" w:hint="eastAsia"/>
          <w:b/>
          <w:bCs w:val="0"/>
          <w:sz w:val="44"/>
        </w:rPr>
        <w:t>系统版本入网管理的组织形式</w:t>
      </w:r>
      <w:bookmarkEnd w:id="2"/>
    </w:p>
    <w:p w:rsidR="003217D4" w:rsidRDefault="003217D4">
      <w:pPr>
        <w:jc w:val="center"/>
        <w:rPr>
          <w:rFonts w:asciiTheme="majorEastAsia" w:eastAsiaTheme="majorEastAsia" w:hAnsiTheme="majorEastAsia" w:cstheme="majorEastAsia"/>
          <w:b/>
          <w:bCs/>
          <w:sz w:val="44"/>
          <w:szCs w:val="44"/>
        </w:rPr>
      </w:pP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7</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中移在线服务有限公司系统版本入网管理工作由</w:t>
      </w:r>
      <w:r>
        <w:rPr>
          <w:rFonts w:ascii="仿宋_GB2312" w:eastAsia="仿宋_GB2312" w:hAnsi="宋体" w:cs="宋体" w:hint="eastAsia"/>
          <w:color w:val="000000"/>
          <w:kern w:val="0"/>
          <w:sz w:val="32"/>
          <w:szCs w:val="32"/>
        </w:rPr>
        <w:t>总部</w:t>
      </w:r>
      <w:r>
        <w:rPr>
          <w:rFonts w:ascii="仿宋_GB2312" w:eastAsia="仿宋_GB2312" w:hAnsi="宋体" w:cs="宋体" w:hint="eastAsia"/>
          <w:color w:val="000000"/>
          <w:kern w:val="0"/>
          <w:sz w:val="32"/>
          <w:szCs w:val="32"/>
        </w:rPr>
        <w:t>IT</w:t>
      </w:r>
      <w:r>
        <w:rPr>
          <w:rFonts w:ascii="仿宋_GB2312" w:eastAsia="仿宋_GB2312" w:hAnsi="宋体" w:cs="宋体" w:hint="eastAsia"/>
          <w:color w:val="000000"/>
          <w:kern w:val="0"/>
          <w:sz w:val="32"/>
          <w:szCs w:val="32"/>
        </w:rPr>
        <w:t>系统部</w:t>
      </w:r>
      <w:r>
        <w:rPr>
          <w:rFonts w:ascii="仿宋_GB2312" w:eastAsia="仿宋_GB2312" w:hAnsi="宋体" w:cs="宋体" w:hint="eastAsia"/>
          <w:color w:val="000000"/>
          <w:kern w:val="0"/>
          <w:sz w:val="32"/>
          <w:szCs w:val="32"/>
        </w:rPr>
        <w:t>统一领导，分级管理。</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8</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系统版本入网管理组织分为职能管理层和生产执行层。</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9</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职能管理层包括中移在线服务有限公司总部和分公司。中移在线服务有限公司总部</w:t>
      </w:r>
      <w:r w:rsidR="000F2284">
        <w:rPr>
          <w:rFonts w:ascii="仿宋_GB2312" w:eastAsia="仿宋_GB2312" w:hAnsi="宋体" w:cs="宋体" w:hint="eastAsia"/>
          <w:color w:val="000000"/>
          <w:kern w:val="0"/>
          <w:sz w:val="32"/>
          <w:szCs w:val="32"/>
        </w:rPr>
        <w:t>I</w:t>
      </w:r>
      <w:r w:rsidR="000F2284">
        <w:rPr>
          <w:rFonts w:ascii="仿宋_GB2312" w:eastAsia="仿宋_GB2312" w:hAnsi="宋体" w:cs="宋体"/>
          <w:color w:val="000000"/>
          <w:kern w:val="0"/>
          <w:sz w:val="32"/>
          <w:szCs w:val="32"/>
        </w:rPr>
        <w:t>T</w:t>
      </w:r>
      <w:r w:rsidR="000F2284">
        <w:rPr>
          <w:rFonts w:ascii="仿宋_GB2312" w:eastAsia="仿宋_GB2312" w:hAnsi="宋体" w:cs="宋体" w:hint="eastAsia"/>
          <w:color w:val="000000"/>
          <w:kern w:val="0"/>
          <w:sz w:val="32"/>
          <w:szCs w:val="32"/>
        </w:rPr>
        <w:t>系统部</w:t>
      </w:r>
      <w:r>
        <w:rPr>
          <w:rFonts w:ascii="仿宋_GB2312" w:eastAsia="仿宋_GB2312" w:hAnsi="宋体" w:cs="宋体" w:hint="eastAsia"/>
          <w:color w:val="000000"/>
          <w:kern w:val="0"/>
          <w:sz w:val="32"/>
          <w:szCs w:val="32"/>
        </w:rPr>
        <w:t>作为一级系统版本入网管理部门，负责对在线服务公司全网系统版本入网进行统一管理，并指导二级管理部门的工作。分公司作为</w:t>
      </w:r>
      <w:r>
        <w:rPr>
          <w:rFonts w:ascii="仿宋_GB2312" w:eastAsia="仿宋_GB2312" w:hAnsi="宋体" w:cs="宋体" w:hint="eastAsia"/>
          <w:color w:val="000000"/>
          <w:kern w:val="0"/>
          <w:sz w:val="32"/>
          <w:szCs w:val="32"/>
        </w:rPr>
        <w:lastRenderedPageBreak/>
        <w:t>二级系统版本入网管理部门，配合中移在线服务有限公司总部实施系统版本入网管理，并负责本省系统的具体入网管理工作。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10</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生产执行层是指具体系统的第一责任维护单位，可根据情况将系统版本</w:t>
      </w:r>
      <w:proofErr w:type="gramStart"/>
      <w:r>
        <w:rPr>
          <w:rFonts w:ascii="仿宋_GB2312" w:eastAsia="仿宋_GB2312" w:hAnsi="宋体" w:cs="宋体" w:hint="eastAsia"/>
          <w:color w:val="000000"/>
          <w:kern w:val="0"/>
          <w:sz w:val="32"/>
          <w:szCs w:val="32"/>
        </w:rPr>
        <w:t>入网职能</w:t>
      </w:r>
      <w:proofErr w:type="gramEnd"/>
      <w:r>
        <w:rPr>
          <w:rFonts w:ascii="仿宋_GB2312" w:eastAsia="仿宋_GB2312" w:hAnsi="宋体" w:cs="宋体" w:hint="eastAsia"/>
          <w:color w:val="000000"/>
          <w:kern w:val="0"/>
          <w:sz w:val="32"/>
          <w:szCs w:val="32"/>
        </w:rPr>
        <w:t>管理层职责与生产执行层职责分开执行，也可以合二为一。</w:t>
      </w:r>
    </w:p>
    <w:p w:rsidR="003217D4" w:rsidRDefault="003217D4">
      <w:pPr>
        <w:widowControl/>
        <w:adjustRightInd w:val="0"/>
        <w:snapToGrid w:val="0"/>
        <w:spacing w:line="600" w:lineRule="exact"/>
        <w:ind w:firstLineChars="200" w:firstLine="640"/>
        <w:rPr>
          <w:rFonts w:ascii="仿宋_GB2312" w:eastAsia="仿宋_GB2312" w:hAnsi="宋体" w:cs="宋体"/>
          <w:color w:val="000000"/>
          <w:kern w:val="0"/>
          <w:sz w:val="32"/>
          <w:szCs w:val="32"/>
        </w:rPr>
      </w:pPr>
    </w:p>
    <w:p w:rsidR="003217D4" w:rsidRDefault="00C31F60">
      <w:pPr>
        <w:pStyle w:val="1"/>
        <w:rPr>
          <w:rFonts w:asciiTheme="minorEastAsia" w:eastAsiaTheme="minorEastAsia" w:hAnsiTheme="minorEastAsia" w:cstheme="minorEastAsia"/>
          <w:b/>
          <w:bCs w:val="0"/>
          <w:sz w:val="44"/>
        </w:rPr>
      </w:pPr>
      <w:bookmarkStart w:id="3" w:name="_Toc16558"/>
      <w:r>
        <w:rPr>
          <w:rFonts w:asciiTheme="minorEastAsia" w:eastAsiaTheme="minorEastAsia" w:hAnsiTheme="minorEastAsia" w:cstheme="minorEastAsia" w:hint="eastAsia"/>
          <w:b/>
          <w:bCs w:val="0"/>
          <w:sz w:val="44"/>
        </w:rPr>
        <w:t>第三节</w:t>
      </w:r>
      <w:r>
        <w:rPr>
          <w:rFonts w:asciiTheme="minorEastAsia" w:eastAsiaTheme="minorEastAsia" w:hAnsiTheme="minorEastAsia" w:cstheme="minorEastAsia" w:hint="eastAsia"/>
          <w:b/>
          <w:bCs w:val="0"/>
          <w:sz w:val="44"/>
        </w:rPr>
        <w:t xml:space="preserve"> </w:t>
      </w:r>
      <w:r>
        <w:rPr>
          <w:rFonts w:asciiTheme="minorEastAsia" w:eastAsiaTheme="minorEastAsia" w:hAnsiTheme="minorEastAsia" w:cstheme="minorEastAsia" w:hint="eastAsia"/>
          <w:b/>
          <w:bCs w:val="0"/>
          <w:sz w:val="44"/>
        </w:rPr>
        <w:t>系统版本入网管理的职责</w:t>
      </w:r>
      <w:bookmarkEnd w:id="3"/>
    </w:p>
    <w:p w:rsidR="003217D4" w:rsidRDefault="003217D4">
      <w:pPr>
        <w:rPr>
          <w:rFonts w:asciiTheme="majorEastAsia" w:eastAsiaTheme="majorEastAsia" w:hAnsiTheme="majorEastAsia" w:cstheme="majorEastAsia"/>
          <w:b/>
          <w:bCs/>
          <w:sz w:val="44"/>
          <w:szCs w:val="44"/>
        </w:rPr>
      </w:pP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一级系统版本入网管理部门</w:t>
      </w:r>
      <w:r>
        <w:rPr>
          <w:rFonts w:ascii="仿宋_GB2312" w:eastAsia="仿宋_GB2312" w:hAnsi="宋体" w:cs="宋体" w:hint="eastAsia"/>
          <w:color w:val="000000"/>
          <w:kern w:val="0"/>
          <w:sz w:val="32"/>
          <w:szCs w:val="32"/>
        </w:rPr>
        <w:t>的职责：</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制定</w:t>
      </w:r>
      <w:r>
        <w:rPr>
          <w:rFonts w:ascii="仿宋_GB2312" w:eastAsia="仿宋_GB2312" w:hAnsi="宋体" w:cs="宋体" w:hint="eastAsia"/>
          <w:color w:val="000000"/>
          <w:kern w:val="0"/>
          <w:sz w:val="32"/>
          <w:szCs w:val="32"/>
        </w:rPr>
        <w:t>和定期</w:t>
      </w:r>
      <w:r>
        <w:rPr>
          <w:rFonts w:ascii="仿宋_GB2312" w:eastAsia="仿宋_GB2312" w:hAnsi="宋体" w:cs="宋体" w:hint="eastAsia"/>
          <w:color w:val="000000"/>
          <w:kern w:val="0"/>
          <w:sz w:val="32"/>
          <w:szCs w:val="32"/>
        </w:rPr>
        <w:t>修订中移在线服务有限公司系统版本入网管理办法，优化管理相关流程；</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汇总并整理中移在线服务有限公司对业务、功能、性能等增加或增强的要求、</w:t>
      </w:r>
      <w:proofErr w:type="gramStart"/>
      <w:r>
        <w:rPr>
          <w:rFonts w:ascii="仿宋_GB2312" w:eastAsia="仿宋_GB2312" w:hAnsi="宋体" w:cs="宋体" w:hint="eastAsia"/>
          <w:color w:val="000000"/>
          <w:kern w:val="0"/>
          <w:sz w:val="32"/>
          <w:szCs w:val="32"/>
        </w:rPr>
        <w:t>以及现网在</w:t>
      </w:r>
      <w:proofErr w:type="gramEnd"/>
      <w:r>
        <w:rPr>
          <w:rFonts w:ascii="仿宋_GB2312" w:eastAsia="仿宋_GB2312" w:hAnsi="宋体" w:cs="宋体" w:hint="eastAsia"/>
          <w:color w:val="000000"/>
          <w:kern w:val="0"/>
          <w:sz w:val="32"/>
          <w:szCs w:val="32"/>
        </w:rPr>
        <w:t>运行软件存在的问题等；</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组织系统厂商和开发团队开发系统版本或补丁，并且进行软件版本或补丁入网测试的审查工作；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4</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组织制定软件版本或补</w:t>
      </w:r>
      <w:r>
        <w:rPr>
          <w:rFonts w:ascii="仿宋_GB2312" w:eastAsia="仿宋_GB2312" w:hAnsi="宋体" w:cs="宋体" w:hint="eastAsia"/>
          <w:color w:val="000000"/>
          <w:kern w:val="0"/>
          <w:sz w:val="32"/>
          <w:szCs w:val="32"/>
        </w:rPr>
        <w:t>丁的装载计划，下发软件装载工单，督促实施进度；</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5</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组织不同厂家系统版本间的兼容性测试；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6</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在软件系统版本或补丁测试通过后向厂家下发入网许可证正式通知，并及时向二级管理部门公布已经允许入网软件版本或补丁的测试及运行情况；</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7</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建立系统版本状态、装载计划、功能清单等文档资料；</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8</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指导二级管理部门的系统版本入网管理相关工作。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二级系统版本入网管理部门的职责：</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1.  </w:t>
      </w:r>
      <w:r>
        <w:rPr>
          <w:rFonts w:ascii="仿宋_GB2312" w:eastAsia="仿宋_GB2312" w:hAnsi="宋体" w:cs="宋体" w:hint="eastAsia"/>
          <w:color w:val="000000"/>
          <w:kern w:val="0"/>
          <w:sz w:val="32"/>
          <w:szCs w:val="32"/>
        </w:rPr>
        <w:t>在一级系统版本入网管理部门的指导下，负责本省系统版本的具体入网管理工作，根据本省情况制定系统版本入网管理实施细则。</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2.  </w:t>
      </w:r>
      <w:r>
        <w:rPr>
          <w:rFonts w:ascii="仿宋_GB2312" w:eastAsia="仿宋_GB2312" w:hAnsi="宋体" w:cs="宋体" w:hint="eastAsia"/>
          <w:color w:val="000000"/>
          <w:kern w:val="0"/>
          <w:sz w:val="32"/>
          <w:szCs w:val="32"/>
        </w:rPr>
        <w:t>汇总本省对业务、功能、性能等增加或增强的要求、在运行系统版本存在的问题，并定期向一级管理部门报告。</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3.  </w:t>
      </w:r>
      <w:r>
        <w:rPr>
          <w:rFonts w:ascii="仿宋_GB2312" w:eastAsia="仿宋_GB2312" w:hAnsi="宋体" w:cs="宋体" w:hint="eastAsia"/>
          <w:color w:val="000000"/>
          <w:kern w:val="0"/>
          <w:sz w:val="32"/>
          <w:szCs w:val="32"/>
        </w:rPr>
        <w:t>配合一级管理部门进行新系统版本</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补丁的入网测试工作。在进行测试前，应对系统提供商提供的功能说明、测试环境、装载方案等进行详细论证，以确保测试的有效性和安全性。测试完成后进行相应的总结，并向一级软件管理部门提交测试报告。</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4.  </w:t>
      </w:r>
      <w:r>
        <w:rPr>
          <w:rFonts w:ascii="仿宋_GB2312" w:eastAsia="仿宋_GB2312" w:hAnsi="宋体" w:cs="宋体" w:hint="eastAsia"/>
          <w:color w:val="000000"/>
          <w:kern w:val="0"/>
          <w:sz w:val="32"/>
          <w:szCs w:val="32"/>
        </w:rPr>
        <w:t>根据一级软件管理部门公布的新系统版本或补丁的入网情况，掌握各系统版本或补丁增加的业务及功能、解决的主要问题等，根据本省的需求，在中移在线服务有限公司发布入网许可的前提下，组织本</w:t>
      </w:r>
      <w:r>
        <w:rPr>
          <w:rFonts w:ascii="仿宋_GB2312" w:eastAsia="仿宋_GB2312" w:hAnsi="宋体" w:cs="宋体" w:hint="eastAsia"/>
          <w:color w:val="000000"/>
          <w:kern w:val="0"/>
          <w:sz w:val="32"/>
          <w:szCs w:val="32"/>
        </w:rPr>
        <w:t>省装载计划的制定与实施工作。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 xml:space="preserve">5.  </w:t>
      </w:r>
      <w:r>
        <w:rPr>
          <w:rFonts w:ascii="仿宋_GB2312" w:eastAsia="仿宋_GB2312" w:hAnsi="宋体" w:cs="宋体" w:hint="eastAsia"/>
          <w:color w:val="000000"/>
          <w:kern w:val="0"/>
          <w:sz w:val="32"/>
          <w:szCs w:val="32"/>
        </w:rPr>
        <w:t>配合一级管理部门进行不同厂家系统版本</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补丁兼容性测试工作。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6.  </w:t>
      </w:r>
      <w:r>
        <w:rPr>
          <w:rFonts w:ascii="仿宋_GB2312" w:eastAsia="仿宋_GB2312" w:hAnsi="宋体" w:cs="宋体" w:hint="eastAsia"/>
          <w:color w:val="000000"/>
          <w:kern w:val="0"/>
          <w:sz w:val="32"/>
          <w:szCs w:val="32"/>
        </w:rPr>
        <w:t>建立省内的运行情况、装载计划、功能清单等文档资料。</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7.  </w:t>
      </w:r>
      <w:r>
        <w:rPr>
          <w:rFonts w:ascii="仿宋_GB2312" w:eastAsia="仿宋_GB2312" w:hAnsi="宋体" w:cs="宋体" w:hint="eastAsia"/>
          <w:color w:val="000000"/>
          <w:kern w:val="0"/>
          <w:sz w:val="32"/>
          <w:szCs w:val="32"/>
        </w:rPr>
        <w:t>定期上报系统版本</w:t>
      </w:r>
      <w:r>
        <w:rPr>
          <w:rFonts w:ascii="仿宋_GB2312" w:eastAsia="仿宋_GB2312" w:hAnsi="宋体" w:cs="宋体" w:hint="eastAsia"/>
          <w:color w:val="000000"/>
          <w:kern w:val="0"/>
          <w:sz w:val="32"/>
          <w:szCs w:val="32"/>
        </w:rPr>
        <w:t>/</w:t>
      </w:r>
      <w:proofErr w:type="gramStart"/>
      <w:r>
        <w:rPr>
          <w:rFonts w:ascii="仿宋_GB2312" w:eastAsia="仿宋_GB2312" w:hAnsi="宋体" w:cs="宋体" w:hint="eastAsia"/>
          <w:color w:val="000000"/>
          <w:kern w:val="0"/>
          <w:sz w:val="32"/>
          <w:szCs w:val="32"/>
        </w:rPr>
        <w:t>补丁现网装载</w:t>
      </w:r>
      <w:proofErr w:type="gramEnd"/>
      <w:r>
        <w:rPr>
          <w:rFonts w:ascii="仿宋_GB2312" w:eastAsia="仿宋_GB2312" w:hAnsi="宋体" w:cs="宋体" w:hint="eastAsia"/>
          <w:color w:val="000000"/>
          <w:kern w:val="0"/>
          <w:sz w:val="32"/>
          <w:szCs w:val="32"/>
        </w:rPr>
        <w:t>情况。</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生产执行层的职责：</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1.  </w:t>
      </w:r>
      <w:r>
        <w:rPr>
          <w:rFonts w:ascii="仿宋_GB2312" w:eastAsia="仿宋_GB2312" w:hAnsi="宋体" w:cs="宋体" w:hint="eastAsia"/>
          <w:color w:val="000000"/>
          <w:kern w:val="0"/>
          <w:sz w:val="32"/>
          <w:szCs w:val="32"/>
        </w:rPr>
        <w:t>及时发现系统</w:t>
      </w:r>
      <w:r>
        <w:rPr>
          <w:rFonts w:ascii="仿宋_GB2312" w:eastAsia="仿宋_GB2312" w:hAnsi="宋体" w:cs="宋体"/>
          <w:color w:val="000000"/>
          <w:kern w:val="0"/>
          <w:sz w:val="32"/>
          <w:szCs w:val="32"/>
        </w:rPr>
        <w:t>版本</w:t>
      </w:r>
      <w:r>
        <w:rPr>
          <w:rFonts w:ascii="仿宋_GB2312" w:eastAsia="仿宋_GB2312" w:hAnsi="宋体" w:cs="宋体" w:hint="eastAsia"/>
          <w:color w:val="000000"/>
          <w:kern w:val="0"/>
          <w:sz w:val="32"/>
          <w:szCs w:val="32"/>
        </w:rPr>
        <w:t>存在的问题，上报管理部门。</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2.  </w:t>
      </w:r>
      <w:r>
        <w:rPr>
          <w:rFonts w:ascii="仿宋_GB2312" w:eastAsia="仿宋_GB2312" w:hAnsi="宋体" w:cs="宋体" w:hint="eastAsia"/>
          <w:color w:val="000000"/>
          <w:kern w:val="0"/>
          <w:sz w:val="32"/>
          <w:szCs w:val="32"/>
        </w:rPr>
        <w:t>按照管理部门的入网测试工单进行新系统</w:t>
      </w:r>
      <w:r>
        <w:rPr>
          <w:rFonts w:ascii="仿宋_GB2312" w:eastAsia="仿宋_GB2312" w:hAnsi="宋体" w:cs="宋体"/>
          <w:color w:val="000000"/>
          <w:kern w:val="0"/>
          <w:sz w:val="32"/>
          <w:szCs w:val="32"/>
        </w:rPr>
        <w:t>版本</w:t>
      </w:r>
      <w:r>
        <w:rPr>
          <w:rFonts w:ascii="仿宋_GB2312" w:eastAsia="仿宋_GB2312" w:hAnsi="宋体" w:cs="宋体" w:hint="eastAsia"/>
          <w:color w:val="000000"/>
          <w:kern w:val="0"/>
          <w:sz w:val="32"/>
          <w:szCs w:val="32"/>
        </w:rPr>
        <w:t>或补丁的入网测试，在规定时间内将测试情况反馈管理部门。</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3.  </w:t>
      </w:r>
      <w:r>
        <w:rPr>
          <w:rFonts w:ascii="仿宋_GB2312" w:eastAsia="仿宋_GB2312" w:hAnsi="宋体" w:cs="宋体" w:hint="eastAsia"/>
          <w:color w:val="000000"/>
          <w:kern w:val="0"/>
          <w:sz w:val="32"/>
          <w:szCs w:val="32"/>
        </w:rPr>
        <w:t>在接收到</w:t>
      </w:r>
      <w:proofErr w:type="gramStart"/>
      <w:r>
        <w:rPr>
          <w:rFonts w:ascii="仿宋_GB2312" w:eastAsia="仿宋_GB2312" w:hAnsi="宋体" w:cs="宋体" w:hint="eastAsia"/>
          <w:color w:val="000000"/>
          <w:kern w:val="0"/>
          <w:sz w:val="32"/>
          <w:szCs w:val="32"/>
        </w:rPr>
        <w:t>到</w:t>
      </w:r>
      <w:proofErr w:type="gramEnd"/>
      <w:r>
        <w:rPr>
          <w:rFonts w:ascii="仿宋_GB2312" w:eastAsia="仿宋_GB2312" w:hAnsi="宋体" w:cs="宋体"/>
          <w:color w:val="000000"/>
          <w:kern w:val="0"/>
          <w:sz w:val="32"/>
          <w:szCs w:val="32"/>
        </w:rPr>
        <w:t>入网许可的正式通知后</w:t>
      </w:r>
      <w:r>
        <w:rPr>
          <w:rFonts w:ascii="仿宋_GB2312" w:eastAsia="仿宋_GB2312" w:hAnsi="宋体" w:cs="宋体" w:hint="eastAsia"/>
          <w:color w:val="000000"/>
          <w:kern w:val="0"/>
          <w:sz w:val="32"/>
          <w:szCs w:val="32"/>
        </w:rPr>
        <w:t>后，具体负责所管系统的装载工作。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4.  </w:t>
      </w:r>
      <w:r>
        <w:rPr>
          <w:rFonts w:ascii="仿宋_GB2312" w:eastAsia="仿宋_GB2312" w:hAnsi="宋体" w:cs="宋体" w:hint="eastAsia"/>
          <w:color w:val="000000"/>
          <w:kern w:val="0"/>
          <w:sz w:val="32"/>
          <w:szCs w:val="32"/>
        </w:rPr>
        <w:t>在新系统</w:t>
      </w:r>
      <w:r>
        <w:rPr>
          <w:rFonts w:ascii="仿宋_GB2312" w:eastAsia="仿宋_GB2312" w:hAnsi="宋体" w:cs="宋体"/>
          <w:color w:val="000000"/>
          <w:kern w:val="0"/>
          <w:sz w:val="32"/>
          <w:szCs w:val="32"/>
        </w:rPr>
        <w:t>版本</w:t>
      </w:r>
      <w:r>
        <w:rPr>
          <w:rFonts w:ascii="仿宋_GB2312" w:eastAsia="仿宋_GB2312" w:hAnsi="宋体" w:cs="宋体" w:hint="eastAsia"/>
          <w:color w:val="000000"/>
          <w:kern w:val="0"/>
          <w:sz w:val="32"/>
          <w:szCs w:val="32"/>
        </w:rPr>
        <w:t>加载后，继续观察使用运行情况，并针对运行情况提出反馈意见。</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5</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协助进行各厂商和开发团队系统的系统版本技术管理工作。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6</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协助进行新系统</w:t>
      </w:r>
      <w:r>
        <w:rPr>
          <w:rFonts w:ascii="仿宋_GB2312" w:eastAsia="仿宋_GB2312" w:hAnsi="宋体" w:cs="宋体"/>
          <w:color w:val="000000"/>
          <w:kern w:val="0"/>
          <w:sz w:val="32"/>
          <w:szCs w:val="32"/>
        </w:rPr>
        <w:t>版本</w:t>
      </w:r>
      <w:r>
        <w:rPr>
          <w:rFonts w:ascii="仿宋_GB2312" w:eastAsia="仿宋_GB2312" w:hAnsi="宋体" w:cs="宋体" w:hint="eastAsia"/>
          <w:color w:val="000000"/>
          <w:kern w:val="0"/>
          <w:sz w:val="32"/>
          <w:szCs w:val="32"/>
        </w:rPr>
        <w:t>或补丁的确定工作。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7</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协助审查新系统版本或补丁的产品、入网申请计划以及适用范围。</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8</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定期汇总厂家系统运行过程中存在的问题，以及系统运行情况等，督促厂家及时解决，并及时将解决进展情况反馈管理部门。</w:t>
      </w:r>
    </w:p>
    <w:p w:rsidR="003217D4" w:rsidRDefault="00C31F60">
      <w:pPr>
        <w:pStyle w:val="1"/>
        <w:rPr>
          <w:rFonts w:asciiTheme="minorEastAsia" w:eastAsiaTheme="minorEastAsia" w:hAnsiTheme="minorEastAsia" w:cstheme="minorEastAsia"/>
          <w:b/>
          <w:bCs w:val="0"/>
          <w:sz w:val="44"/>
        </w:rPr>
      </w:pPr>
      <w:bookmarkStart w:id="4" w:name="_Toc15397"/>
      <w:r>
        <w:rPr>
          <w:rFonts w:asciiTheme="minorEastAsia" w:eastAsiaTheme="minorEastAsia" w:hAnsiTheme="minorEastAsia" w:cstheme="minorEastAsia" w:hint="eastAsia"/>
          <w:b/>
          <w:bCs w:val="0"/>
          <w:sz w:val="44"/>
        </w:rPr>
        <w:t>第四节</w:t>
      </w:r>
      <w:r>
        <w:rPr>
          <w:rFonts w:asciiTheme="minorEastAsia" w:eastAsiaTheme="minorEastAsia" w:hAnsiTheme="minorEastAsia" w:cstheme="minorEastAsia" w:hint="eastAsia"/>
          <w:b/>
          <w:bCs w:val="0"/>
          <w:sz w:val="44"/>
        </w:rPr>
        <w:t xml:space="preserve"> </w:t>
      </w:r>
      <w:r>
        <w:rPr>
          <w:rFonts w:asciiTheme="minorEastAsia" w:eastAsiaTheme="minorEastAsia" w:hAnsiTheme="minorEastAsia" w:cstheme="minorEastAsia" w:hint="eastAsia"/>
          <w:b/>
          <w:bCs w:val="0"/>
          <w:sz w:val="44"/>
        </w:rPr>
        <w:t>系统版本补丁入网管理流程</w:t>
      </w:r>
      <w:bookmarkEnd w:id="4"/>
    </w:p>
    <w:p w:rsidR="003217D4" w:rsidRDefault="00C31F60">
      <w:pPr>
        <w:widowControl/>
        <w:adjustRightInd w:val="0"/>
        <w:snapToGrid w:val="0"/>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lastRenderedPageBreak/>
        <w:t>第</w:t>
      </w:r>
      <w:r>
        <w:rPr>
          <w:rFonts w:ascii="仿宋_GB2312" w:eastAsia="仿宋_GB2312" w:hAnsi="宋体" w:cs="宋体" w:hint="eastAsia"/>
          <w:kern w:val="0"/>
          <w:sz w:val="32"/>
          <w:szCs w:val="32"/>
        </w:rPr>
        <w:t>1</w:t>
      </w:r>
      <w:r>
        <w:rPr>
          <w:rFonts w:ascii="仿宋_GB2312" w:eastAsia="仿宋_GB2312" w:hAnsi="宋体" w:cs="宋体" w:hint="eastAsia"/>
          <w:kern w:val="0"/>
          <w:sz w:val="32"/>
          <w:szCs w:val="32"/>
        </w:rPr>
        <w:t>5</w:t>
      </w:r>
      <w:r>
        <w:rPr>
          <w:rFonts w:ascii="仿宋_GB2312" w:eastAsia="仿宋_GB2312" w:hAnsi="宋体" w:cs="宋体" w:hint="eastAsia"/>
          <w:kern w:val="0"/>
          <w:sz w:val="32"/>
          <w:szCs w:val="32"/>
        </w:rPr>
        <w:t>条</w:t>
      </w:r>
      <w:r>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系统</w:t>
      </w:r>
      <w:r>
        <w:rPr>
          <w:rFonts w:ascii="仿宋_GB2312" w:eastAsia="仿宋_GB2312" w:hAnsi="宋体" w:cs="宋体"/>
          <w:kern w:val="0"/>
          <w:sz w:val="32"/>
          <w:szCs w:val="32"/>
        </w:rPr>
        <w:t>版本或补丁</w:t>
      </w:r>
      <w:r>
        <w:rPr>
          <w:rFonts w:ascii="仿宋_GB2312" w:eastAsia="仿宋_GB2312" w:hAnsi="宋体" w:cs="宋体" w:hint="eastAsia"/>
          <w:kern w:val="0"/>
          <w:sz w:val="32"/>
          <w:szCs w:val="32"/>
        </w:rPr>
        <w:t>入网</w:t>
      </w:r>
      <w:r>
        <w:rPr>
          <w:rFonts w:ascii="仿宋_GB2312" w:eastAsia="仿宋_GB2312" w:hAnsi="宋体" w:cs="宋体"/>
          <w:kern w:val="0"/>
          <w:sz w:val="32"/>
          <w:szCs w:val="32"/>
        </w:rPr>
        <w:t>管理需遵循</w:t>
      </w:r>
      <w:r>
        <w:rPr>
          <w:rFonts w:ascii="仿宋_GB2312" w:eastAsia="仿宋_GB2312" w:hAnsi="宋体" w:cs="宋体" w:hint="eastAsia"/>
          <w:kern w:val="0"/>
          <w:sz w:val="32"/>
          <w:szCs w:val="32"/>
        </w:rPr>
        <w:t>一级系统版本</w:t>
      </w:r>
      <w:r>
        <w:rPr>
          <w:rFonts w:ascii="仿宋_GB2312" w:eastAsia="仿宋_GB2312" w:hAnsi="宋体" w:cs="宋体"/>
          <w:kern w:val="0"/>
          <w:sz w:val="32"/>
          <w:szCs w:val="32"/>
        </w:rPr>
        <w:t>由一级</w:t>
      </w:r>
      <w:r>
        <w:rPr>
          <w:rFonts w:ascii="仿宋_GB2312" w:eastAsia="仿宋_GB2312" w:hAnsi="宋体" w:cs="宋体" w:hint="eastAsia"/>
          <w:kern w:val="0"/>
          <w:sz w:val="32"/>
          <w:szCs w:val="32"/>
        </w:rPr>
        <w:t>管理部门统一</w:t>
      </w:r>
      <w:r>
        <w:rPr>
          <w:rFonts w:ascii="仿宋_GB2312" w:eastAsia="仿宋_GB2312" w:hAnsi="宋体" w:cs="宋体"/>
          <w:kern w:val="0"/>
          <w:sz w:val="32"/>
          <w:szCs w:val="32"/>
        </w:rPr>
        <w:t>归口，</w:t>
      </w:r>
      <w:r>
        <w:rPr>
          <w:rFonts w:ascii="仿宋_GB2312" w:eastAsia="仿宋_GB2312" w:hAnsi="宋体" w:cs="宋体" w:hint="eastAsia"/>
          <w:kern w:val="0"/>
          <w:sz w:val="32"/>
          <w:szCs w:val="32"/>
        </w:rPr>
        <w:t>二级</w:t>
      </w:r>
      <w:r>
        <w:rPr>
          <w:rFonts w:ascii="仿宋_GB2312" w:eastAsia="仿宋_GB2312" w:hAnsi="宋体" w:cs="宋体"/>
          <w:kern w:val="0"/>
          <w:sz w:val="32"/>
          <w:szCs w:val="32"/>
        </w:rPr>
        <w:t>系统版本</w:t>
      </w:r>
      <w:proofErr w:type="gramStart"/>
      <w:r>
        <w:rPr>
          <w:rFonts w:ascii="仿宋_GB2312" w:eastAsia="仿宋_GB2312" w:hAnsi="宋体" w:cs="宋体"/>
          <w:kern w:val="0"/>
          <w:sz w:val="32"/>
          <w:szCs w:val="32"/>
        </w:rPr>
        <w:t>入网需</w:t>
      </w:r>
      <w:proofErr w:type="gramEnd"/>
      <w:r>
        <w:rPr>
          <w:rFonts w:ascii="仿宋_GB2312" w:eastAsia="仿宋_GB2312" w:hAnsi="宋体" w:cs="宋体"/>
          <w:kern w:val="0"/>
          <w:sz w:val="32"/>
          <w:szCs w:val="32"/>
        </w:rPr>
        <w:t>报备一级</w:t>
      </w:r>
      <w:r>
        <w:rPr>
          <w:rFonts w:ascii="仿宋_GB2312" w:eastAsia="仿宋_GB2312" w:hAnsi="宋体" w:cs="宋体" w:hint="eastAsia"/>
          <w:kern w:val="0"/>
          <w:sz w:val="32"/>
          <w:szCs w:val="32"/>
        </w:rPr>
        <w:t>管理</w:t>
      </w:r>
      <w:r>
        <w:rPr>
          <w:rFonts w:ascii="仿宋_GB2312" w:eastAsia="仿宋_GB2312" w:hAnsi="宋体" w:cs="宋体"/>
          <w:kern w:val="0"/>
          <w:sz w:val="32"/>
          <w:szCs w:val="32"/>
        </w:rPr>
        <w:t>部门</w:t>
      </w:r>
      <w:r>
        <w:rPr>
          <w:rFonts w:ascii="仿宋_GB2312" w:eastAsia="仿宋_GB2312" w:hAnsi="宋体" w:cs="宋体" w:hint="eastAsia"/>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6</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系统版本补丁的确定</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1.  </w:t>
      </w:r>
      <w:r>
        <w:rPr>
          <w:rFonts w:ascii="仿宋_GB2312" w:eastAsia="仿宋_GB2312" w:hAnsi="宋体" w:cs="宋体" w:hint="eastAsia"/>
          <w:color w:val="000000"/>
          <w:kern w:val="0"/>
          <w:sz w:val="32"/>
          <w:szCs w:val="32"/>
        </w:rPr>
        <w:t>根据不同的业务需求，二级入网管理部门应向一级入网管理部门统一报送版本</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补丁的新功能、性能需求；一级管理部门综合二级管理部门对业务及功能等的增加、性能改善等方面的要求，并根据中移在线服务有限公司的新业务及功能、</w:t>
      </w:r>
      <w:r>
        <w:rPr>
          <w:rFonts w:ascii="仿宋_GB2312" w:eastAsia="仿宋_GB2312" w:hAnsi="宋体" w:cs="宋体"/>
          <w:color w:val="000000"/>
          <w:kern w:val="0"/>
          <w:sz w:val="32"/>
          <w:szCs w:val="32"/>
        </w:rPr>
        <w:t>系统版本等</w:t>
      </w:r>
      <w:r>
        <w:rPr>
          <w:rFonts w:ascii="仿宋_GB2312" w:eastAsia="仿宋_GB2312" w:hAnsi="宋体" w:cs="宋体" w:hint="eastAsia"/>
          <w:color w:val="000000"/>
          <w:kern w:val="0"/>
          <w:sz w:val="32"/>
          <w:szCs w:val="32"/>
        </w:rPr>
        <w:t>开发计划，与系统提供商协商确定实现方案</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2.  </w:t>
      </w:r>
      <w:r>
        <w:rPr>
          <w:rFonts w:ascii="仿宋_GB2312" w:eastAsia="仿宋_GB2312" w:hAnsi="宋体" w:cs="宋体" w:hint="eastAsia"/>
          <w:color w:val="000000"/>
          <w:kern w:val="0"/>
          <w:sz w:val="32"/>
          <w:szCs w:val="32"/>
        </w:rPr>
        <w:t>为使新系统和软件版本</w:t>
      </w:r>
      <w:r>
        <w:rPr>
          <w:rFonts w:ascii="仿宋_GB2312" w:eastAsia="仿宋_GB2312" w:hAnsi="宋体" w:cs="宋体" w:hint="eastAsia"/>
          <w:color w:val="000000"/>
          <w:kern w:val="0"/>
          <w:sz w:val="32"/>
          <w:szCs w:val="32"/>
        </w:rPr>
        <w:t>原则上要求系统提供商每年按照与一级入网管理部门商定的开发路标提供软件。</w:t>
      </w:r>
      <w:r w:rsidR="00FE708C">
        <w:rPr>
          <w:rFonts w:ascii="仿宋_GB2312" w:eastAsia="仿宋_GB2312" w:hAnsi="宋体" w:cs="宋体" w:hint="eastAsia"/>
          <w:color w:val="000000"/>
          <w:kern w:val="0"/>
          <w:sz w:val="32"/>
          <w:szCs w:val="32"/>
        </w:rPr>
        <w:t>一级入网管理部门</w:t>
      </w:r>
      <w:r>
        <w:rPr>
          <w:rFonts w:ascii="仿宋_GB2312" w:eastAsia="仿宋_GB2312" w:hAnsi="宋体" w:cs="宋体" w:hint="eastAsia"/>
          <w:color w:val="000000"/>
          <w:kern w:val="0"/>
          <w:sz w:val="32"/>
          <w:szCs w:val="32"/>
        </w:rPr>
        <w:t>定期启</w:t>
      </w:r>
      <w:r>
        <w:rPr>
          <w:rFonts w:ascii="仿宋_GB2312" w:eastAsia="仿宋_GB2312" w:hAnsi="宋体" w:cs="宋体" w:hint="eastAsia"/>
          <w:color w:val="000000"/>
          <w:kern w:val="0"/>
          <w:sz w:val="32"/>
          <w:szCs w:val="32"/>
        </w:rPr>
        <w:t>动各系统提供商下一年度产品路标的收集工作</w:t>
      </w:r>
      <w:r w:rsidR="00795713">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各系统提供商在下一年度的新产品不能超过该路标范围，但路标中的产品要根据需求以及</w:t>
      </w:r>
      <w:proofErr w:type="gramStart"/>
      <w:r>
        <w:rPr>
          <w:rFonts w:ascii="仿宋_GB2312" w:eastAsia="仿宋_GB2312" w:hAnsi="宋体" w:cs="宋体" w:hint="eastAsia"/>
          <w:color w:val="000000"/>
          <w:kern w:val="0"/>
          <w:sz w:val="32"/>
          <w:szCs w:val="32"/>
        </w:rPr>
        <w:t>现网情况</w:t>
      </w:r>
      <w:proofErr w:type="gramEnd"/>
      <w:r>
        <w:rPr>
          <w:rFonts w:ascii="仿宋_GB2312" w:eastAsia="仿宋_GB2312" w:hAnsi="宋体" w:cs="宋体" w:hint="eastAsia"/>
          <w:color w:val="000000"/>
          <w:kern w:val="0"/>
          <w:sz w:val="32"/>
          <w:szCs w:val="32"/>
        </w:rPr>
        <w:t>启动测试。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3.  </w:t>
      </w:r>
      <w:r>
        <w:rPr>
          <w:rFonts w:ascii="仿宋_GB2312" w:eastAsia="仿宋_GB2312" w:hAnsi="宋体" w:cs="宋体" w:hint="eastAsia"/>
          <w:color w:val="000000"/>
          <w:kern w:val="0"/>
          <w:sz w:val="32"/>
          <w:szCs w:val="32"/>
        </w:rPr>
        <w:t>全网范围内同系统提供商、同类型系统应尽量保持版本</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补丁的一致性。</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17</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系统版本补丁的申请审查</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1.  </w:t>
      </w:r>
      <w:r>
        <w:rPr>
          <w:rFonts w:ascii="仿宋_GB2312" w:eastAsia="仿宋_GB2312" w:hAnsi="宋体" w:cs="宋体" w:hint="eastAsia"/>
          <w:color w:val="000000"/>
          <w:kern w:val="0"/>
          <w:sz w:val="32"/>
          <w:szCs w:val="32"/>
        </w:rPr>
        <w:t>分类应清楚，包括：新系统新版本、功能型补丁（新增了业务功能）、缺陷修</w:t>
      </w:r>
      <w:r>
        <w:rPr>
          <w:rFonts w:ascii="仿宋_GB2312" w:eastAsia="仿宋_GB2312" w:hAnsi="宋体" w:cs="宋体" w:hint="eastAsia"/>
          <w:color w:val="000000"/>
          <w:kern w:val="0"/>
          <w:sz w:val="32"/>
          <w:szCs w:val="32"/>
        </w:rPr>
        <w:t>补型补丁</w:t>
      </w:r>
      <w:r>
        <w:rPr>
          <w:rFonts w:ascii="仿宋_GB2312" w:eastAsia="仿宋_GB2312" w:hAnsi="宋体" w:cs="宋体" w:hint="eastAsia"/>
          <w:color w:val="000000"/>
          <w:kern w:val="0"/>
          <w:sz w:val="32"/>
          <w:szCs w:val="32"/>
        </w:rPr>
        <w:t>等。</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2.  </w:t>
      </w:r>
      <w:r>
        <w:rPr>
          <w:rFonts w:ascii="仿宋_GB2312" w:eastAsia="仿宋_GB2312" w:hAnsi="宋体" w:cs="宋体" w:hint="eastAsia"/>
          <w:color w:val="000000"/>
          <w:kern w:val="0"/>
          <w:sz w:val="32"/>
          <w:szCs w:val="32"/>
        </w:rPr>
        <w:t>需求来源应明确，包括：正常系统</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版本演进、新业务功能需求</w:t>
      </w:r>
      <w:r w:rsidR="002D6E1E">
        <w:rPr>
          <w:rFonts w:ascii="仿宋_GB2312" w:eastAsia="仿宋_GB2312" w:hAnsi="宋体" w:cs="宋体" w:hint="eastAsia"/>
          <w:color w:val="000000"/>
          <w:kern w:val="0"/>
          <w:sz w:val="32"/>
          <w:szCs w:val="32"/>
        </w:rPr>
        <w:t>等</w:t>
      </w:r>
      <w:r>
        <w:rPr>
          <w:rFonts w:ascii="仿宋_GB2312" w:eastAsia="仿宋_GB2312" w:hAnsi="宋体" w:cs="宋体" w:hint="eastAsia"/>
          <w:color w:val="000000"/>
          <w:kern w:val="0"/>
          <w:sz w:val="32"/>
          <w:szCs w:val="32"/>
        </w:rPr>
        <w:t>；系统提供</w:t>
      </w:r>
      <w:proofErr w:type="gramStart"/>
      <w:r>
        <w:rPr>
          <w:rFonts w:ascii="仿宋_GB2312" w:eastAsia="仿宋_GB2312" w:hAnsi="宋体" w:cs="宋体" w:hint="eastAsia"/>
          <w:color w:val="000000"/>
          <w:kern w:val="0"/>
          <w:sz w:val="32"/>
          <w:szCs w:val="32"/>
        </w:rPr>
        <w:t>商需求</w:t>
      </w:r>
      <w:proofErr w:type="gramEnd"/>
      <w:r>
        <w:rPr>
          <w:rFonts w:ascii="仿宋_GB2312" w:eastAsia="仿宋_GB2312" w:hAnsi="宋体" w:cs="宋体" w:hint="eastAsia"/>
          <w:color w:val="000000"/>
          <w:kern w:val="0"/>
          <w:sz w:val="32"/>
          <w:szCs w:val="32"/>
        </w:rPr>
        <w:t>或中移在线服务有限公司</w:t>
      </w:r>
      <w:r>
        <w:rPr>
          <w:rFonts w:ascii="仿宋_GB2312" w:eastAsia="仿宋_GB2312" w:hAnsi="宋体" w:cs="宋体"/>
          <w:color w:val="000000"/>
          <w:kern w:val="0"/>
          <w:sz w:val="32"/>
          <w:szCs w:val="32"/>
        </w:rPr>
        <w:t>内部部门</w:t>
      </w:r>
      <w:r>
        <w:rPr>
          <w:rFonts w:ascii="仿宋_GB2312" w:eastAsia="仿宋_GB2312" w:hAnsi="宋体" w:cs="宋体" w:hint="eastAsia"/>
          <w:color w:val="000000"/>
          <w:kern w:val="0"/>
          <w:sz w:val="32"/>
          <w:szCs w:val="32"/>
        </w:rPr>
        <w:t>需求。</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 xml:space="preserve">3.  </w:t>
      </w:r>
      <w:r>
        <w:rPr>
          <w:rFonts w:ascii="仿宋_GB2312" w:eastAsia="仿宋_GB2312" w:hAnsi="宋体" w:cs="宋体" w:hint="eastAsia"/>
          <w:color w:val="000000"/>
          <w:kern w:val="0"/>
          <w:sz w:val="32"/>
          <w:szCs w:val="32"/>
        </w:rPr>
        <w:t>必要</w:t>
      </w:r>
      <w:r>
        <w:rPr>
          <w:rFonts w:ascii="仿宋_GB2312" w:eastAsia="仿宋_GB2312" w:hAnsi="宋体" w:cs="宋体"/>
          <w:color w:val="000000"/>
          <w:kern w:val="0"/>
          <w:sz w:val="32"/>
          <w:szCs w:val="32"/>
        </w:rPr>
        <w:t>场景下，</w:t>
      </w:r>
      <w:r>
        <w:rPr>
          <w:rFonts w:ascii="仿宋_GB2312" w:eastAsia="仿宋_GB2312" w:hAnsi="宋体" w:cs="宋体"/>
          <w:color w:val="000000"/>
          <w:kern w:val="0"/>
          <w:sz w:val="32"/>
          <w:szCs w:val="32"/>
        </w:rPr>
        <w:t>定期</w:t>
      </w:r>
      <w:r>
        <w:rPr>
          <w:rFonts w:ascii="仿宋_GB2312" w:eastAsia="仿宋_GB2312" w:hAnsi="宋体" w:cs="宋体" w:hint="eastAsia"/>
          <w:color w:val="000000"/>
          <w:kern w:val="0"/>
          <w:sz w:val="32"/>
          <w:szCs w:val="32"/>
        </w:rPr>
        <w:t>系统提供商要向一级入网管理部门提交下月申请计划，</w:t>
      </w:r>
      <w:r>
        <w:rPr>
          <w:rFonts w:ascii="仿宋_GB2312" w:eastAsia="仿宋_GB2312" w:hAnsi="宋体" w:cs="宋体" w:hint="eastAsia"/>
          <w:color w:val="000000"/>
          <w:kern w:val="0"/>
          <w:sz w:val="32"/>
          <w:szCs w:val="32"/>
        </w:rPr>
        <w:t>一级入网管理部门会组织评审</w:t>
      </w:r>
      <w:r w:rsidR="002D4976">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4.  </w:t>
      </w:r>
      <w:r>
        <w:rPr>
          <w:rFonts w:ascii="仿宋_GB2312" w:eastAsia="仿宋_GB2312" w:hAnsi="宋体" w:cs="宋体" w:hint="eastAsia"/>
          <w:color w:val="000000"/>
          <w:kern w:val="0"/>
          <w:sz w:val="32"/>
          <w:szCs w:val="32"/>
        </w:rPr>
        <w:t>对于涉及新业务的功能型版本或补丁，除中移在线服务有限公司统一规划的业务外，需要二级入网管理部门先提交正式公文，描述软件实现功能和提出需求的原因，否则系统提供商对应的入网申请不予受理和处理。</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5.  </w:t>
      </w:r>
      <w:r>
        <w:rPr>
          <w:rFonts w:ascii="仿宋_GB2312" w:eastAsia="仿宋_GB2312" w:hAnsi="宋体" w:cs="宋体" w:hint="eastAsia"/>
          <w:color w:val="000000"/>
          <w:kern w:val="0"/>
          <w:sz w:val="32"/>
          <w:szCs w:val="32"/>
        </w:rPr>
        <w:t>申请时限：系统提供商应与中移在线服务有限公司</w:t>
      </w:r>
      <w:r w:rsidR="00CF3BFC">
        <w:rPr>
          <w:rFonts w:ascii="仿宋_GB2312" w:eastAsia="仿宋_GB2312" w:hAnsi="宋体" w:cs="宋体" w:hint="eastAsia"/>
          <w:color w:val="000000"/>
          <w:kern w:val="0"/>
          <w:sz w:val="32"/>
          <w:szCs w:val="32"/>
        </w:rPr>
        <w:t>各单位</w:t>
      </w:r>
      <w:r>
        <w:rPr>
          <w:rFonts w:ascii="仿宋_GB2312" w:eastAsia="仿宋_GB2312" w:hAnsi="宋体" w:cs="宋体" w:hint="eastAsia"/>
          <w:color w:val="000000"/>
          <w:kern w:val="0"/>
          <w:sz w:val="32"/>
          <w:szCs w:val="32"/>
        </w:rPr>
        <w:t>做好充分的沟通与交流，</w:t>
      </w:r>
      <w:r w:rsidR="001C0A62">
        <w:rPr>
          <w:rFonts w:ascii="仿宋_GB2312" w:eastAsia="仿宋_GB2312" w:hAnsi="宋体" w:cs="宋体" w:hint="eastAsia"/>
          <w:color w:val="000000"/>
          <w:kern w:val="0"/>
          <w:sz w:val="32"/>
          <w:szCs w:val="32"/>
        </w:rPr>
        <w:t>提前2周提交申请</w:t>
      </w:r>
      <w:r w:rsidR="009A37A2">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对于紧急情况，可以采用绿色通道，由系统提供商申请，一级入网管理部门同意后紧急装载，事后再</w:t>
      </w:r>
      <w:r>
        <w:rPr>
          <w:rFonts w:ascii="仿宋_GB2312" w:eastAsia="仿宋_GB2312" w:hAnsi="宋体" w:cs="宋体" w:hint="eastAsia"/>
          <w:color w:val="000000"/>
          <w:kern w:val="0"/>
          <w:sz w:val="32"/>
          <w:szCs w:val="32"/>
        </w:rPr>
        <w:t>按流程申请入网许可证。</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6.  </w:t>
      </w:r>
      <w:r>
        <w:rPr>
          <w:rFonts w:ascii="仿宋_GB2312" w:eastAsia="仿宋_GB2312" w:hAnsi="宋体" w:cs="宋体" w:hint="eastAsia"/>
          <w:color w:val="000000"/>
          <w:kern w:val="0"/>
          <w:sz w:val="32"/>
          <w:szCs w:val="32"/>
        </w:rPr>
        <w:t>申请内容：</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）严格按照</w:t>
      </w:r>
      <w:r>
        <w:rPr>
          <w:rFonts w:ascii="仿宋_GB2312" w:eastAsia="仿宋_GB2312" w:hAnsi="宋体" w:cs="宋体"/>
          <w:color w:val="000000"/>
          <w:kern w:val="0"/>
          <w:sz w:val="32"/>
          <w:szCs w:val="32"/>
        </w:rPr>
        <w:t>申请</w:t>
      </w:r>
      <w:r>
        <w:rPr>
          <w:rFonts w:ascii="仿宋_GB2312" w:eastAsia="仿宋_GB2312" w:hAnsi="宋体" w:cs="宋体" w:hint="eastAsia"/>
          <w:color w:val="000000"/>
          <w:kern w:val="0"/>
          <w:sz w:val="32"/>
          <w:szCs w:val="32"/>
        </w:rPr>
        <w:t>规范</w:t>
      </w:r>
      <w:r>
        <w:rPr>
          <w:rFonts w:ascii="仿宋_GB2312" w:eastAsia="仿宋_GB2312" w:hAnsi="宋体" w:cs="宋体"/>
          <w:color w:val="000000"/>
          <w:kern w:val="0"/>
          <w:sz w:val="32"/>
          <w:szCs w:val="32"/>
        </w:rPr>
        <w:t>文档申请</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）提供功能详细清单，尤其是变化部分要着重说明，</w:t>
      </w:r>
      <w:r>
        <w:rPr>
          <w:rFonts w:ascii="仿宋_GB2312" w:eastAsia="仿宋_GB2312" w:hAnsi="宋体" w:cs="宋体" w:hint="eastAsia"/>
          <w:color w:val="000000"/>
          <w:kern w:val="0"/>
          <w:sz w:val="32"/>
          <w:szCs w:val="32"/>
        </w:rPr>
        <w:t>如后续发现申请时有未说明的功能或参数改变等，对系统提供商进行考核。</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）系统提供商事先与测试部门</w:t>
      </w:r>
      <w:r>
        <w:rPr>
          <w:rFonts w:ascii="仿宋_GB2312" w:eastAsia="仿宋_GB2312" w:hAnsi="宋体" w:cs="宋体" w:hint="eastAsia"/>
          <w:color w:val="000000"/>
          <w:kern w:val="0"/>
          <w:sz w:val="32"/>
          <w:szCs w:val="32"/>
        </w:rPr>
        <w:t>明确测试</w:t>
      </w:r>
      <w:r>
        <w:rPr>
          <w:rFonts w:ascii="仿宋_GB2312" w:eastAsia="仿宋_GB2312" w:hAnsi="宋体" w:cs="宋体"/>
          <w:color w:val="000000"/>
          <w:kern w:val="0"/>
          <w:sz w:val="32"/>
          <w:szCs w:val="32"/>
        </w:rPr>
        <w:t>条件，</w:t>
      </w:r>
      <w:r>
        <w:rPr>
          <w:rFonts w:ascii="仿宋_GB2312" w:eastAsia="仿宋_GB2312" w:hAnsi="宋体" w:cs="宋体" w:hint="eastAsia"/>
          <w:color w:val="000000"/>
          <w:kern w:val="0"/>
          <w:sz w:val="32"/>
          <w:szCs w:val="32"/>
        </w:rPr>
        <w:t>测试详情</w:t>
      </w:r>
      <w:r>
        <w:rPr>
          <w:rFonts w:ascii="仿宋_GB2312" w:eastAsia="仿宋_GB2312" w:hAnsi="宋体" w:cs="宋体"/>
          <w:color w:val="000000"/>
          <w:kern w:val="0"/>
          <w:sz w:val="32"/>
          <w:szCs w:val="32"/>
        </w:rPr>
        <w:t>与结果</w:t>
      </w:r>
      <w:r>
        <w:rPr>
          <w:rFonts w:ascii="仿宋_GB2312" w:eastAsia="仿宋_GB2312" w:hAnsi="宋体" w:cs="宋体" w:hint="eastAsia"/>
          <w:color w:val="000000"/>
          <w:kern w:val="0"/>
          <w:sz w:val="32"/>
          <w:szCs w:val="32"/>
        </w:rPr>
        <w:t>要对系统提供商进行考核。</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4</w:t>
      </w:r>
      <w:r>
        <w:rPr>
          <w:rFonts w:ascii="仿宋_GB2312" w:eastAsia="仿宋_GB2312" w:hAnsi="宋体" w:cs="宋体" w:hint="eastAsia"/>
          <w:color w:val="000000"/>
          <w:kern w:val="0"/>
          <w:sz w:val="32"/>
          <w:szCs w:val="32"/>
        </w:rPr>
        <w:t>）系统提供商应提供</w:t>
      </w:r>
      <w:r>
        <w:rPr>
          <w:rFonts w:ascii="仿宋_GB2312" w:eastAsia="仿宋_GB2312" w:hAnsi="宋体" w:cs="宋体" w:hint="eastAsia"/>
          <w:color w:val="000000"/>
          <w:kern w:val="0"/>
          <w:sz w:val="32"/>
          <w:szCs w:val="32"/>
        </w:rPr>
        <w:t>测试报告，并提供正式的书面承诺函，中移在线服务有限公司</w:t>
      </w:r>
      <w:r w:rsidR="007842C1">
        <w:rPr>
          <w:rFonts w:ascii="仿宋_GB2312" w:eastAsia="仿宋_GB2312" w:hAnsi="宋体" w:cs="宋体" w:hint="eastAsia"/>
          <w:color w:val="000000"/>
          <w:kern w:val="0"/>
          <w:sz w:val="32"/>
          <w:szCs w:val="32"/>
        </w:rPr>
        <w:t>各单位</w:t>
      </w:r>
      <w:r>
        <w:rPr>
          <w:rFonts w:ascii="仿宋_GB2312" w:eastAsia="仿宋_GB2312" w:hAnsi="宋体" w:cs="宋体" w:hint="eastAsia"/>
          <w:color w:val="000000"/>
          <w:kern w:val="0"/>
          <w:sz w:val="32"/>
          <w:szCs w:val="32"/>
        </w:rPr>
        <w:t>视情况对其</w:t>
      </w:r>
      <w:r>
        <w:rPr>
          <w:rFonts w:ascii="仿宋_GB2312" w:eastAsia="仿宋_GB2312" w:hAnsi="宋体" w:cs="宋体" w:hint="eastAsia"/>
          <w:color w:val="000000"/>
          <w:kern w:val="0"/>
          <w:sz w:val="32"/>
          <w:szCs w:val="32"/>
        </w:rPr>
        <w:t>测试现场安排进行监督。</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5</w:t>
      </w:r>
      <w:r>
        <w:rPr>
          <w:rFonts w:ascii="仿宋_GB2312" w:eastAsia="仿宋_GB2312" w:hAnsi="宋体" w:cs="宋体" w:hint="eastAsia"/>
          <w:color w:val="000000"/>
          <w:kern w:val="0"/>
          <w:sz w:val="32"/>
          <w:szCs w:val="32"/>
        </w:rPr>
        <w:t>）申请审查：一级软件管理部门收到全部申请材料后，进行申请审查，对于申请不符合要求的情况进行考核，审查通过后转受理环节。</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第</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8</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系统版本补丁的受理申请审查通过后，一级入网管理部门进行受理</w:t>
      </w:r>
      <w:r w:rsidR="00E818B9">
        <w:rPr>
          <w:rFonts w:ascii="仿宋_GB2312" w:eastAsia="仿宋_GB2312" w:hAnsi="宋体" w:cs="宋体" w:hint="eastAsia"/>
          <w:color w:val="000000"/>
          <w:kern w:val="0"/>
          <w:sz w:val="32"/>
          <w:szCs w:val="32"/>
        </w:rPr>
        <w:t>评审</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如同意受理，进入后续环节；如不同意受理，系统提供商进行进一步整改，将受理期间系统提供</w:t>
      </w:r>
      <w:proofErr w:type="gramStart"/>
      <w:r>
        <w:rPr>
          <w:rFonts w:ascii="仿宋_GB2312" w:eastAsia="仿宋_GB2312" w:hAnsi="宋体" w:cs="宋体" w:hint="eastAsia"/>
          <w:color w:val="000000"/>
          <w:kern w:val="0"/>
          <w:sz w:val="32"/>
          <w:szCs w:val="32"/>
        </w:rPr>
        <w:t>商存在</w:t>
      </w:r>
      <w:proofErr w:type="gramEnd"/>
      <w:r>
        <w:rPr>
          <w:rFonts w:ascii="仿宋_GB2312" w:eastAsia="仿宋_GB2312" w:hAnsi="宋体" w:cs="宋体" w:hint="eastAsia"/>
          <w:color w:val="000000"/>
          <w:kern w:val="0"/>
          <w:sz w:val="32"/>
          <w:szCs w:val="32"/>
        </w:rPr>
        <w:t>的问题记录考核。</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19</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系统版本补丁的测试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1.  </w:t>
      </w:r>
      <w:r>
        <w:rPr>
          <w:rFonts w:ascii="仿宋_GB2312" w:eastAsia="仿宋_GB2312" w:hAnsi="宋体" w:cs="宋体" w:hint="eastAsia"/>
          <w:color w:val="000000"/>
          <w:kern w:val="0"/>
          <w:sz w:val="32"/>
          <w:szCs w:val="32"/>
        </w:rPr>
        <w:t>基本原则：</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）测试按照测试阶段</w:t>
      </w:r>
      <w:r>
        <w:rPr>
          <w:rFonts w:ascii="仿宋_GB2312" w:eastAsia="仿宋_GB2312" w:hAnsi="宋体" w:cs="宋体"/>
          <w:color w:val="000000"/>
          <w:kern w:val="0"/>
          <w:sz w:val="32"/>
          <w:szCs w:val="32"/>
        </w:rPr>
        <w:t>分为</w:t>
      </w:r>
      <w:r>
        <w:rPr>
          <w:rFonts w:ascii="仿宋_GB2312" w:eastAsia="仿宋_GB2312" w:hAnsi="宋体" w:cs="宋体"/>
          <w:color w:val="000000"/>
          <w:kern w:val="0"/>
          <w:sz w:val="32"/>
          <w:szCs w:val="32"/>
        </w:rPr>
        <w:t>sit</w:t>
      </w:r>
      <w:r>
        <w:rPr>
          <w:rFonts w:ascii="仿宋_GB2312" w:eastAsia="仿宋_GB2312" w:hAnsi="宋体" w:cs="宋体"/>
          <w:color w:val="000000"/>
          <w:kern w:val="0"/>
          <w:sz w:val="32"/>
          <w:szCs w:val="32"/>
        </w:rPr>
        <w:t>测试</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UAT</w:t>
      </w:r>
      <w:r>
        <w:rPr>
          <w:rFonts w:ascii="仿宋_GB2312" w:eastAsia="仿宋_GB2312" w:hAnsi="宋体" w:cs="宋体"/>
          <w:color w:val="000000"/>
          <w:kern w:val="0"/>
          <w:sz w:val="32"/>
          <w:szCs w:val="32"/>
        </w:rPr>
        <w:t>测试</w:t>
      </w:r>
      <w:r>
        <w:rPr>
          <w:rFonts w:ascii="仿宋_GB2312" w:eastAsia="仿宋_GB2312" w:hAnsi="宋体" w:cs="宋体" w:hint="eastAsia"/>
          <w:color w:val="000000"/>
          <w:kern w:val="0"/>
          <w:sz w:val="32"/>
          <w:szCs w:val="32"/>
        </w:rPr>
        <w:t>（</w:t>
      </w:r>
      <w:r>
        <w:rPr>
          <w:rFonts w:ascii="仿宋_GB2312" w:eastAsia="仿宋_GB2312" w:hAnsi="宋体" w:cs="宋体"/>
          <w:color w:val="000000"/>
          <w:kern w:val="0"/>
          <w:sz w:val="32"/>
          <w:szCs w:val="32"/>
        </w:rPr>
        <w:t>含灰度测试</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）系统提供商根据中移在线服务有限公司测试规范给出整体测试案例，对于无法进行测试的部分要提前说明。</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）原则上两个</w:t>
      </w:r>
      <w:r>
        <w:rPr>
          <w:rFonts w:ascii="仿宋_GB2312" w:eastAsia="仿宋_GB2312" w:hAnsi="宋体" w:cs="宋体"/>
          <w:color w:val="000000"/>
          <w:kern w:val="0"/>
          <w:sz w:val="32"/>
          <w:szCs w:val="32"/>
        </w:rPr>
        <w:t>测试</w:t>
      </w:r>
      <w:r>
        <w:rPr>
          <w:rFonts w:ascii="仿宋_GB2312" w:eastAsia="仿宋_GB2312" w:hAnsi="宋体" w:cs="宋体" w:hint="eastAsia"/>
          <w:color w:val="000000"/>
          <w:kern w:val="0"/>
          <w:sz w:val="32"/>
          <w:szCs w:val="32"/>
        </w:rPr>
        <w:t>阶段串行进行，上一阶段</w:t>
      </w:r>
      <w:r>
        <w:rPr>
          <w:rFonts w:ascii="仿宋_GB2312" w:eastAsia="仿宋_GB2312" w:hAnsi="宋体" w:cs="宋体"/>
          <w:color w:val="000000"/>
          <w:kern w:val="0"/>
          <w:sz w:val="32"/>
          <w:szCs w:val="32"/>
        </w:rPr>
        <w:t>测试符合要求后方可转测</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4</w:t>
      </w:r>
      <w:r>
        <w:rPr>
          <w:rFonts w:ascii="仿宋_GB2312" w:eastAsia="仿宋_GB2312" w:hAnsi="宋体" w:cs="宋体" w:hint="eastAsia"/>
          <w:color w:val="000000"/>
          <w:kern w:val="0"/>
          <w:sz w:val="32"/>
          <w:szCs w:val="32"/>
        </w:rPr>
        <w:t>）测试严格按照既定的测试时间推进，</w:t>
      </w:r>
      <w:r>
        <w:rPr>
          <w:rFonts w:ascii="仿宋_GB2312" w:eastAsia="仿宋_GB2312" w:hAnsi="宋体" w:cs="宋体" w:hint="eastAsia"/>
          <w:color w:val="000000"/>
          <w:kern w:val="0"/>
          <w:sz w:val="32"/>
          <w:szCs w:val="32"/>
        </w:rPr>
        <w:t>一级入网管理部门进行时间和进度管理。</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  sit</w:t>
      </w:r>
      <w:r>
        <w:rPr>
          <w:rFonts w:ascii="仿宋_GB2312" w:eastAsia="仿宋_GB2312" w:hAnsi="宋体" w:cs="宋体" w:hint="eastAsia"/>
          <w:color w:val="000000"/>
          <w:kern w:val="0"/>
          <w:sz w:val="32"/>
          <w:szCs w:val="32"/>
        </w:rPr>
        <w:t>测试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(1)sit</w:t>
      </w:r>
      <w:r>
        <w:rPr>
          <w:rFonts w:ascii="仿宋_GB2312" w:eastAsia="仿宋_GB2312" w:hAnsi="宋体" w:cs="宋体" w:hint="eastAsia"/>
          <w:color w:val="000000"/>
          <w:kern w:val="0"/>
          <w:sz w:val="32"/>
          <w:szCs w:val="32"/>
        </w:rPr>
        <w:t>测试的组织：由一级入网管理部门归口管理</w:t>
      </w:r>
      <w:r>
        <w:rPr>
          <w:rFonts w:ascii="仿宋_GB2312" w:eastAsia="仿宋_GB2312" w:hAnsi="宋体" w:cs="宋体"/>
          <w:color w:val="000000"/>
          <w:kern w:val="0"/>
          <w:sz w:val="32"/>
          <w:szCs w:val="32"/>
        </w:rPr>
        <w:t>，</w:t>
      </w:r>
      <w:r>
        <w:rPr>
          <w:rFonts w:ascii="仿宋_GB2312" w:eastAsia="仿宋_GB2312" w:hAnsi="宋体" w:cs="宋体" w:hint="eastAsia"/>
          <w:color w:val="000000"/>
          <w:kern w:val="0"/>
          <w:sz w:val="32"/>
          <w:szCs w:val="32"/>
        </w:rPr>
        <w:t>组织相关系统</w:t>
      </w:r>
      <w:r>
        <w:rPr>
          <w:rFonts w:ascii="仿宋_GB2312" w:eastAsia="仿宋_GB2312" w:hAnsi="宋体" w:cs="宋体"/>
          <w:color w:val="000000"/>
          <w:kern w:val="0"/>
          <w:sz w:val="32"/>
          <w:szCs w:val="32"/>
        </w:rPr>
        <w:t>提供商</w:t>
      </w:r>
      <w:r>
        <w:rPr>
          <w:rFonts w:ascii="仿宋_GB2312" w:eastAsia="仿宋_GB2312" w:hAnsi="宋体" w:cs="宋体" w:hint="eastAsia"/>
          <w:color w:val="000000"/>
          <w:kern w:val="0"/>
          <w:sz w:val="32"/>
          <w:szCs w:val="32"/>
        </w:rPr>
        <w:t>人员成立测试小组，对系统版本进行测试。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 sit</w:t>
      </w:r>
      <w:r>
        <w:rPr>
          <w:rFonts w:ascii="仿宋_GB2312" w:eastAsia="仿宋_GB2312" w:hAnsi="宋体" w:cs="宋体" w:hint="eastAsia"/>
          <w:color w:val="000000"/>
          <w:kern w:val="0"/>
          <w:sz w:val="32"/>
          <w:szCs w:val="32"/>
        </w:rPr>
        <w:t>测试规范：按照测试规范中选出进行全面</w:t>
      </w:r>
      <w:r>
        <w:rPr>
          <w:rFonts w:ascii="仿宋_GB2312" w:eastAsia="仿宋_GB2312" w:hAnsi="宋体" w:cs="宋体"/>
          <w:color w:val="000000"/>
          <w:kern w:val="0"/>
          <w:sz w:val="32"/>
          <w:szCs w:val="32"/>
        </w:rPr>
        <w:t>测试</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(3) sit</w:t>
      </w:r>
      <w:r>
        <w:rPr>
          <w:rFonts w:ascii="仿宋_GB2312" w:eastAsia="仿宋_GB2312" w:hAnsi="宋体" w:cs="宋体" w:hint="eastAsia"/>
          <w:color w:val="000000"/>
          <w:kern w:val="0"/>
          <w:sz w:val="32"/>
          <w:szCs w:val="32"/>
        </w:rPr>
        <w:t>测试时间：</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同一</w:t>
      </w:r>
      <w:r>
        <w:rPr>
          <w:rFonts w:ascii="仿宋_GB2312" w:eastAsia="仿宋_GB2312" w:hAnsi="宋体" w:cs="宋体"/>
          <w:color w:val="000000"/>
          <w:kern w:val="0"/>
          <w:sz w:val="32"/>
          <w:szCs w:val="32"/>
        </w:rPr>
        <w:t>系统版本</w:t>
      </w:r>
      <w:r>
        <w:rPr>
          <w:rFonts w:ascii="仿宋_GB2312" w:eastAsia="仿宋_GB2312" w:hAnsi="宋体" w:cs="宋体" w:hint="eastAsia"/>
          <w:color w:val="000000"/>
          <w:kern w:val="0"/>
          <w:sz w:val="32"/>
          <w:szCs w:val="32"/>
        </w:rPr>
        <w:t>，</w:t>
      </w:r>
      <w:proofErr w:type="gramStart"/>
      <w:r>
        <w:rPr>
          <w:rFonts w:ascii="仿宋_GB2312" w:eastAsia="仿宋_GB2312" w:hAnsi="宋体" w:cs="宋体" w:hint="eastAsia"/>
          <w:color w:val="000000"/>
          <w:kern w:val="0"/>
          <w:sz w:val="32"/>
          <w:szCs w:val="32"/>
        </w:rPr>
        <w:t>转测不</w:t>
      </w:r>
      <w:proofErr w:type="gramEnd"/>
      <w:r>
        <w:rPr>
          <w:rFonts w:ascii="仿宋_GB2312" w:eastAsia="仿宋_GB2312" w:hAnsi="宋体" w:cs="宋体" w:hint="eastAsia"/>
          <w:color w:val="000000"/>
          <w:kern w:val="0"/>
          <w:sz w:val="32"/>
          <w:szCs w:val="32"/>
        </w:rPr>
        <w:t>通过，再次申请测试的时间间隔不少于</w:t>
      </w:r>
      <w:r>
        <w:rPr>
          <w:rFonts w:ascii="仿宋_GB2312" w:eastAsia="仿宋_GB2312" w:hAnsi="宋体" w:cs="宋体"/>
          <w:color w:val="000000"/>
          <w:kern w:val="0"/>
          <w:sz w:val="32"/>
          <w:szCs w:val="32"/>
        </w:rPr>
        <w:t>1</w:t>
      </w:r>
      <w:r>
        <w:rPr>
          <w:rFonts w:ascii="仿宋_GB2312" w:eastAsia="仿宋_GB2312" w:hAnsi="宋体" w:cs="宋体" w:hint="eastAsia"/>
          <w:color w:val="000000"/>
          <w:kern w:val="0"/>
          <w:sz w:val="32"/>
          <w:szCs w:val="32"/>
        </w:rPr>
        <w:t>周，对于</w:t>
      </w:r>
      <w:proofErr w:type="gramStart"/>
      <w:r>
        <w:rPr>
          <w:rFonts w:ascii="仿宋_GB2312" w:eastAsia="仿宋_GB2312" w:hAnsi="宋体" w:cs="宋体"/>
          <w:color w:val="000000"/>
          <w:kern w:val="0"/>
          <w:sz w:val="32"/>
          <w:szCs w:val="32"/>
        </w:rPr>
        <w:t>多次</w:t>
      </w:r>
      <w:r>
        <w:rPr>
          <w:rFonts w:ascii="仿宋_GB2312" w:eastAsia="仿宋_GB2312" w:hAnsi="宋体" w:cs="宋体" w:hint="eastAsia"/>
          <w:color w:val="000000"/>
          <w:kern w:val="0"/>
          <w:sz w:val="32"/>
          <w:szCs w:val="32"/>
        </w:rPr>
        <w:t>转测</w:t>
      </w:r>
      <w:proofErr w:type="gramEnd"/>
      <w:r>
        <w:rPr>
          <w:rFonts w:ascii="仿宋_GB2312" w:eastAsia="仿宋_GB2312" w:hAnsi="宋体" w:cs="宋体"/>
          <w:color w:val="000000"/>
          <w:kern w:val="0"/>
          <w:sz w:val="32"/>
          <w:szCs w:val="32"/>
        </w:rPr>
        <w:t>不通过，给予</w:t>
      </w:r>
      <w:r>
        <w:rPr>
          <w:rFonts w:ascii="仿宋_GB2312" w:eastAsia="仿宋_GB2312" w:hAnsi="宋体" w:cs="宋体" w:hint="eastAsia"/>
          <w:color w:val="000000"/>
          <w:kern w:val="0"/>
          <w:sz w:val="32"/>
          <w:szCs w:val="32"/>
        </w:rPr>
        <w:t>系统提供商到警告和处罚</w:t>
      </w:r>
      <w:r>
        <w:rPr>
          <w:rFonts w:ascii="仿宋_GB2312" w:eastAsia="仿宋_GB2312" w:hAnsi="宋体" w:cs="宋体"/>
          <w:color w:val="000000"/>
          <w:kern w:val="0"/>
          <w:sz w:val="32"/>
          <w:szCs w:val="32"/>
        </w:rPr>
        <w:t>措施</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w:t>
      </w:r>
      <w:r>
        <w:rPr>
          <w:rFonts w:ascii="仿宋_GB2312" w:eastAsia="仿宋_GB2312" w:hAnsi="宋体" w:cs="宋体" w:hint="eastAsia"/>
          <w:color w:val="000000"/>
          <w:kern w:val="0"/>
          <w:sz w:val="32"/>
          <w:szCs w:val="32"/>
        </w:rPr>
        <w:t>4</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sit</w:t>
      </w:r>
      <w:r>
        <w:rPr>
          <w:rFonts w:ascii="仿宋_GB2312" w:eastAsia="仿宋_GB2312" w:hAnsi="宋体" w:cs="宋体" w:hint="eastAsia"/>
          <w:color w:val="000000"/>
          <w:kern w:val="0"/>
          <w:sz w:val="32"/>
          <w:szCs w:val="32"/>
        </w:rPr>
        <w:t>测试方案评审：测试小组成员负责制定测试方案</w:t>
      </w:r>
      <w:r>
        <w:rPr>
          <w:rFonts w:ascii="仿宋_GB2312" w:eastAsia="仿宋_GB2312" w:hAnsi="宋体" w:cs="宋体" w:hint="eastAsia"/>
          <w:color w:val="000000"/>
          <w:kern w:val="0"/>
          <w:sz w:val="32"/>
          <w:szCs w:val="32"/>
        </w:rPr>
        <w:t>。一级入网管理部门牵头对测试方案进行评审。</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5</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sit</w:t>
      </w:r>
      <w:r>
        <w:rPr>
          <w:rFonts w:ascii="仿宋_GB2312" w:eastAsia="仿宋_GB2312" w:hAnsi="宋体" w:cs="宋体" w:hint="eastAsia"/>
          <w:color w:val="000000"/>
          <w:kern w:val="0"/>
          <w:sz w:val="32"/>
          <w:szCs w:val="32"/>
        </w:rPr>
        <w:t>测试：测试小组负责验收测试，</w:t>
      </w:r>
      <w:r>
        <w:rPr>
          <w:rFonts w:ascii="仿宋_GB2312" w:eastAsia="仿宋_GB2312" w:hAnsi="宋体" w:cs="宋体" w:hint="eastAsia"/>
          <w:color w:val="000000"/>
          <w:kern w:val="0"/>
          <w:sz w:val="32"/>
          <w:szCs w:val="32"/>
        </w:rPr>
        <w:t>对于</w:t>
      </w:r>
      <w:r>
        <w:rPr>
          <w:rFonts w:ascii="仿宋_GB2312" w:eastAsia="仿宋_GB2312" w:hAnsi="宋体" w:cs="宋体" w:hint="eastAsia"/>
          <w:color w:val="000000"/>
          <w:kern w:val="0"/>
          <w:sz w:val="32"/>
          <w:szCs w:val="32"/>
        </w:rPr>
        <w:t>测试结果，及时</w:t>
      </w:r>
      <w:r>
        <w:rPr>
          <w:rFonts w:ascii="仿宋_GB2312" w:eastAsia="仿宋_GB2312" w:hAnsi="宋体" w:cs="宋体"/>
          <w:color w:val="000000"/>
          <w:kern w:val="0"/>
          <w:sz w:val="32"/>
          <w:szCs w:val="32"/>
        </w:rPr>
        <w:t>向一级</w:t>
      </w:r>
      <w:r>
        <w:rPr>
          <w:rFonts w:ascii="仿宋_GB2312" w:eastAsia="仿宋_GB2312" w:hAnsi="宋体" w:cs="宋体" w:hint="eastAsia"/>
          <w:color w:val="000000"/>
          <w:kern w:val="0"/>
          <w:sz w:val="32"/>
          <w:szCs w:val="32"/>
        </w:rPr>
        <w:t>入网</w:t>
      </w:r>
      <w:r>
        <w:rPr>
          <w:rFonts w:ascii="仿宋_GB2312" w:eastAsia="仿宋_GB2312" w:hAnsi="宋体" w:cs="宋体"/>
          <w:color w:val="000000"/>
          <w:kern w:val="0"/>
          <w:sz w:val="32"/>
          <w:szCs w:val="32"/>
        </w:rPr>
        <w:t>管理部门</w:t>
      </w:r>
      <w:r>
        <w:rPr>
          <w:rFonts w:ascii="仿宋_GB2312" w:eastAsia="仿宋_GB2312" w:hAnsi="宋体" w:cs="宋体" w:hint="eastAsia"/>
          <w:color w:val="000000"/>
          <w:kern w:val="0"/>
          <w:sz w:val="32"/>
          <w:szCs w:val="32"/>
        </w:rPr>
        <w:t>提供测试简报。测试中发生重大问题的，需停止测试。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  UAT</w:t>
      </w:r>
      <w:r>
        <w:rPr>
          <w:rFonts w:ascii="仿宋_GB2312" w:eastAsia="仿宋_GB2312" w:hAnsi="宋体" w:cs="宋体" w:hint="eastAsia"/>
          <w:color w:val="000000"/>
          <w:kern w:val="0"/>
          <w:sz w:val="32"/>
          <w:szCs w:val="32"/>
        </w:rPr>
        <w:t>测试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color w:val="000000"/>
          <w:kern w:val="0"/>
          <w:sz w:val="32"/>
          <w:szCs w:val="32"/>
        </w:rPr>
        <w:t>U</w:t>
      </w:r>
      <w:r>
        <w:rPr>
          <w:rFonts w:ascii="仿宋_GB2312" w:eastAsia="仿宋_GB2312" w:hAnsi="宋体" w:cs="宋体"/>
          <w:color w:val="000000"/>
          <w:kern w:val="0"/>
          <w:sz w:val="32"/>
          <w:szCs w:val="32"/>
        </w:rPr>
        <w:t>AT</w:t>
      </w:r>
      <w:r>
        <w:rPr>
          <w:rFonts w:ascii="仿宋_GB2312" w:eastAsia="仿宋_GB2312" w:hAnsi="宋体" w:cs="宋体" w:hint="eastAsia"/>
          <w:color w:val="000000"/>
          <w:kern w:val="0"/>
          <w:sz w:val="32"/>
          <w:szCs w:val="32"/>
        </w:rPr>
        <w:t>测试分为测试</w:t>
      </w:r>
      <w:r>
        <w:rPr>
          <w:rFonts w:ascii="仿宋_GB2312" w:eastAsia="仿宋_GB2312" w:hAnsi="宋体" w:cs="宋体"/>
          <w:color w:val="000000"/>
          <w:kern w:val="0"/>
          <w:sz w:val="32"/>
          <w:szCs w:val="32"/>
        </w:rPr>
        <w:t>环境测试、</w:t>
      </w:r>
      <w:proofErr w:type="gramStart"/>
      <w:r>
        <w:rPr>
          <w:rFonts w:ascii="仿宋_GB2312" w:eastAsia="仿宋_GB2312" w:hAnsi="宋体" w:cs="宋体"/>
          <w:color w:val="000000"/>
          <w:kern w:val="0"/>
          <w:sz w:val="32"/>
          <w:szCs w:val="32"/>
        </w:rPr>
        <w:t>现网</w:t>
      </w:r>
      <w:r>
        <w:rPr>
          <w:rFonts w:ascii="仿宋_GB2312" w:eastAsia="仿宋_GB2312" w:hAnsi="宋体" w:cs="宋体" w:hint="eastAsia"/>
          <w:color w:val="000000"/>
          <w:kern w:val="0"/>
          <w:sz w:val="32"/>
          <w:szCs w:val="32"/>
        </w:rPr>
        <w:t>环境</w:t>
      </w:r>
      <w:proofErr w:type="gramEnd"/>
      <w:r>
        <w:rPr>
          <w:rFonts w:ascii="仿宋_GB2312" w:eastAsia="仿宋_GB2312" w:hAnsi="宋体" w:cs="宋体"/>
          <w:color w:val="000000"/>
          <w:kern w:val="0"/>
          <w:sz w:val="32"/>
          <w:szCs w:val="32"/>
        </w:rPr>
        <w:t>测试，</w:t>
      </w:r>
      <w:r>
        <w:rPr>
          <w:rFonts w:ascii="仿宋_GB2312" w:eastAsia="仿宋_GB2312" w:hAnsi="宋体" w:cs="宋体" w:hint="eastAsia"/>
          <w:color w:val="000000"/>
          <w:kern w:val="0"/>
          <w:sz w:val="32"/>
          <w:szCs w:val="32"/>
        </w:rPr>
        <w:t>测试</w:t>
      </w:r>
      <w:r>
        <w:rPr>
          <w:rFonts w:ascii="仿宋_GB2312" w:eastAsia="仿宋_GB2312" w:hAnsi="宋体" w:cs="宋体"/>
          <w:color w:val="000000"/>
          <w:kern w:val="0"/>
          <w:sz w:val="32"/>
          <w:szCs w:val="32"/>
        </w:rPr>
        <w:t>环境测试由中移在线服务有限公司自有</w:t>
      </w:r>
      <w:r>
        <w:rPr>
          <w:rFonts w:ascii="仿宋_GB2312" w:eastAsia="仿宋_GB2312" w:hAnsi="宋体" w:cs="宋体" w:hint="eastAsia"/>
          <w:color w:val="000000"/>
          <w:kern w:val="0"/>
          <w:sz w:val="32"/>
          <w:szCs w:val="32"/>
        </w:rPr>
        <w:t>测试</w:t>
      </w:r>
      <w:r>
        <w:rPr>
          <w:rFonts w:ascii="仿宋_GB2312" w:eastAsia="仿宋_GB2312" w:hAnsi="宋体" w:cs="宋体"/>
          <w:color w:val="000000"/>
          <w:kern w:val="0"/>
          <w:sz w:val="32"/>
          <w:szCs w:val="32"/>
        </w:rPr>
        <w:t>人员</w:t>
      </w:r>
      <w:r>
        <w:rPr>
          <w:rFonts w:ascii="仿宋_GB2312" w:eastAsia="仿宋_GB2312" w:hAnsi="宋体" w:cs="宋体" w:hint="eastAsia"/>
          <w:color w:val="000000"/>
          <w:kern w:val="0"/>
          <w:sz w:val="32"/>
          <w:szCs w:val="32"/>
        </w:rPr>
        <w:t>在</w:t>
      </w:r>
      <w:r>
        <w:rPr>
          <w:rFonts w:ascii="仿宋_GB2312" w:eastAsia="仿宋_GB2312" w:hAnsi="宋体" w:cs="宋体"/>
          <w:color w:val="000000"/>
          <w:kern w:val="0"/>
          <w:sz w:val="32"/>
          <w:szCs w:val="32"/>
        </w:rPr>
        <w:t>测试环境下进行测试，</w:t>
      </w:r>
      <w:proofErr w:type="gramStart"/>
      <w:r>
        <w:rPr>
          <w:rFonts w:ascii="仿宋_GB2312" w:eastAsia="仿宋_GB2312" w:hAnsi="宋体" w:cs="宋体"/>
          <w:color w:val="000000"/>
          <w:kern w:val="0"/>
          <w:sz w:val="32"/>
          <w:szCs w:val="32"/>
        </w:rPr>
        <w:t>现网测</w:t>
      </w:r>
      <w:proofErr w:type="gramEnd"/>
      <w:r>
        <w:rPr>
          <w:rFonts w:ascii="仿宋_GB2312" w:eastAsia="仿宋_GB2312" w:hAnsi="宋体" w:cs="宋体"/>
          <w:color w:val="000000"/>
          <w:kern w:val="0"/>
          <w:sz w:val="32"/>
          <w:szCs w:val="32"/>
        </w:rPr>
        <w:t>试</w:t>
      </w:r>
      <w:r>
        <w:rPr>
          <w:rFonts w:ascii="仿宋_GB2312" w:eastAsia="仿宋_GB2312" w:hAnsi="宋体" w:cs="宋体" w:hint="eastAsia"/>
          <w:color w:val="000000"/>
          <w:kern w:val="0"/>
          <w:sz w:val="32"/>
          <w:szCs w:val="32"/>
        </w:rPr>
        <w:t>环境</w:t>
      </w:r>
      <w:r>
        <w:rPr>
          <w:rFonts w:ascii="仿宋_GB2312" w:eastAsia="仿宋_GB2312" w:hAnsi="宋体" w:cs="宋体"/>
          <w:color w:val="000000"/>
          <w:kern w:val="0"/>
          <w:sz w:val="32"/>
          <w:szCs w:val="32"/>
        </w:rPr>
        <w:t>测试</w:t>
      </w:r>
      <w:r>
        <w:rPr>
          <w:rFonts w:ascii="仿宋_GB2312" w:eastAsia="仿宋_GB2312" w:hAnsi="宋体" w:cs="宋体" w:hint="eastAsia"/>
          <w:color w:val="000000"/>
          <w:kern w:val="0"/>
          <w:sz w:val="32"/>
          <w:szCs w:val="32"/>
        </w:rPr>
        <w:t>由</w:t>
      </w:r>
      <w:r>
        <w:rPr>
          <w:rFonts w:ascii="仿宋_GB2312" w:eastAsia="仿宋_GB2312" w:hAnsi="宋体" w:cs="宋体"/>
          <w:color w:val="000000"/>
          <w:kern w:val="0"/>
          <w:sz w:val="32"/>
          <w:szCs w:val="32"/>
        </w:rPr>
        <w:t>最终使用用户在灰度环境下</w:t>
      </w:r>
      <w:r>
        <w:rPr>
          <w:rFonts w:ascii="仿宋_GB2312" w:eastAsia="仿宋_GB2312" w:hAnsi="宋体" w:cs="宋体" w:hint="eastAsia"/>
          <w:color w:val="000000"/>
          <w:kern w:val="0"/>
          <w:sz w:val="32"/>
          <w:szCs w:val="32"/>
        </w:rPr>
        <w:t>使用</w:t>
      </w:r>
      <w:r>
        <w:rPr>
          <w:rFonts w:ascii="仿宋_GB2312" w:eastAsia="仿宋_GB2312" w:hAnsi="宋体" w:cs="宋体"/>
          <w:color w:val="000000"/>
          <w:kern w:val="0"/>
          <w:sz w:val="32"/>
          <w:szCs w:val="32"/>
        </w:rPr>
        <w:t>验证</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测试的组织：由一级入网管理部门牵头，</w:t>
      </w:r>
      <w:r>
        <w:rPr>
          <w:rFonts w:ascii="仿宋_GB2312" w:eastAsia="仿宋_GB2312" w:hAnsi="宋体" w:cs="宋体"/>
          <w:color w:val="000000"/>
          <w:kern w:val="0"/>
          <w:sz w:val="32"/>
          <w:szCs w:val="32"/>
        </w:rPr>
        <w:t>以自有</w:t>
      </w:r>
      <w:r>
        <w:rPr>
          <w:rFonts w:ascii="仿宋_GB2312" w:eastAsia="仿宋_GB2312" w:hAnsi="宋体" w:cs="宋体" w:hint="eastAsia"/>
          <w:color w:val="000000"/>
          <w:kern w:val="0"/>
          <w:sz w:val="32"/>
          <w:szCs w:val="32"/>
        </w:rPr>
        <w:t>测试</w:t>
      </w:r>
      <w:r>
        <w:rPr>
          <w:rFonts w:ascii="仿宋_GB2312" w:eastAsia="仿宋_GB2312" w:hAnsi="宋体" w:cs="宋体"/>
          <w:color w:val="000000"/>
          <w:kern w:val="0"/>
          <w:sz w:val="32"/>
          <w:szCs w:val="32"/>
        </w:rPr>
        <w:t>人员为主</w:t>
      </w:r>
      <w:r>
        <w:rPr>
          <w:rFonts w:ascii="仿宋_GB2312" w:eastAsia="仿宋_GB2312" w:hAnsi="宋体" w:cs="宋体" w:hint="eastAsia"/>
          <w:color w:val="000000"/>
          <w:kern w:val="0"/>
          <w:sz w:val="32"/>
          <w:szCs w:val="32"/>
        </w:rPr>
        <w:t>进行的新系统版本</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补丁</w:t>
      </w:r>
      <w:proofErr w:type="gramStart"/>
      <w:r>
        <w:rPr>
          <w:rFonts w:ascii="仿宋_GB2312" w:eastAsia="仿宋_GB2312" w:hAnsi="宋体" w:cs="宋体" w:hint="eastAsia"/>
          <w:color w:val="000000"/>
          <w:kern w:val="0"/>
          <w:sz w:val="32"/>
          <w:szCs w:val="32"/>
        </w:rPr>
        <w:t>的现网验收测试</w:t>
      </w:r>
      <w:proofErr w:type="gramEnd"/>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测试的专家参与：对于重要软件版本的</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测试，需增加专家参与测试，进行过程评估的环节。</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测试的准备：确定</w:t>
      </w:r>
      <w:r w:rsidR="002B6EAD">
        <w:rPr>
          <w:rFonts w:ascii="仿宋_GB2312" w:eastAsia="仿宋_GB2312" w:hAnsi="宋体" w:cs="宋体" w:hint="eastAsia"/>
          <w:color w:val="000000"/>
          <w:kern w:val="0"/>
          <w:sz w:val="32"/>
          <w:szCs w:val="32"/>
        </w:rPr>
        <w:t>测试方案</w:t>
      </w:r>
      <w:r>
        <w:rPr>
          <w:rFonts w:ascii="仿宋_GB2312" w:eastAsia="仿宋_GB2312" w:hAnsi="宋体" w:cs="宋体" w:hint="eastAsia"/>
          <w:color w:val="000000"/>
          <w:kern w:val="0"/>
          <w:sz w:val="32"/>
          <w:szCs w:val="32"/>
        </w:rPr>
        <w:t>等，并认真了解</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w:t>
      </w:r>
      <w:r>
        <w:rPr>
          <w:rFonts w:ascii="仿宋_GB2312" w:eastAsia="仿宋_GB2312" w:hAnsi="宋体" w:cs="宋体" w:hint="eastAsia"/>
          <w:color w:val="000000"/>
          <w:kern w:val="0"/>
          <w:sz w:val="32"/>
          <w:szCs w:val="32"/>
        </w:rPr>
        <w:t>的情况</w:t>
      </w:r>
      <w:r w:rsidR="00DA0803">
        <w:rPr>
          <w:rFonts w:ascii="仿宋_GB2312" w:eastAsia="仿宋_GB2312" w:hAnsi="宋体" w:cs="宋体" w:hint="eastAsia"/>
          <w:color w:val="000000"/>
          <w:kern w:val="0"/>
          <w:sz w:val="32"/>
          <w:szCs w:val="32"/>
        </w:rPr>
        <w:t>，</w:t>
      </w:r>
      <w:r w:rsidR="00CF61E3">
        <w:rPr>
          <w:rFonts w:ascii="仿宋_GB2312" w:eastAsia="仿宋_GB2312" w:hAnsi="宋体" w:cs="宋体" w:hint="eastAsia"/>
          <w:color w:val="000000"/>
          <w:kern w:val="0"/>
          <w:sz w:val="32"/>
          <w:szCs w:val="32"/>
        </w:rPr>
        <w:t>系统提供商</w:t>
      </w:r>
      <w:r w:rsidR="00CF61E3">
        <w:rPr>
          <w:rFonts w:ascii="仿宋_GB2312" w:eastAsia="仿宋_GB2312" w:hAnsi="宋体" w:cs="宋体" w:hint="eastAsia"/>
          <w:color w:val="000000"/>
          <w:kern w:val="0"/>
          <w:sz w:val="32"/>
          <w:szCs w:val="32"/>
        </w:rPr>
        <w:t>应提供详细说明材料。</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4</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测试：应保质保量的完成</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测试工作，在完成测试手册的每个测试项目后</w:t>
      </w:r>
      <w:r w:rsidR="00D14C7A">
        <w:rPr>
          <w:rFonts w:ascii="仿宋_GB2312" w:eastAsia="仿宋_GB2312" w:hAnsi="宋体" w:cs="宋体" w:hint="eastAsia"/>
          <w:color w:val="000000"/>
          <w:kern w:val="0"/>
          <w:sz w:val="32"/>
          <w:szCs w:val="32"/>
        </w:rPr>
        <w:t>，应及时生成测试报告</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color w:val="000000"/>
          <w:kern w:val="0"/>
          <w:sz w:val="32"/>
          <w:szCs w:val="32"/>
        </w:rPr>
        <w:t>5</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测试过程中异常情况</w:t>
      </w:r>
      <w:r>
        <w:rPr>
          <w:rFonts w:ascii="仿宋_GB2312" w:eastAsia="仿宋_GB2312" w:hAnsi="宋体" w:cs="宋体" w:hint="eastAsia"/>
          <w:color w:val="000000"/>
          <w:kern w:val="0"/>
          <w:sz w:val="32"/>
          <w:szCs w:val="32"/>
        </w:rPr>
        <w:t>的处理：</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测试过程中如发现影响系统正常运行的重大问题或重大问题隐患，应立即将软件版本退回到原版本</w:t>
      </w:r>
      <w:r w:rsidR="007D1DD3">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由系统提供商查明问题原因、提出解决办法、并在</w:t>
      </w:r>
      <w:r>
        <w:rPr>
          <w:rFonts w:ascii="仿宋_GB2312" w:eastAsia="仿宋_GB2312" w:hAnsi="宋体" w:cs="宋体" w:hint="eastAsia"/>
          <w:color w:val="000000"/>
          <w:kern w:val="0"/>
          <w:sz w:val="32"/>
          <w:szCs w:val="32"/>
        </w:rPr>
        <w:t>sit</w:t>
      </w:r>
      <w:r>
        <w:rPr>
          <w:rFonts w:ascii="仿宋_GB2312" w:eastAsia="仿宋_GB2312" w:hAnsi="宋体" w:cs="宋体" w:hint="eastAsia"/>
          <w:color w:val="000000"/>
          <w:kern w:val="0"/>
          <w:sz w:val="32"/>
          <w:szCs w:val="32"/>
        </w:rPr>
        <w:t>测试成功后，经一级入网管理部门批准，方可再次进行</w:t>
      </w:r>
      <w:r>
        <w:rPr>
          <w:rFonts w:ascii="仿宋_GB2312" w:eastAsia="仿宋_GB2312" w:hAnsi="宋体" w:cs="宋体" w:hint="eastAsia"/>
          <w:color w:val="000000"/>
          <w:kern w:val="0"/>
          <w:sz w:val="32"/>
          <w:szCs w:val="32"/>
        </w:rPr>
        <w:t>UAT</w:t>
      </w:r>
      <w:r>
        <w:rPr>
          <w:rFonts w:ascii="仿宋_GB2312" w:eastAsia="仿宋_GB2312" w:hAnsi="宋体" w:cs="宋体" w:hint="eastAsia"/>
          <w:color w:val="000000"/>
          <w:kern w:val="0"/>
          <w:sz w:val="32"/>
          <w:szCs w:val="32"/>
        </w:rPr>
        <w:t>测试。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w:t>
      </w:r>
      <w:r>
        <w:rPr>
          <w:rFonts w:ascii="仿宋_GB2312" w:eastAsia="仿宋_GB2312" w:hAnsi="宋体" w:cs="宋体" w:hint="eastAsia"/>
          <w:color w:val="000000"/>
          <w:kern w:val="0"/>
          <w:sz w:val="32"/>
          <w:szCs w:val="32"/>
        </w:rPr>
        <w:t>6</w:t>
      </w:r>
      <w:r>
        <w:rPr>
          <w:rFonts w:ascii="仿宋_GB2312" w:eastAsia="仿宋_GB2312" w:hAnsi="宋体" w:cs="宋体" w:hint="eastAsia"/>
          <w:color w:val="000000"/>
          <w:kern w:val="0"/>
          <w:sz w:val="32"/>
          <w:szCs w:val="32"/>
        </w:rPr>
        <w:t>）系统</w:t>
      </w:r>
      <w:r>
        <w:rPr>
          <w:rFonts w:ascii="仿宋_GB2312" w:eastAsia="仿宋_GB2312" w:hAnsi="宋体" w:cs="宋体"/>
          <w:color w:val="000000"/>
          <w:kern w:val="0"/>
          <w:sz w:val="32"/>
          <w:szCs w:val="32"/>
        </w:rPr>
        <w:t>版本</w:t>
      </w:r>
      <w:r>
        <w:rPr>
          <w:rFonts w:ascii="仿宋_GB2312" w:eastAsia="仿宋_GB2312" w:hAnsi="宋体" w:cs="宋体" w:hint="eastAsia"/>
          <w:color w:val="000000"/>
          <w:kern w:val="0"/>
          <w:sz w:val="32"/>
          <w:szCs w:val="32"/>
        </w:rPr>
        <w:t>装载观察期要求</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在软件装载完毕并进行相应的测试项目后，应进行一段时间的稳定性、可靠性观察，</w:t>
      </w:r>
      <w:r>
        <w:rPr>
          <w:rFonts w:ascii="仿宋_GB2312" w:eastAsia="仿宋_GB2312" w:hAnsi="宋体" w:cs="宋体" w:hint="eastAsia"/>
          <w:color w:val="000000"/>
          <w:kern w:val="0"/>
          <w:sz w:val="32"/>
          <w:szCs w:val="32"/>
        </w:rPr>
        <w:t>对于观察期发生的异常问题比照第（</w:t>
      </w:r>
      <w:r>
        <w:rPr>
          <w:rFonts w:ascii="仿宋_GB2312" w:eastAsia="仿宋_GB2312" w:hAnsi="宋体" w:cs="宋体"/>
          <w:color w:val="000000"/>
          <w:kern w:val="0"/>
          <w:sz w:val="32"/>
          <w:szCs w:val="32"/>
        </w:rPr>
        <w:t>5</w:t>
      </w:r>
      <w:r>
        <w:rPr>
          <w:rFonts w:ascii="仿宋_GB2312" w:eastAsia="仿宋_GB2312" w:hAnsi="宋体" w:cs="宋体" w:hint="eastAsia"/>
          <w:color w:val="000000"/>
          <w:kern w:val="0"/>
          <w:sz w:val="32"/>
          <w:szCs w:val="32"/>
        </w:rPr>
        <w:t>）条处理。</w:t>
      </w:r>
    </w:p>
    <w:p w:rsidR="003217D4" w:rsidRDefault="00C31F60">
      <w:pPr>
        <w:widowControl/>
        <w:numPr>
          <w:ilvl w:val="0"/>
          <w:numId w:val="2"/>
        </w:numPr>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测试报告</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）对于全新系统版本，测试报告至少包括：系统通用功能测试报告、安全测试报告、告警标准化测试报告</w:t>
      </w:r>
      <w:r>
        <w:rPr>
          <w:rFonts w:ascii="仿宋_GB2312" w:eastAsia="仿宋_GB2312" w:hAnsi="宋体" w:cs="宋体" w:hint="eastAsia"/>
          <w:color w:val="000000"/>
          <w:kern w:val="0"/>
          <w:sz w:val="32"/>
          <w:szCs w:val="32"/>
        </w:rPr>
        <w:t>等。</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）对于各专业的重要系统版本，需由测试单位牵头，就测试结果收集其他单位专家审核意见，并随测试报告上报一级入</w:t>
      </w:r>
      <w:r>
        <w:rPr>
          <w:rFonts w:ascii="仿宋_GB2312" w:eastAsia="仿宋_GB2312" w:hAnsi="宋体" w:cs="宋体" w:hint="eastAsia"/>
          <w:color w:val="000000"/>
          <w:kern w:val="0"/>
          <w:sz w:val="32"/>
          <w:szCs w:val="32"/>
        </w:rPr>
        <w:t>网管理部门。</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）对于系统版本补丁，测试报告至少包括补丁针对性测试及系统运行情况等。</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0</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系统版本补丁的评审</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1.  </w:t>
      </w:r>
      <w:r>
        <w:rPr>
          <w:rFonts w:ascii="仿宋_GB2312" w:eastAsia="仿宋_GB2312" w:hAnsi="宋体" w:cs="宋体" w:hint="eastAsia"/>
          <w:color w:val="000000"/>
          <w:kern w:val="0"/>
          <w:sz w:val="32"/>
          <w:szCs w:val="32"/>
        </w:rPr>
        <w:t>对于系统版本、补丁，一级入网管理部门负责审核相关功能测试通过情况，根据测试报告确定是否具备入网条件。如果测试结果满足需求</w:t>
      </w:r>
      <w:r w:rsidR="008876AF">
        <w:rPr>
          <w:rFonts w:ascii="仿宋_GB2312" w:eastAsia="仿宋_GB2312" w:hAnsi="宋体" w:cs="宋体" w:hint="eastAsia"/>
          <w:color w:val="000000"/>
          <w:kern w:val="0"/>
          <w:sz w:val="32"/>
          <w:szCs w:val="32"/>
        </w:rPr>
        <w:t>，需要反馈</w:t>
      </w:r>
      <w:r>
        <w:rPr>
          <w:rFonts w:ascii="仿宋_GB2312" w:eastAsia="仿宋_GB2312" w:hAnsi="宋体" w:cs="宋体" w:hint="eastAsia"/>
          <w:color w:val="000000"/>
          <w:kern w:val="0"/>
          <w:sz w:val="32"/>
          <w:szCs w:val="32"/>
        </w:rPr>
        <w:t>审批结果。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color w:val="000000"/>
          <w:kern w:val="0"/>
          <w:sz w:val="32"/>
          <w:szCs w:val="32"/>
        </w:rPr>
        <w:t>2</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对于新系统版本，评审通过后一级入网管理部门以文件的形式上报中移在线服务有限公司领导</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4</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proofErr w:type="gramStart"/>
      <w:r>
        <w:rPr>
          <w:rFonts w:ascii="仿宋_GB2312" w:eastAsia="仿宋_GB2312" w:hAnsi="宋体" w:cs="宋体" w:hint="eastAsia"/>
          <w:color w:val="000000"/>
          <w:kern w:val="0"/>
          <w:sz w:val="32"/>
          <w:szCs w:val="32"/>
        </w:rPr>
        <w:t>对于现网测试</w:t>
      </w:r>
      <w:proofErr w:type="gramEnd"/>
      <w:r>
        <w:rPr>
          <w:rFonts w:ascii="仿宋_GB2312" w:eastAsia="仿宋_GB2312" w:hAnsi="宋体" w:cs="宋体" w:hint="eastAsia"/>
          <w:color w:val="000000"/>
          <w:kern w:val="0"/>
          <w:sz w:val="32"/>
          <w:szCs w:val="32"/>
        </w:rPr>
        <w:t>发现规范存在问题，一级入网管理部门向规范归口管理单位提出修改意见。</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5</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测试结果评审时，需审查相关单位测试报告中</w:t>
      </w:r>
      <w:r w:rsidR="00EE533E">
        <w:rPr>
          <w:rFonts w:ascii="仿宋_GB2312" w:eastAsia="仿宋_GB2312" w:hAnsi="宋体" w:cs="宋体" w:hint="eastAsia"/>
          <w:color w:val="000000"/>
          <w:kern w:val="0"/>
          <w:sz w:val="32"/>
          <w:szCs w:val="32"/>
        </w:rPr>
        <w:t>关于系统运行情况的指标信息</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1</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系统版本补丁的入网许可通知</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测试结果审核通过后，有</w:t>
      </w:r>
      <w:r>
        <w:rPr>
          <w:rFonts w:ascii="仿宋_GB2312" w:eastAsia="仿宋_GB2312" w:hAnsi="宋体" w:cs="宋体"/>
          <w:color w:val="000000"/>
          <w:kern w:val="0"/>
          <w:sz w:val="32"/>
          <w:szCs w:val="32"/>
        </w:rPr>
        <w:t>中移在线</w:t>
      </w:r>
      <w:r>
        <w:rPr>
          <w:rFonts w:ascii="仿宋_GB2312" w:eastAsia="仿宋_GB2312" w:hAnsi="宋体" w:cs="宋体" w:hint="eastAsia"/>
          <w:color w:val="000000"/>
          <w:kern w:val="0"/>
          <w:sz w:val="32"/>
          <w:szCs w:val="32"/>
        </w:rPr>
        <w:t>服务有限公司</w:t>
      </w:r>
      <w:r>
        <w:rPr>
          <w:rFonts w:ascii="仿宋_GB2312" w:eastAsia="仿宋_GB2312" w:hAnsi="宋体" w:cs="宋体"/>
          <w:color w:val="000000"/>
          <w:kern w:val="0"/>
          <w:sz w:val="32"/>
          <w:szCs w:val="32"/>
        </w:rPr>
        <w:t>一级入网管理部门</w:t>
      </w:r>
      <w:r>
        <w:rPr>
          <w:rFonts w:ascii="仿宋_GB2312" w:eastAsia="仿宋_GB2312" w:hAnsi="宋体" w:cs="宋体" w:hint="eastAsia"/>
          <w:color w:val="000000"/>
          <w:kern w:val="0"/>
          <w:sz w:val="32"/>
          <w:szCs w:val="32"/>
        </w:rPr>
        <w:t>下发系统版本</w:t>
      </w:r>
      <w:r>
        <w:rPr>
          <w:rFonts w:ascii="仿宋_GB2312" w:eastAsia="仿宋_GB2312" w:hAnsi="宋体" w:cs="宋体"/>
          <w:color w:val="000000"/>
          <w:kern w:val="0"/>
          <w:sz w:val="32"/>
          <w:szCs w:val="32"/>
        </w:rPr>
        <w:t>入网</w:t>
      </w:r>
      <w:r>
        <w:rPr>
          <w:rFonts w:ascii="仿宋_GB2312" w:eastAsia="仿宋_GB2312" w:hAnsi="宋体" w:cs="宋体" w:hint="eastAsia"/>
          <w:color w:val="000000"/>
          <w:kern w:val="0"/>
          <w:sz w:val="32"/>
          <w:szCs w:val="32"/>
        </w:rPr>
        <w:t>正式</w:t>
      </w:r>
      <w:r>
        <w:rPr>
          <w:rFonts w:ascii="仿宋_GB2312" w:eastAsia="仿宋_GB2312" w:hAnsi="宋体" w:cs="宋体"/>
          <w:color w:val="000000"/>
          <w:kern w:val="0"/>
          <w:sz w:val="32"/>
          <w:szCs w:val="32"/>
        </w:rPr>
        <w:t>通知</w:t>
      </w:r>
      <w:r>
        <w:rPr>
          <w:rFonts w:ascii="仿宋_GB2312" w:eastAsia="仿宋_GB2312" w:hAnsi="宋体" w:cs="宋体" w:hint="eastAsia"/>
          <w:color w:val="000000"/>
          <w:kern w:val="0"/>
          <w:sz w:val="32"/>
          <w:szCs w:val="32"/>
        </w:rPr>
        <w:t>。</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系统版本补丁的装载</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一级入网管理部门通过软件装载工单安排全网装载，相关单位应在</w:t>
      </w:r>
      <w:r>
        <w:rPr>
          <w:rFonts w:ascii="仿宋_GB2312" w:eastAsia="仿宋_GB2312" w:hAnsi="宋体" w:cs="宋体"/>
          <w:color w:val="000000"/>
          <w:kern w:val="0"/>
          <w:sz w:val="32"/>
          <w:szCs w:val="32"/>
        </w:rPr>
        <w:t>指定时间期间</w:t>
      </w:r>
      <w:r>
        <w:rPr>
          <w:rFonts w:ascii="仿宋_GB2312" w:eastAsia="仿宋_GB2312" w:hAnsi="宋体" w:cs="宋体" w:hint="eastAsia"/>
          <w:color w:val="000000"/>
          <w:kern w:val="0"/>
          <w:sz w:val="32"/>
          <w:szCs w:val="32"/>
        </w:rPr>
        <w:t>内及时完成软件装载工作</w:t>
      </w:r>
      <w:r>
        <w:rPr>
          <w:rFonts w:ascii="仿宋_GB2312" w:eastAsia="仿宋_GB2312" w:hAnsi="宋体" w:cs="宋体" w:hint="eastAsia"/>
          <w:color w:val="000000"/>
          <w:kern w:val="0"/>
          <w:sz w:val="32"/>
          <w:szCs w:val="32"/>
        </w:rPr>
        <w:t>。如对</w:t>
      </w:r>
      <w:r>
        <w:rPr>
          <w:rFonts w:ascii="仿宋_GB2312" w:eastAsia="仿宋_GB2312" w:hAnsi="宋体" w:cs="宋体"/>
          <w:color w:val="000000"/>
          <w:kern w:val="0"/>
          <w:sz w:val="32"/>
          <w:szCs w:val="32"/>
        </w:rPr>
        <w:t>转载时间限制存在问题，如</w:t>
      </w:r>
      <w:r>
        <w:rPr>
          <w:rFonts w:ascii="仿宋_GB2312" w:eastAsia="仿宋_GB2312" w:hAnsi="宋体" w:cs="宋体" w:hint="eastAsia"/>
          <w:color w:val="000000"/>
          <w:kern w:val="0"/>
          <w:sz w:val="32"/>
          <w:szCs w:val="32"/>
        </w:rPr>
        <w:t>指定</w:t>
      </w:r>
      <w:r>
        <w:rPr>
          <w:rFonts w:ascii="仿宋_GB2312" w:eastAsia="仿宋_GB2312" w:hAnsi="宋体" w:cs="宋体"/>
          <w:color w:val="000000"/>
          <w:kern w:val="0"/>
          <w:sz w:val="32"/>
          <w:szCs w:val="32"/>
        </w:rPr>
        <w:t>时间内</w:t>
      </w:r>
      <w:r>
        <w:rPr>
          <w:rFonts w:ascii="仿宋_GB2312" w:eastAsia="仿宋_GB2312" w:hAnsi="宋体" w:cs="宋体" w:hint="eastAsia"/>
          <w:color w:val="000000"/>
          <w:kern w:val="0"/>
          <w:sz w:val="32"/>
          <w:szCs w:val="32"/>
        </w:rPr>
        <w:t>完成装载存在较</w:t>
      </w:r>
      <w:r>
        <w:rPr>
          <w:rFonts w:ascii="仿宋_GB2312" w:eastAsia="仿宋_GB2312" w:hAnsi="宋体" w:cs="宋体" w:hint="eastAsia"/>
          <w:color w:val="000000"/>
          <w:kern w:val="0"/>
          <w:sz w:val="32"/>
          <w:szCs w:val="32"/>
        </w:rPr>
        <w:t>大困难，可向一级入网管理部门提出申请，申请通过后可对装载时间进行顺延</w:t>
      </w:r>
      <w:r>
        <w:rPr>
          <w:rFonts w:ascii="仿宋_GB2312" w:eastAsia="仿宋_GB2312" w:hAnsi="宋体" w:cs="宋体" w:hint="eastAsia"/>
          <w:color w:val="000000"/>
          <w:kern w:val="0"/>
          <w:sz w:val="32"/>
          <w:szCs w:val="32"/>
        </w:rPr>
        <w:t>。</w:t>
      </w:r>
    </w:p>
    <w:p w:rsidR="003217D4" w:rsidRDefault="00C31F60">
      <w:pPr>
        <w:pStyle w:val="1"/>
        <w:rPr>
          <w:rFonts w:asciiTheme="minorEastAsia" w:eastAsiaTheme="minorEastAsia" w:hAnsiTheme="minorEastAsia" w:cstheme="minorEastAsia"/>
          <w:b/>
          <w:bCs w:val="0"/>
          <w:sz w:val="44"/>
        </w:rPr>
      </w:pPr>
      <w:bookmarkStart w:id="5" w:name="_Toc29564"/>
      <w:r>
        <w:rPr>
          <w:rFonts w:asciiTheme="minorEastAsia" w:eastAsiaTheme="minorEastAsia" w:hAnsiTheme="minorEastAsia" w:cstheme="minorEastAsia" w:hint="eastAsia"/>
          <w:b/>
          <w:bCs w:val="0"/>
          <w:sz w:val="44"/>
        </w:rPr>
        <w:t>第五节</w:t>
      </w:r>
      <w:r>
        <w:rPr>
          <w:rFonts w:asciiTheme="minorEastAsia" w:eastAsiaTheme="minorEastAsia" w:hAnsiTheme="minorEastAsia" w:cstheme="minorEastAsia" w:hint="eastAsia"/>
          <w:b/>
          <w:bCs w:val="0"/>
          <w:sz w:val="44"/>
        </w:rPr>
        <w:t xml:space="preserve"> </w:t>
      </w:r>
      <w:r>
        <w:rPr>
          <w:rFonts w:asciiTheme="minorEastAsia" w:eastAsiaTheme="minorEastAsia" w:hAnsiTheme="minorEastAsia" w:cstheme="minorEastAsia" w:hint="eastAsia"/>
          <w:b/>
          <w:bCs w:val="0"/>
          <w:sz w:val="44"/>
        </w:rPr>
        <w:t>通知、上报与考核</w:t>
      </w:r>
      <w:bookmarkEnd w:id="5"/>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一级入网管理部门向二级入网管理部门不定期下发如下内容：</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1.  </w:t>
      </w:r>
      <w:r>
        <w:rPr>
          <w:rFonts w:ascii="仿宋_GB2312" w:eastAsia="仿宋_GB2312" w:hAnsi="宋体" w:cs="宋体" w:hint="eastAsia"/>
          <w:color w:val="000000"/>
          <w:kern w:val="0"/>
          <w:sz w:val="32"/>
          <w:szCs w:val="32"/>
        </w:rPr>
        <w:t>入网测试工单。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2.  </w:t>
      </w:r>
      <w:r>
        <w:rPr>
          <w:rFonts w:ascii="仿宋_GB2312" w:eastAsia="仿宋_GB2312" w:hAnsi="宋体" w:cs="宋体" w:hint="eastAsia"/>
          <w:color w:val="000000"/>
          <w:kern w:val="0"/>
          <w:sz w:val="32"/>
          <w:szCs w:val="32"/>
        </w:rPr>
        <w:t>发布入网许可的系统版本补丁及相关情况。</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3</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软件装载工单。</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4</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二级软件管理部门向一级软件管理部门上报如下内容：</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1.  </w:t>
      </w:r>
      <w:r>
        <w:rPr>
          <w:rFonts w:ascii="仿宋_GB2312" w:eastAsia="仿宋_GB2312" w:hAnsi="宋体" w:cs="宋体" w:hint="eastAsia"/>
          <w:color w:val="000000"/>
          <w:kern w:val="0"/>
          <w:sz w:val="32"/>
          <w:szCs w:val="32"/>
        </w:rPr>
        <w:t>定期上报本月系统</w:t>
      </w:r>
      <w:r>
        <w:rPr>
          <w:rFonts w:ascii="仿宋_GB2312" w:eastAsia="仿宋_GB2312" w:hAnsi="宋体" w:cs="宋体"/>
          <w:color w:val="000000"/>
          <w:kern w:val="0"/>
          <w:sz w:val="32"/>
          <w:szCs w:val="32"/>
        </w:rPr>
        <w:t>版本</w:t>
      </w:r>
      <w:r>
        <w:rPr>
          <w:rFonts w:ascii="仿宋_GB2312" w:eastAsia="仿宋_GB2312" w:hAnsi="宋体" w:cs="宋体" w:hint="eastAsia"/>
          <w:color w:val="000000"/>
          <w:kern w:val="0"/>
          <w:sz w:val="32"/>
          <w:szCs w:val="32"/>
        </w:rPr>
        <w:t>装载情况和版本补丁分布情况。</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2.  </w:t>
      </w:r>
      <w:r>
        <w:rPr>
          <w:rFonts w:ascii="仿宋_GB2312" w:eastAsia="仿宋_GB2312" w:hAnsi="宋体" w:cs="宋体" w:hint="eastAsia"/>
          <w:color w:val="000000"/>
          <w:kern w:val="0"/>
          <w:sz w:val="32"/>
          <w:szCs w:val="32"/>
        </w:rPr>
        <w:t>定期上报本月系统运行情况及存在的问题。</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3.  </w:t>
      </w:r>
      <w:r>
        <w:rPr>
          <w:rFonts w:ascii="仿宋_GB2312" w:eastAsia="仿宋_GB2312" w:hAnsi="宋体" w:cs="宋体" w:hint="eastAsia"/>
          <w:color w:val="000000"/>
          <w:kern w:val="0"/>
          <w:sz w:val="32"/>
          <w:szCs w:val="32"/>
        </w:rPr>
        <w:t>根据</w:t>
      </w:r>
      <w:proofErr w:type="gramStart"/>
      <w:r>
        <w:rPr>
          <w:rFonts w:ascii="仿宋_GB2312" w:eastAsia="仿宋_GB2312" w:hAnsi="宋体" w:cs="宋体" w:hint="eastAsia"/>
          <w:color w:val="000000"/>
          <w:kern w:val="0"/>
          <w:sz w:val="32"/>
          <w:szCs w:val="32"/>
        </w:rPr>
        <w:t>入网工单完成</w:t>
      </w:r>
      <w:proofErr w:type="gramEnd"/>
      <w:r>
        <w:rPr>
          <w:rFonts w:ascii="仿宋_GB2312" w:eastAsia="仿宋_GB2312" w:hAnsi="宋体" w:cs="宋体" w:hint="eastAsia"/>
          <w:color w:val="000000"/>
          <w:kern w:val="0"/>
          <w:sz w:val="32"/>
          <w:szCs w:val="32"/>
        </w:rPr>
        <w:t>时限要求反馈测试报告。</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4.  </w:t>
      </w:r>
      <w:r>
        <w:rPr>
          <w:rFonts w:ascii="仿宋_GB2312" w:eastAsia="仿宋_GB2312" w:hAnsi="宋体" w:cs="宋体" w:hint="eastAsia"/>
          <w:color w:val="000000"/>
          <w:kern w:val="0"/>
          <w:sz w:val="32"/>
          <w:szCs w:val="32"/>
        </w:rPr>
        <w:t>根据装载工</w:t>
      </w:r>
      <w:proofErr w:type="gramStart"/>
      <w:r>
        <w:rPr>
          <w:rFonts w:ascii="仿宋_GB2312" w:eastAsia="仿宋_GB2312" w:hAnsi="宋体" w:cs="宋体" w:hint="eastAsia"/>
          <w:color w:val="000000"/>
          <w:kern w:val="0"/>
          <w:sz w:val="32"/>
          <w:szCs w:val="32"/>
        </w:rPr>
        <w:t>单完成</w:t>
      </w:r>
      <w:proofErr w:type="gramEnd"/>
      <w:r>
        <w:rPr>
          <w:rFonts w:ascii="仿宋_GB2312" w:eastAsia="仿宋_GB2312" w:hAnsi="宋体" w:cs="宋体" w:hint="eastAsia"/>
          <w:color w:val="000000"/>
          <w:kern w:val="0"/>
          <w:sz w:val="32"/>
          <w:szCs w:val="32"/>
        </w:rPr>
        <w:t>时限要求反馈装载结果。</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5</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软件管理情况的考核</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 xml:space="preserve">1.  </w:t>
      </w:r>
      <w:r>
        <w:rPr>
          <w:rFonts w:ascii="仿宋_GB2312" w:eastAsia="仿宋_GB2312" w:hAnsi="宋体" w:cs="宋体" w:hint="eastAsia"/>
          <w:color w:val="000000"/>
          <w:kern w:val="0"/>
          <w:sz w:val="32"/>
          <w:szCs w:val="32"/>
        </w:rPr>
        <w:t>二级入网管理部门必须严格按照入网管理规定要求进行系统版本补丁的入网管理。一级软件管理部门对各省具体执行情况进行考核。</w:t>
      </w:r>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2.  </w:t>
      </w:r>
      <w:r>
        <w:rPr>
          <w:rFonts w:ascii="仿宋_GB2312" w:eastAsia="仿宋_GB2312" w:hAnsi="宋体" w:cs="宋体" w:hint="eastAsia"/>
          <w:color w:val="000000"/>
          <w:kern w:val="0"/>
          <w:sz w:val="32"/>
          <w:szCs w:val="32"/>
        </w:rPr>
        <w:t>入网管理考核内容主要是：上报材料符合要求、上报时间符合规定、软件的装载按照要求执行、在网系统版本补丁符合入网许可等。</w:t>
      </w:r>
    </w:p>
    <w:p w:rsidR="003217D4" w:rsidRDefault="00C31F60">
      <w:pPr>
        <w:pStyle w:val="1"/>
        <w:rPr>
          <w:rFonts w:asciiTheme="minorEastAsia" w:eastAsiaTheme="minorEastAsia" w:hAnsiTheme="minorEastAsia" w:cstheme="minorEastAsia"/>
          <w:b/>
          <w:bCs w:val="0"/>
          <w:sz w:val="44"/>
        </w:rPr>
      </w:pPr>
      <w:bookmarkStart w:id="6" w:name="_Toc27826"/>
      <w:r>
        <w:rPr>
          <w:rFonts w:asciiTheme="minorEastAsia" w:eastAsiaTheme="minorEastAsia" w:hAnsiTheme="minorEastAsia" w:cstheme="minorEastAsia" w:hint="eastAsia"/>
          <w:b/>
          <w:bCs w:val="0"/>
          <w:sz w:val="44"/>
        </w:rPr>
        <w:t>第六节</w:t>
      </w:r>
      <w:r>
        <w:rPr>
          <w:rFonts w:asciiTheme="minorEastAsia" w:eastAsiaTheme="minorEastAsia" w:hAnsiTheme="minorEastAsia" w:cstheme="minorEastAsia" w:hint="eastAsia"/>
          <w:b/>
          <w:bCs w:val="0"/>
          <w:sz w:val="44"/>
        </w:rPr>
        <w:t xml:space="preserve"> </w:t>
      </w:r>
      <w:r>
        <w:rPr>
          <w:rFonts w:asciiTheme="minorEastAsia" w:eastAsiaTheme="minorEastAsia" w:hAnsiTheme="minorEastAsia" w:cstheme="minorEastAsia" w:hint="eastAsia"/>
          <w:b/>
          <w:bCs w:val="0"/>
          <w:sz w:val="44"/>
        </w:rPr>
        <w:t>修订说明</w:t>
      </w:r>
      <w:bookmarkEnd w:id="6"/>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6</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本办法</w:t>
      </w:r>
      <w:r>
        <w:rPr>
          <w:rFonts w:ascii="仿宋_GB2312" w:eastAsia="仿宋_GB2312" w:hAnsi="宋体" w:cs="宋体"/>
          <w:color w:val="000000"/>
          <w:kern w:val="0"/>
          <w:sz w:val="32"/>
          <w:szCs w:val="32"/>
        </w:rPr>
        <w:t>会根据</w:t>
      </w:r>
      <w:r>
        <w:rPr>
          <w:rFonts w:ascii="仿宋_GB2312" w:eastAsia="仿宋_GB2312" w:hAnsi="宋体" w:cs="宋体" w:hint="eastAsia"/>
          <w:color w:val="000000"/>
          <w:kern w:val="0"/>
          <w:sz w:val="32"/>
          <w:szCs w:val="32"/>
        </w:rPr>
        <w:t>系统</w:t>
      </w:r>
      <w:r>
        <w:rPr>
          <w:rFonts w:ascii="仿宋_GB2312" w:eastAsia="仿宋_GB2312" w:hAnsi="宋体" w:cs="宋体"/>
          <w:color w:val="000000"/>
          <w:kern w:val="0"/>
          <w:sz w:val="32"/>
          <w:szCs w:val="32"/>
        </w:rPr>
        <w:t>版本</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补丁实际</w:t>
      </w:r>
      <w:r>
        <w:rPr>
          <w:rFonts w:ascii="仿宋_GB2312" w:eastAsia="仿宋_GB2312" w:hAnsi="宋体" w:cs="宋体"/>
          <w:color w:val="000000"/>
          <w:kern w:val="0"/>
          <w:sz w:val="32"/>
          <w:szCs w:val="32"/>
        </w:rPr>
        <w:t>情况，进行不断完善更新</w:t>
      </w:r>
      <w:r>
        <w:rPr>
          <w:rFonts w:ascii="仿宋_GB2312" w:eastAsia="仿宋_GB2312" w:hAnsi="宋体" w:cs="宋体" w:hint="eastAsia"/>
          <w:color w:val="000000"/>
          <w:kern w:val="0"/>
          <w:sz w:val="32"/>
          <w:szCs w:val="32"/>
        </w:rPr>
        <w:t>。</w:t>
      </w:r>
    </w:p>
    <w:p w:rsidR="003217D4" w:rsidRDefault="003217D4">
      <w:pPr>
        <w:widowControl/>
        <w:adjustRightInd w:val="0"/>
        <w:snapToGrid w:val="0"/>
        <w:spacing w:line="600" w:lineRule="exact"/>
        <w:ind w:firstLineChars="200" w:firstLine="640"/>
        <w:rPr>
          <w:rFonts w:ascii="仿宋_GB2312" w:eastAsia="仿宋_GB2312" w:hAnsi="宋体" w:cs="宋体"/>
          <w:color w:val="000000"/>
          <w:kern w:val="0"/>
          <w:sz w:val="32"/>
          <w:szCs w:val="32"/>
        </w:rPr>
      </w:pPr>
    </w:p>
    <w:p w:rsidR="003217D4" w:rsidRDefault="00C31F60">
      <w:pPr>
        <w:pStyle w:val="1"/>
        <w:rPr>
          <w:rFonts w:asciiTheme="minorEastAsia" w:eastAsiaTheme="minorEastAsia" w:hAnsiTheme="minorEastAsia" w:cstheme="minorEastAsia"/>
          <w:b/>
          <w:bCs w:val="0"/>
          <w:sz w:val="44"/>
        </w:rPr>
      </w:pPr>
      <w:bookmarkStart w:id="7" w:name="_Toc3598"/>
      <w:r>
        <w:rPr>
          <w:rFonts w:asciiTheme="minorEastAsia" w:eastAsiaTheme="minorEastAsia" w:hAnsiTheme="minorEastAsia" w:cstheme="minorEastAsia" w:hint="eastAsia"/>
          <w:b/>
          <w:bCs w:val="0"/>
          <w:sz w:val="44"/>
        </w:rPr>
        <w:t>第七节</w:t>
      </w:r>
      <w:r>
        <w:rPr>
          <w:rFonts w:asciiTheme="minorEastAsia" w:eastAsiaTheme="minorEastAsia" w:hAnsiTheme="minorEastAsia" w:cstheme="minorEastAsia" w:hint="eastAsia"/>
          <w:b/>
          <w:bCs w:val="0"/>
          <w:sz w:val="44"/>
        </w:rPr>
        <w:t xml:space="preserve"> </w:t>
      </w:r>
      <w:r>
        <w:rPr>
          <w:rFonts w:asciiTheme="minorEastAsia" w:eastAsiaTheme="minorEastAsia" w:hAnsiTheme="minorEastAsia" w:cstheme="minorEastAsia" w:hint="eastAsia"/>
          <w:b/>
          <w:bCs w:val="0"/>
          <w:sz w:val="44"/>
        </w:rPr>
        <w:t>附则</w:t>
      </w:r>
      <w:bookmarkEnd w:id="7"/>
    </w:p>
    <w:p w:rsidR="003217D4" w:rsidRDefault="00C31F60">
      <w:pPr>
        <w:widowControl/>
        <w:adjustRightInd w:val="0"/>
        <w:snapToGrid w:val="0"/>
        <w:spacing w:line="60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第</w:t>
      </w:r>
      <w:r>
        <w:rPr>
          <w:rFonts w:ascii="仿宋_GB2312" w:eastAsia="仿宋_GB2312" w:hAnsi="宋体" w:cs="宋体" w:hint="eastAsia"/>
          <w:color w:val="000000"/>
          <w:kern w:val="0"/>
          <w:sz w:val="32"/>
          <w:szCs w:val="32"/>
        </w:rPr>
        <w:t>2</w:t>
      </w:r>
      <w:r>
        <w:rPr>
          <w:rFonts w:ascii="仿宋_GB2312" w:eastAsia="仿宋_GB2312" w:hAnsi="宋体" w:cs="宋体" w:hint="eastAsia"/>
          <w:color w:val="000000"/>
          <w:kern w:val="0"/>
          <w:sz w:val="32"/>
          <w:szCs w:val="32"/>
        </w:rPr>
        <w:t>7</w:t>
      </w:r>
      <w:r>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相关附则</w:t>
      </w:r>
      <w:r>
        <w:rPr>
          <w:rFonts w:ascii="仿宋_GB2312" w:eastAsia="仿宋_GB2312" w:hAnsi="宋体" w:cs="宋体"/>
          <w:color w:val="000000"/>
          <w:kern w:val="0"/>
          <w:sz w:val="32"/>
          <w:szCs w:val="32"/>
        </w:rPr>
        <w:t>，</w:t>
      </w:r>
      <w:r>
        <w:rPr>
          <w:rFonts w:ascii="仿宋_GB2312" w:eastAsia="仿宋_GB2312" w:hAnsi="宋体" w:cs="宋体" w:hint="eastAsia"/>
          <w:color w:val="000000"/>
          <w:kern w:val="0"/>
          <w:sz w:val="32"/>
          <w:szCs w:val="32"/>
        </w:rPr>
        <w:t>见中移在线服务有限公司各业务系统</w:t>
      </w:r>
      <w:r>
        <w:rPr>
          <w:rFonts w:ascii="仿宋_GB2312" w:eastAsia="仿宋_GB2312" w:hAnsi="宋体" w:cs="宋体"/>
          <w:color w:val="000000"/>
          <w:kern w:val="0"/>
          <w:sz w:val="32"/>
          <w:szCs w:val="32"/>
        </w:rPr>
        <w:t>相关</w:t>
      </w:r>
      <w:r>
        <w:rPr>
          <w:rFonts w:ascii="仿宋_GB2312" w:eastAsia="仿宋_GB2312" w:hAnsi="宋体" w:cs="宋体" w:hint="eastAsia"/>
          <w:color w:val="000000"/>
          <w:kern w:val="0"/>
          <w:sz w:val="32"/>
          <w:szCs w:val="32"/>
        </w:rPr>
        <w:t>管理办法及其他相关规范、管理办法</w:t>
      </w:r>
      <w:r>
        <w:rPr>
          <w:rFonts w:ascii="仿宋_GB2312" w:eastAsia="仿宋_GB2312" w:hAnsi="宋体" w:cs="宋体"/>
          <w:color w:val="000000"/>
          <w:kern w:val="0"/>
          <w:sz w:val="32"/>
          <w:szCs w:val="32"/>
        </w:rPr>
        <w:t>。</w:t>
      </w:r>
    </w:p>
    <w:sectPr w:rsidR="003217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2E4325"/>
    <w:multiLevelType w:val="singleLevel"/>
    <w:tmpl w:val="B72E4325"/>
    <w:lvl w:ilvl="0">
      <w:start w:val="3"/>
      <w:numFmt w:val="decimal"/>
      <w:suff w:val="space"/>
      <w:lvlText w:val="%1."/>
      <w:lvlJc w:val="left"/>
    </w:lvl>
  </w:abstractNum>
  <w:abstractNum w:abstractNumId="1" w15:restartNumberingAfterBreak="0">
    <w:nsid w:val="002CDE8D"/>
    <w:multiLevelType w:val="singleLevel"/>
    <w:tmpl w:val="002CDE8D"/>
    <w:lvl w:ilvl="0">
      <w:start w:val="6"/>
      <w:numFmt w:val="decimal"/>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6C"/>
    <w:rsid w:val="00002A0E"/>
    <w:rsid w:val="00003D93"/>
    <w:rsid w:val="000043E5"/>
    <w:rsid w:val="00012107"/>
    <w:rsid w:val="00013CE7"/>
    <w:rsid w:val="0002586B"/>
    <w:rsid w:val="00030E15"/>
    <w:rsid w:val="00036721"/>
    <w:rsid w:val="00056851"/>
    <w:rsid w:val="00056CE6"/>
    <w:rsid w:val="000778B8"/>
    <w:rsid w:val="00084F60"/>
    <w:rsid w:val="000857F3"/>
    <w:rsid w:val="000A118B"/>
    <w:rsid w:val="000B742A"/>
    <w:rsid w:val="000D05F0"/>
    <w:rsid w:val="000D6D32"/>
    <w:rsid w:val="000E344B"/>
    <w:rsid w:val="000E4106"/>
    <w:rsid w:val="000E5D97"/>
    <w:rsid w:val="000F2284"/>
    <w:rsid w:val="000F2730"/>
    <w:rsid w:val="000F50B2"/>
    <w:rsid w:val="001018EA"/>
    <w:rsid w:val="00104D04"/>
    <w:rsid w:val="00112F33"/>
    <w:rsid w:val="0013298A"/>
    <w:rsid w:val="00140F27"/>
    <w:rsid w:val="00145EBF"/>
    <w:rsid w:val="001471B9"/>
    <w:rsid w:val="001476BE"/>
    <w:rsid w:val="00161544"/>
    <w:rsid w:val="00163478"/>
    <w:rsid w:val="00165F20"/>
    <w:rsid w:val="0017140B"/>
    <w:rsid w:val="00173E28"/>
    <w:rsid w:val="00180AAC"/>
    <w:rsid w:val="00193575"/>
    <w:rsid w:val="00194858"/>
    <w:rsid w:val="001A7111"/>
    <w:rsid w:val="001B25AC"/>
    <w:rsid w:val="001B5F63"/>
    <w:rsid w:val="001C0A62"/>
    <w:rsid w:val="001C0EE6"/>
    <w:rsid w:val="001C47F3"/>
    <w:rsid w:val="001D6824"/>
    <w:rsid w:val="001D6BA0"/>
    <w:rsid w:val="001D6C87"/>
    <w:rsid w:val="001E05E4"/>
    <w:rsid w:val="001E5119"/>
    <w:rsid w:val="00200EC1"/>
    <w:rsid w:val="00215971"/>
    <w:rsid w:val="00215B6A"/>
    <w:rsid w:val="002331DE"/>
    <w:rsid w:val="00242754"/>
    <w:rsid w:val="002449F1"/>
    <w:rsid w:val="00254593"/>
    <w:rsid w:val="00256059"/>
    <w:rsid w:val="00256BFF"/>
    <w:rsid w:val="00256D13"/>
    <w:rsid w:val="00280E59"/>
    <w:rsid w:val="00283DF4"/>
    <w:rsid w:val="00292878"/>
    <w:rsid w:val="002A1038"/>
    <w:rsid w:val="002A7118"/>
    <w:rsid w:val="002A7992"/>
    <w:rsid w:val="002B2E49"/>
    <w:rsid w:val="002B6EAD"/>
    <w:rsid w:val="002C72CF"/>
    <w:rsid w:val="002D29E0"/>
    <w:rsid w:val="002D4976"/>
    <w:rsid w:val="002D6E1E"/>
    <w:rsid w:val="002E5359"/>
    <w:rsid w:val="0030298E"/>
    <w:rsid w:val="003040AA"/>
    <w:rsid w:val="00312D5A"/>
    <w:rsid w:val="00313A51"/>
    <w:rsid w:val="003217D4"/>
    <w:rsid w:val="00325600"/>
    <w:rsid w:val="00327F06"/>
    <w:rsid w:val="00341AFE"/>
    <w:rsid w:val="00353973"/>
    <w:rsid w:val="00362B1C"/>
    <w:rsid w:val="00364171"/>
    <w:rsid w:val="003702C2"/>
    <w:rsid w:val="003707D1"/>
    <w:rsid w:val="00372D48"/>
    <w:rsid w:val="00373CB5"/>
    <w:rsid w:val="00374C54"/>
    <w:rsid w:val="00375C02"/>
    <w:rsid w:val="00397548"/>
    <w:rsid w:val="003A441C"/>
    <w:rsid w:val="003B3440"/>
    <w:rsid w:val="003B733A"/>
    <w:rsid w:val="003C066A"/>
    <w:rsid w:val="003C7B99"/>
    <w:rsid w:val="003D09C5"/>
    <w:rsid w:val="003D0D56"/>
    <w:rsid w:val="003D3AE6"/>
    <w:rsid w:val="003D421D"/>
    <w:rsid w:val="003F2A80"/>
    <w:rsid w:val="003F57D8"/>
    <w:rsid w:val="00406E3F"/>
    <w:rsid w:val="0041195E"/>
    <w:rsid w:val="00420DA9"/>
    <w:rsid w:val="00422B12"/>
    <w:rsid w:val="004311C2"/>
    <w:rsid w:val="0044084B"/>
    <w:rsid w:val="0045355E"/>
    <w:rsid w:val="004677BC"/>
    <w:rsid w:val="00472A27"/>
    <w:rsid w:val="0047367B"/>
    <w:rsid w:val="00474A83"/>
    <w:rsid w:val="0047544F"/>
    <w:rsid w:val="004B7A12"/>
    <w:rsid w:val="004C4903"/>
    <w:rsid w:val="004D01ED"/>
    <w:rsid w:val="004D6912"/>
    <w:rsid w:val="004E72C6"/>
    <w:rsid w:val="004E7651"/>
    <w:rsid w:val="004F4B7D"/>
    <w:rsid w:val="0050351A"/>
    <w:rsid w:val="00507398"/>
    <w:rsid w:val="00512F1D"/>
    <w:rsid w:val="0052574B"/>
    <w:rsid w:val="00537AAD"/>
    <w:rsid w:val="00541C4F"/>
    <w:rsid w:val="0055269B"/>
    <w:rsid w:val="00556C60"/>
    <w:rsid w:val="005610D5"/>
    <w:rsid w:val="00562D17"/>
    <w:rsid w:val="00587DBA"/>
    <w:rsid w:val="005949A5"/>
    <w:rsid w:val="005B1375"/>
    <w:rsid w:val="005B7061"/>
    <w:rsid w:val="005D367D"/>
    <w:rsid w:val="005E3A74"/>
    <w:rsid w:val="005F0FD4"/>
    <w:rsid w:val="005F1BCA"/>
    <w:rsid w:val="005F21DA"/>
    <w:rsid w:val="006053BD"/>
    <w:rsid w:val="00610539"/>
    <w:rsid w:val="00612563"/>
    <w:rsid w:val="00613083"/>
    <w:rsid w:val="0062316C"/>
    <w:rsid w:val="00624693"/>
    <w:rsid w:val="006703B2"/>
    <w:rsid w:val="00671C1E"/>
    <w:rsid w:val="00671F69"/>
    <w:rsid w:val="006777F2"/>
    <w:rsid w:val="00696E37"/>
    <w:rsid w:val="006A4871"/>
    <w:rsid w:val="006D7401"/>
    <w:rsid w:val="006E3A4B"/>
    <w:rsid w:val="006E3D0B"/>
    <w:rsid w:val="006E6451"/>
    <w:rsid w:val="006F7A48"/>
    <w:rsid w:val="00707EE5"/>
    <w:rsid w:val="00724D86"/>
    <w:rsid w:val="007262EB"/>
    <w:rsid w:val="00730362"/>
    <w:rsid w:val="007333DC"/>
    <w:rsid w:val="007620AB"/>
    <w:rsid w:val="00762172"/>
    <w:rsid w:val="007842C1"/>
    <w:rsid w:val="007908C8"/>
    <w:rsid w:val="00791E96"/>
    <w:rsid w:val="00794089"/>
    <w:rsid w:val="00795713"/>
    <w:rsid w:val="007961BB"/>
    <w:rsid w:val="00797FD9"/>
    <w:rsid w:val="007A2B55"/>
    <w:rsid w:val="007A7C7A"/>
    <w:rsid w:val="007B0F18"/>
    <w:rsid w:val="007B18DF"/>
    <w:rsid w:val="007B5197"/>
    <w:rsid w:val="007D1DD3"/>
    <w:rsid w:val="007D4311"/>
    <w:rsid w:val="007D5310"/>
    <w:rsid w:val="007D76A9"/>
    <w:rsid w:val="007E0DB9"/>
    <w:rsid w:val="007E6180"/>
    <w:rsid w:val="007F1765"/>
    <w:rsid w:val="00802BF2"/>
    <w:rsid w:val="00803351"/>
    <w:rsid w:val="008036F2"/>
    <w:rsid w:val="0081753B"/>
    <w:rsid w:val="008228BF"/>
    <w:rsid w:val="0083727C"/>
    <w:rsid w:val="008449FE"/>
    <w:rsid w:val="0084554D"/>
    <w:rsid w:val="00865AED"/>
    <w:rsid w:val="00870C57"/>
    <w:rsid w:val="008760B8"/>
    <w:rsid w:val="00886AC5"/>
    <w:rsid w:val="008876AF"/>
    <w:rsid w:val="008948EA"/>
    <w:rsid w:val="00897215"/>
    <w:rsid w:val="008C3C34"/>
    <w:rsid w:val="008C7457"/>
    <w:rsid w:val="008D0092"/>
    <w:rsid w:val="008D506B"/>
    <w:rsid w:val="008E1CB2"/>
    <w:rsid w:val="008E464E"/>
    <w:rsid w:val="0092531C"/>
    <w:rsid w:val="009307B6"/>
    <w:rsid w:val="009308CF"/>
    <w:rsid w:val="009353D0"/>
    <w:rsid w:val="009368CB"/>
    <w:rsid w:val="00944C3F"/>
    <w:rsid w:val="009652BF"/>
    <w:rsid w:val="009736F8"/>
    <w:rsid w:val="00982B49"/>
    <w:rsid w:val="00987C36"/>
    <w:rsid w:val="00991488"/>
    <w:rsid w:val="00992824"/>
    <w:rsid w:val="00996661"/>
    <w:rsid w:val="009A37A2"/>
    <w:rsid w:val="009A4DE7"/>
    <w:rsid w:val="009A72BC"/>
    <w:rsid w:val="009A7FCD"/>
    <w:rsid w:val="009D04A3"/>
    <w:rsid w:val="009D4D1F"/>
    <w:rsid w:val="009F1D40"/>
    <w:rsid w:val="00A01B58"/>
    <w:rsid w:val="00A03BF4"/>
    <w:rsid w:val="00A03FE9"/>
    <w:rsid w:val="00A1064F"/>
    <w:rsid w:val="00A15D07"/>
    <w:rsid w:val="00A26EE5"/>
    <w:rsid w:val="00A35639"/>
    <w:rsid w:val="00A47B97"/>
    <w:rsid w:val="00A527BC"/>
    <w:rsid w:val="00A52D79"/>
    <w:rsid w:val="00A71DD8"/>
    <w:rsid w:val="00AA1B1F"/>
    <w:rsid w:val="00AA598F"/>
    <w:rsid w:val="00AC1A12"/>
    <w:rsid w:val="00AC3F67"/>
    <w:rsid w:val="00AE0CEB"/>
    <w:rsid w:val="00AE1EEA"/>
    <w:rsid w:val="00AE70FA"/>
    <w:rsid w:val="00B074E5"/>
    <w:rsid w:val="00B12F7A"/>
    <w:rsid w:val="00B14190"/>
    <w:rsid w:val="00B37CC9"/>
    <w:rsid w:val="00B441BE"/>
    <w:rsid w:val="00B44781"/>
    <w:rsid w:val="00B55315"/>
    <w:rsid w:val="00B63E03"/>
    <w:rsid w:val="00B654FB"/>
    <w:rsid w:val="00B6562C"/>
    <w:rsid w:val="00B66A74"/>
    <w:rsid w:val="00B66F69"/>
    <w:rsid w:val="00B732DF"/>
    <w:rsid w:val="00B73AE1"/>
    <w:rsid w:val="00B7776F"/>
    <w:rsid w:val="00B835AF"/>
    <w:rsid w:val="00B973EA"/>
    <w:rsid w:val="00BA0A70"/>
    <w:rsid w:val="00BA0BC1"/>
    <w:rsid w:val="00BB750E"/>
    <w:rsid w:val="00BC45E6"/>
    <w:rsid w:val="00BD336D"/>
    <w:rsid w:val="00BD63E2"/>
    <w:rsid w:val="00BE002A"/>
    <w:rsid w:val="00BE1EAD"/>
    <w:rsid w:val="00BF736C"/>
    <w:rsid w:val="00C217DC"/>
    <w:rsid w:val="00C262F7"/>
    <w:rsid w:val="00C30799"/>
    <w:rsid w:val="00C31F60"/>
    <w:rsid w:val="00C44E7C"/>
    <w:rsid w:val="00C524F0"/>
    <w:rsid w:val="00C57F73"/>
    <w:rsid w:val="00C61A84"/>
    <w:rsid w:val="00C62EAD"/>
    <w:rsid w:val="00C6305A"/>
    <w:rsid w:val="00C81F5F"/>
    <w:rsid w:val="00CA28B8"/>
    <w:rsid w:val="00CB1B66"/>
    <w:rsid w:val="00CB7602"/>
    <w:rsid w:val="00CC7F6C"/>
    <w:rsid w:val="00CD32E2"/>
    <w:rsid w:val="00CE522A"/>
    <w:rsid w:val="00CF09B3"/>
    <w:rsid w:val="00CF3ADF"/>
    <w:rsid w:val="00CF3BFC"/>
    <w:rsid w:val="00CF4643"/>
    <w:rsid w:val="00CF61E3"/>
    <w:rsid w:val="00CF7C5D"/>
    <w:rsid w:val="00D14C7A"/>
    <w:rsid w:val="00D167F0"/>
    <w:rsid w:val="00D205E8"/>
    <w:rsid w:val="00D26E03"/>
    <w:rsid w:val="00D41D2F"/>
    <w:rsid w:val="00D462F1"/>
    <w:rsid w:val="00D51ED0"/>
    <w:rsid w:val="00D55929"/>
    <w:rsid w:val="00D566F6"/>
    <w:rsid w:val="00D56BBE"/>
    <w:rsid w:val="00D57A07"/>
    <w:rsid w:val="00D752DE"/>
    <w:rsid w:val="00D94489"/>
    <w:rsid w:val="00DA0803"/>
    <w:rsid w:val="00DA2CF2"/>
    <w:rsid w:val="00DA417E"/>
    <w:rsid w:val="00DB50BE"/>
    <w:rsid w:val="00DC0627"/>
    <w:rsid w:val="00DC21E7"/>
    <w:rsid w:val="00DC461C"/>
    <w:rsid w:val="00DC5A0D"/>
    <w:rsid w:val="00DD1762"/>
    <w:rsid w:val="00DE1A6B"/>
    <w:rsid w:val="00DE335B"/>
    <w:rsid w:val="00DE4154"/>
    <w:rsid w:val="00E03AD3"/>
    <w:rsid w:val="00E06DAC"/>
    <w:rsid w:val="00E35753"/>
    <w:rsid w:val="00E37A97"/>
    <w:rsid w:val="00E550FD"/>
    <w:rsid w:val="00E61434"/>
    <w:rsid w:val="00E635E1"/>
    <w:rsid w:val="00E7397E"/>
    <w:rsid w:val="00E743C1"/>
    <w:rsid w:val="00E818B9"/>
    <w:rsid w:val="00E81C06"/>
    <w:rsid w:val="00E8219D"/>
    <w:rsid w:val="00EE0627"/>
    <w:rsid w:val="00EE2AB1"/>
    <w:rsid w:val="00EE533E"/>
    <w:rsid w:val="00F22580"/>
    <w:rsid w:val="00F32078"/>
    <w:rsid w:val="00F32104"/>
    <w:rsid w:val="00F354B9"/>
    <w:rsid w:val="00F41027"/>
    <w:rsid w:val="00F42979"/>
    <w:rsid w:val="00F42D1D"/>
    <w:rsid w:val="00F473B1"/>
    <w:rsid w:val="00F47AE0"/>
    <w:rsid w:val="00F7600F"/>
    <w:rsid w:val="00F8654D"/>
    <w:rsid w:val="00F92CE4"/>
    <w:rsid w:val="00FA2B45"/>
    <w:rsid w:val="00FA2D02"/>
    <w:rsid w:val="00FB22E1"/>
    <w:rsid w:val="00FE708C"/>
    <w:rsid w:val="00FE77DB"/>
    <w:rsid w:val="00FF11F2"/>
    <w:rsid w:val="00FF1700"/>
    <w:rsid w:val="00FF3FB9"/>
    <w:rsid w:val="00FF4DA8"/>
    <w:rsid w:val="0B814E54"/>
    <w:rsid w:val="0D533258"/>
    <w:rsid w:val="12800F71"/>
    <w:rsid w:val="36DD6EDF"/>
    <w:rsid w:val="67951716"/>
    <w:rsid w:val="6F831BF4"/>
    <w:rsid w:val="70466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A8AA"/>
  <w15:docId w15:val="{F58D35A1-296D-442C-A2E3-4E91C99F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spacing w:before="240" w:after="240" w:line="578" w:lineRule="auto"/>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spacing w:line="500" w:lineRule="exact"/>
    </w:p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10">
    <w:name w:val="标题 1 字符"/>
    <w:basedOn w:val="a0"/>
    <w:link w:val="1"/>
    <w:uiPriority w:val="9"/>
    <w:qFormat/>
    <w:rPr>
      <w:rFonts w:eastAsia="黑体"/>
      <w:bCs/>
      <w:kern w:val="44"/>
      <w:sz w:val="32"/>
      <w:szCs w:val="44"/>
    </w:rPr>
  </w:style>
  <w:style w:type="paragraph" w:customStyle="1" w:styleId="TOC10">
    <w:name w:val="TOC 标题1"/>
    <w:basedOn w:val="1"/>
    <w:next w:val="a"/>
    <w:uiPriority w:val="39"/>
    <w:unhideWhenUsed/>
    <w:qFormat/>
    <w:pPr>
      <w:keepNext/>
      <w:keepLines/>
      <w:widowControl/>
      <w:spacing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
    <w:name w:val="List Paragraph"/>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paragraph" w:customStyle="1" w:styleId="1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1EB16-158B-406A-926E-370DAF10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848</Words>
  <Characters>4834</Characters>
  <Application>Microsoft Office Word</Application>
  <DocSecurity>0</DocSecurity>
  <Lines>40</Lines>
  <Paragraphs>11</Paragraphs>
  <ScaleCrop>false</ScaleCrop>
  <Company>Huawei Technologies Co.,Ltd.</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wanghongfei</dc:creator>
  <cp:lastModifiedBy>郭振卿</cp:lastModifiedBy>
  <cp:revision>97</cp:revision>
  <dcterms:created xsi:type="dcterms:W3CDTF">2018-10-30T13:14:00Z</dcterms:created>
  <dcterms:modified xsi:type="dcterms:W3CDTF">2018-12-25T12:35:00Z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1540950609</vt:lpwstr>
  </property>
  <property fmtid="{D5CDD505-2E9C-101B-9397-08002B2CF9AE}" pid="6" name="KSOProductBuildVer">
    <vt:lpwstr>2052-11.1.0.7989</vt:lpwstr>
  </property>
  <property fmtid="{D5CDD505-2E9C-101B-9397-08002B2CF9AE}" pid="7" name="_2015_ms_pID_725343">
    <vt:lpwstr>(2)bxxMJd4R8/6WIxffz/Tt0OphjmfWBkJvgjTVPLqCWoeDNCFtMBkKUl/01sRt9DifJtX312gt
M1V+91JVINRErqC0vjWOjhU16luKtcE907MvXJ9/hC1JnwRbpC2QJAWSQ8/nPx0RCeR5/ANQ
TTng+wz8LnzQnU0ItvSP8DvfGJ4znXu1ua8HDyEqH+6FXKedSvNkElOMuZ6CkqgWYVh2v6BJ
4yyzg7Ns61dXv9MVs5</vt:lpwstr>
  </property>
  <property fmtid="{D5CDD505-2E9C-101B-9397-08002B2CF9AE}" pid="8" name="_2015_ms_pID_7253431">
    <vt:lpwstr>ePxoGl8HbGfesdlNEYMsFl0FxzTM4+qJ1bqP/YbuxhnxV0PTyGVDJt
sZ/Oi4Xrga2PUnwuVsJpACF3D5joQwFRbWPA9tBjDjNyXXQaSds5/BIGP+52mlxDGOuus8BA
UMofFdTpi4AFJ4J0YAGnpfqYnvclm8NJUWLYOID7aA3OlPfkUz+bmQ3DJug44RfKt0H4uYOG
uWLJLB4h/futuYzc</vt:lpwstr>
  </property>
</Properties>
</file>