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298" w:rsidRDefault="00052298"/>
    <w:p w:rsidR="007A24DF" w:rsidRPr="003118A6" w:rsidRDefault="007A24DF">
      <w:pPr>
        <w:rPr>
          <w:b/>
          <w:sz w:val="28"/>
          <w:szCs w:val="28"/>
        </w:rPr>
      </w:pPr>
      <w:r w:rsidRPr="003118A6">
        <w:rPr>
          <w:rFonts w:hint="eastAsia"/>
          <w:b/>
          <w:sz w:val="28"/>
          <w:szCs w:val="28"/>
        </w:rPr>
        <w:t>一、平台背景与简介</w:t>
      </w:r>
    </w:p>
    <w:p w:rsidR="007A24DF" w:rsidRDefault="007A24DF">
      <w:r>
        <w:rPr>
          <w:noProof/>
        </w:rPr>
        <w:drawing>
          <wp:inline distT="0" distB="0" distL="0" distR="0" wp14:anchorId="3AB790DE" wp14:editId="21280324">
            <wp:extent cx="5274310" cy="30035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03550"/>
                    </a:xfrm>
                    <a:prstGeom prst="rect">
                      <a:avLst/>
                    </a:prstGeom>
                  </pic:spPr>
                </pic:pic>
              </a:graphicData>
            </a:graphic>
          </wp:inline>
        </w:drawing>
      </w:r>
    </w:p>
    <w:p w:rsidR="00F25EDB" w:rsidRDefault="00F25EDB">
      <w:pPr>
        <w:rPr>
          <w:rFonts w:ascii="微软雅黑" w:eastAsia="微软雅黑" w:hAnsi="微软雅黑"/>
          <w:color w:val="000000"/>
          <w:sz w:val="27"/>
          <w:szCs w:val="27"/>
        </w:rPr>
      </w:pPr>
      <w:r>
        <w:rPr>
          <w:rFonts w:ascii="微软雅黑" w:eastAsia="微软雅黑" w:hAnsi="微软雅黑" w:hint="eastAsia"/>
          <w:color w:val="000000"/>
          <w:sz w:val="27"/>
          <w:szCs w:val="27"/>
        </w:rPr>
        <w:t>平台主要功能：</w:t>
      </w:r>
      <w:r>
        <w:rPr>
          <w:rFonts w:ascii="微软雅黑" w:eastAsia="微软雅黑" w:hAnsi="微软雅黑"/>
          <w:color w:val="000000"/>
          <w:sz w:val="27"/>
          <w:szCs w:val="27"/>
        </w:rPr>
        <w:t>TD</w:t>
      </w:r>
      <w:r>
        <w:rPr>
          <w:rFonts w:ascii="微软雅黑" w:eastAsia="微软雅黑" w:hAnsi="微软雅黑" w:hint="eastAsia"/>
          <w:color w:val="000000"/>
          <w:sz w:val="27"/>
          <w:szCs w:val="27"/>
        </w:rPr>
        <w:t>-</w:t>
      </w:r>
      <w:r>
        <w:rPr>
          <w:rFonts w:ascii="微软雅黑" w:eastAsia="微软雅黑" w:hAnsi="微软雅黑"/>
          <w:color w:val="000000"/>
          <w:sz w:val="27"/>
          <w:szCs w:val="27"/>
        </w:rPr>
        <w:t>IOT</w:t>
      </w:r>
      <w:r>
        <w:rPr>
          <w:rFonts w:ascii="微软雅黑" w:eastAsia="微软雅黑" w:hAnsi="微软雅黑" w:hint="eastAsia"/>
          <w:color w:val="000000"/>
          <w:sz w:val="27"/>
          <w:szCs w:val="27"/>
        </w:rPr>
        <w:t>在物联网行业的基本架构如上图所示，作为PaaS层，</w:t>
      </w:r>
      <w:r>
        <w:rPr>
          <w:rFonts w:ascii="微软雅黑" w:eastAsia="微软雅黑" w:hAnsi="微软雅黑"/>
          <w:color w:val="000000"/>
          <w:sz w:val="27"/>
          <w:szCs w:val="27"/>
        </w:rPr>
        <w:t>TD</w:t>
      </w:r>
      <w:r>
        <w:rPr>
          <w:rFonts w:ascii="微软雅黑" w:eastAsia="微软雅黑" w:hAnsi="微软雅黑" w:hint="eastAsia"/>
          <w:color w:val="000000"/>
          <w:sz w:val="27"/>
          <w:szCs w:val="27"/>
        </w:rPr>
        <w:t>-</w:t>
      </w:r>
      <w:r>
        <w:rPr>
          <w:rFonts w:ascii="微软雅黑" w:eastAsia="微软雅黑" w:hAnsi="微软雅黑"/>
          <w:color w:val="000000"/>
          <w:sz w:val="27"/>
          <w:szCs w:val="27"/>
        </w:rPr>
        <w:t>IOT</w:t>
      </w:r>
      <w:r>
        <w:rPr>
          <w:rFonts w:ascii="微软雅黑" w:eastAsia="微软雅黑" w:hAnsi="微软雅黑" w:hint="eastAsia"/>
          <w:color w:val="000000"/>
          <w:sz w:val="27"/>
          <w:szCs w:val="27"/>
        </w:rPr>
        <w:t>为SaaS层和设备层搭建连接桥梁，为终端层提供设备接入，为SaaS层提供应用开发能力。</w:t>
      </w:r>
    </w:p>
    <w:p w:rsidR="00F25EDB" w:rsidRDefault="00F25EDB">
      <w:pPr>
        <w:rPr>
          <w:rFonts w:ascii="微软雅黑" w:eastAsia="微软雅黑" w:hAnsi="微软雅黑"/>
          <w:color w:val="000000"/>
          <w:sz w:val="27"/>
          <w:szCs w:val="27"/>
        </w:rPr>
      </w:pPr>
      <w:r>
        <w:rPr>
          <w:rFonts w:ascii="微软雅黑" w:eastAsia="微软雅黑" w:hAnsi="微软雅黑" w:hint="eastAsia"/>
          <w:color w:val="000000"/>
          <w:sz w:val="27"/>
          <w:szCs w:val="27"/>
        </w:rPr>
        <w:t>平台价值与优势，</w:t>
      </w:r>
      <w:r>
        <w:rPr>
          <w:rFonts w:ascii="微软雅黑" w:eastAsia="微软雅黑" w:hAnsi="微软雅黑"/>
          <w:color w:val="000000"/>
          <w:sz w:val="27"/>
          <w:szCs w:val="27"/>
        </w:rPr>
        <w:t>TD-IOT</w:t>
      </w:r>
      <w:r>
        <w:rPr>
          <w:rFonts w:ascii="微软雅黑" w:eastAsia="微软雅黑" w:hAnsi="微软雅黑" w:hint="eastAsia"/>
          <w:color w:val="000000"/>
          <w:sz w:val="27"/>
          <w:szCs w:val="27"/>
        </w:rPr>
        <w:t>主要是为众多不具备软件实力的硬件厂商或公司提供软件嵌入以及后期的运营运维跟踪等全生命线的服务。帮助不具备软件能力的硬件商克服这一困难，彻底打开物联网市场。</w:t>
      </w:r>
    </w:p>
    <w:p w:rsidR="00D756A5" w:rsidRDefault="00D756A5"/>
    <w:p w:rsidR="003118A6" w:rsidRDefault="003118A6">
      <w:pPr>
        <w:rPr>
          <w:rFonts w:ascii="微软雅黑" w:eastAsia="微软雅黑" w:hAnsi="微软雅黑"/>
          <w:color w:val="000000"/>
          <w:sz w:val="27"/>
          <w:szCs w:val="27"/>
        </w:rPr>
      </w:pPr>
    </w:p>
    <w:p w:rsidR="003118A6" w:rsidRDefault="003118A6">
      <w:pPr>
        <w:rPr>
          <w:rFonts w:ascii="微软雅黑" w:eastAsia="微软雅黑" w:hAnsi="微软雅黑"/>
          <w:color w:val="000000"/>
          <w:sz w:val="27"/>
          <w:szCs w:val="27"/>
        </w:rPr>
      </w:pPr>
    </w:p>
    <w:p w:rsidR="003118A6" w:rsidRDefault="003118A6">
      <w:pPr>
        <w:rPr>
          <w:rFonts w:ascii="微软雅黑" w:eastAsia="微软雅黑" w:hAnsi="微软雅黑"/>
          <w:color w:val="000000"/>
          <w:sz w:val="27"/>
          <w:szCs w:val="27"/>
        </w:rPr>
      </w:pPr>
    </w:p>
    <w:p w:rsidR="003118A6" w:rsidRDefault="003118A6">
      <w:pPr>
        <w:rPr>
          <w:rFonts w:ascii="微软雅黑" w:eastAsia="微软雅黑" w:hAnsi="微软雅黑"/>
          <w:color w:val="000000"/>
          <w:sz w:val="27"/>
          <w:szCs w:val="27"/>
        </w:rPr>
      </w:pPr>
    </w:p>
    <w:p w:rsidR="003118A6" w:rsidRDefault="003118A6">
      <w:pPr>
        <w:rPr>
          <w:rFonts w:ascii="微软雅黑" w:eastAsia="微软雅黑" w:hAnsi="微软雅黑"/>
          <w:color w:val="000000"/>
          <w:sz w:val="27"/>
          <w:szCs w:val="27"/>
        </w:rPr>
      </w:pPr>
    </w:p>
    <w:p w:rsidR="003118A6" w:rsidRDefault="003118A6">
      <w:pPr>
        <w:rPr>
          <w:rFonts w:ascii="微软雅黑" w:eastAsia="微软雅黑" w:hAnsi="微软雅黑"/>
          <w:color w:val="000000"/>
          <w:sz w:val="27"/>
          <w:szCs w:val="27"/>
        </w:rPr>
      </w:pPr>
    </w:p>
    <w:p w:rsidR="003118A6" w:rsidRDefault="003118A6">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平台架构</w:t>
      </w:r>
    </w:p>
    <w:p w:rsidR="003118A6" w:rsidRDefault="00F25EDB">
      <w:pPr>
        <w:rPr>
          <w:rFonts w:ascii="微软雅黑" w:eastAsia="微软雅黑" w:hAnsi="微软雅黑"/>
          <w:color w:val="000000"/>
          <w:sz w:val="27"/>
          <w:szCs w:val="27"/>
        </w:rPr>
      </w:pPr>
      <w:r>
        <w:rPr>
          <w:rFonts w:ascii="微软雅黑" w:eastAsia="微软雅黑" w:hAnsi="微软雅黑"/>
          <w:noProof/>
          <w:color w:val="000000"/>
          <w:sz w:val="27"/>
          <w:szCs w:val="27"/>
        </w:rPr>
        <w:drawing>
          <wp:inline distT="0" distB="0" distL="0" distR="0">
            <wp:extent cx="3747132" cy="8206154"/>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3666" cy="8220464"/>
                    </a:xfrm>
                    <a:prstGeom prst="rect">
                      <a:avLst/>
                    </a:prstGeom>
                    <a:noFill/>
                    <a:ln>
                      <a:noFill/>
                    </a:ln>
                  </pic:spPr>
                </pic:pic>
              </a:graphicData>
            </a:graphic>
          </wp:inline>
        </w:drawing>
      </w:r>
    </w:p>
    <w:p w:rsidR="003118A6" w:rsidRDefault="003118A6">
      <w:pPr>
        <w:rPr>
          <w:rFonts w:ascii="微软雅黑" w:eastAsia="微软雅黑" w:hAnsi="微软雅黑"/>
          <w:color w:val="000000"/>
          <w:sz w:val="27"/>
          <w:szCs w:val="27"/>
        </w:rPr>
      </w:pPr>
    </w:p>
    <w:p w:rsidR="00F25EDB" w:rsidRPr="003118A6" w:rsidRDefault="00F25EDB">
      <w:pPr>
        <w:rPr>
          <w:b/>
          <w:sz w:val="28"/>
          <w:szCs w:val="28"/>
        </w:rPr>
      </w:pPr>
      <w:r w:rsidRPr="003118A6">
        <w:rPr>
          <w:rFonts w:hint="eastAsia"/>
          <w:b/>
          <w:sz w:val="28"/>
          <w:szCs w:val="28"/>
        </w:rPr>
        <w:t>二、资源类型</w:t>
      </w:r>
      <w:r w:rsidR="000C189F" w:rsidRPr="003118A6">
        <w:rPr>
          <w:rFonts w:hint="eastAsia"/>
          <w:b/>
          <w:sz w:val="28"/>
          <w:szCs w:val="28"/>
        </w:rPr>
        <w:t>：</w:t>
      </w:r>
    </w:p>
    <w:p w:rsidR="00713917" w:rsidRDefault="00713917">
      <w:pPr>
        <w:rPr>
          <w:rFonts w:ascii="微软雅黑" w:eastAsia="微软雅黑" w:hAnsi="微软雅黑"/>
          <w:color w:val="000000"/>
          <w:sz w:val="27"/>
          <w:szCs w:val="27"/>
        </w:rPr>
      </w:pPr>
      <w:r>
        <w:rPr>
          <w:rFonts w:ascii="微软雅黑" w:eastAsia="微软雅黑" w:hAnsi="微软雅黑" w:hint="eastAsia"/>
          <w:color w:val="000000"/>
          <w:sz w:val="27"/>
          <w:szCs w:val="27"/>
        </w:rPr>
        <w:t>【产品创建】</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1连接方式：</w:t>
      </w:r>
      <w:r w:rsidR="00B60831">
        <w:rPr>
          <w:rFonts w:ascii="微软雅黑" w:eastAsia="微软雅黑" w:hAnsi="微软雅黑" w:hint="eastAsia"/>
          <w:color w:val="000000"/>
          <w:sz w:val="27"/>
          <w:szCs w:val="27"/>
        </w:rPr>
        <w:t>硬件联网的通信方式，有六种分别是:蓝牙，</w:t>
      </w:r>
      <w:proofErr w:type="spellStart"/>
      <w:r w:rsidR="00B60831">
        <w:rPr>
          <w:rFonts w:ascii="微软雅黑" w:eastAsia="微软雅黑" w:hAnsi="微软雅黑" w:hint="eastAsia"/>
          <w:color w:val="000000"/>
          <w:sz w:val="27"/>
          <w:szCs w:val="27"/>
        </w:rPr>
        <w:t>WiFi</w:t>
      </w:r>
      <w:proofErr w:type="spellEnd"/>
      <w:r w:rsidR="00B60831">
        <w:rPr>
          <w:rFonts w:ascii="微软雅黑" w:eastAsia="微软雅黑" w:hAnsi="微软雅黑" w:hint="eastAsia"/>
          <w:color w:val="000000"/>
          <w:sz w:val="27"/>
          <w:szCs w:val="27"/>
        </w:rPr>
        <w:t>，</w:t>
      </w:r>
      <w:proofErr w:type="spellStart"/>
      <w:r w:rsidR="00B60831">
        <w:rPr>
          <w:rFonts w:ascii="微软雅黑" w:eastAsia="微软雅黑" w:hAnsi="微软雅黑" w:hint="eastAsia"/>
          <w:color w:val="000000"/>
          <w:sz w:val="27"/>
          <w:szCs w:val="27"/>
        </w:rPr>
        <w:t>zigbee</w:t>
      </w:r>
      <w:proofErr w:type="spellEnd"/>
      <w:r w:rsidR="00B60831">
        <w:rPr>
          <w:rFonts w:ascii="微软雅黑" w:eastAsia="微软雅黑" w:hAnsi="微软雅黑" w:hint="eastAsia"/>
          <w:color w:val="000000"/>
          <w:sz w:val="27"/>
          <w:szCs w:val="27"/>
        </w:rPr>
        <w:t>、</w:t>
      </w:r>
      <w:proofErr w:type="spellStart"/>
      <w:r w:rsidR="00B60831">
        <w:rPr>
          <w:rFonts w:ascii="微软雅黑" w:eastAsia="微软雅黑" w:hAnsi="微软雅黑" w:hint="eastAsia"/>
          <w:color w:val="000000"/>
          <w:sz w:val="27"/>
          <w:szCs w:val="27"/>
        </w:rPr>
        <w:t>lora</w:t>
      </w:r>
      <w:proofErr w:type="spellEnd"/>
      <w:r w:rsidR="00B60831">
        <w:rPr>
          <w:rFonts w:ascii="微软雅黑" w:eastAsia="微软雅黑" w:hAnsi="微软雅黑" w:hint="eastAsia"/>
          <w:color w:val="000000"/>
          <w:sz w:val="27"/>
          <w:szCs w:val="27"/>
        </w:rPr>
        <w:t>，G</w:t>
      </w:r>
      <w:r w:rsidR="00B60831">
        <w:rPr>
          <w:rFonts w:ascii="微软雅黑" w:eastAsia="微软雅黑" w:hAnsi="微软雅黑"/>
          <w:color w:val="000000"/>
          <w:sz w:val="27"/>
          <w:szCs w:val="27"/>
        </w:rPr>
        <w:t>G</w:t>
      </w:r>
      <w:r w:rsidR="00B60831">
        <w:rPr>
          <w:rFonts w:ascii="微软雅黑" w:eastAsia="微软雅黑" w:hAnsi="微软雅黑" w:hint="eastAsia"/>
          <w:color w:val="000000"/>
          <w:sz w:val="27"/>
          <w:szCs w:val="27"/>
        </w:rPr>
        <w:t>，网关。根据不同的产品特点选择不同的传输方式，比如近距离传输的蓝牙、</w:t>
      </w:r>
      <w:proofErr w:type="spellStart"/>
      <w:r w:rsidR="00B60831">
        <w:rPr>
          <w:rFonts w:ascii="微软雅黑" w:eastAsia="微软雅黑" w:hAnsi="微软雅黑" w:hint="eastAsia"/>
          <w:color w:val="000000"/>
          <w:sz w:val="27"/>
          <w:szCs w:val="27"/>
        </w:rPr>
        <w:t>WiFi</w:t>
      </w:r>
      <w:proofErr w:type="spellEnd"/>
      <w:r w:rsidR="00B60831">
        <w:rPr>
          <w:rFonts w:ascii="微软雅黑" w:eastAsia="微软雅黑" w:hAnsi="微软雅黑" w:hint="eastAsia"/>
          <w:color w:val="000000"/>
          <w:sz w:val="27"/>
          <w:szCs w:val="27"/>
        </w:rPr>
        <w:t>、</w:t>
      </w:r>
      <w:proofErr w:type="spellStart"/>
      <w:r w:rsidR="00B60831">
        <w:rPr>
          <w:rFonts w:ascii="微软雅黑" w:eastAsia="微软雅黑" w:hAnsi="微软雅黑" w:hint="eastAsia"/>
          <w:color w:val="000000"/>
          <w:sz w:val="27"/>
          <w:szCs w:val="27"/>
        </w:rPr>
        <w:t>zigbee</w:t>
      </w:r>
      <w:proofErr w:type="spellEnd"/>
      <w:r w:rsidR="00B60831">
        <w:rPr>
          <w:rFonts w:ascii="微软雅黑" w:eastAsia="微软雅黑" w:hAnsi="微软雅黑" w:hint="eastAsia"/>
          <w:color w:val="000000"/>
          <w:sz w:val="27"/>
          <w:szCs w:val="27"/>
        </w:rPr>
        <w:t>、</w:t>
      </w:r>
      <w:proofErr w:type="spellStart"/>
      <w:r w:rsidR="00B60831">
        <w:rPr>
          <w:rFonts w:ascii="微软雅黑" w:eastAsia="微软雅黑" w:hAnsi="微软雅黑" w:hint="eastAsia"/>
          <w:color w:val="000000"/>
          <w:sz w:val="27"/>
          <w:szCs w:val="27"/>
        </w:rPr>
        <w:t>lora</w:t>
      </w:r>
      <w:proofErr w:type="spellEnd"/>
      <w:r w:rsidR="00B60831">
        <w:rPr>
          <w:rFonts w:ascii="微软雅黑" w:eastAsia="微软雅黑" w:hAnsi="微软雅黑" w:hint="eastAsia"/>
          <w:color w:val="000000"/>
          <w:sz w:val="27"/>
          <w:szCs w:val="27"/>
        </w:rPr>
        <w:t>；室外传输更多会用到G</w:t>
      </w:r>
      <w:r w:rsidR="00B60831">
        <w:rPr>
          <w:rFonts w:ascii="微软雅黑" w:eastAsia="微软雅黑" w:hAnsi="微软雅黑"/>
          <w:color w:val="000000"/>
          <w:sz w:val="27"/>
          <w:szCs w:val="27"/>
        </w:rPr>
        <w:t>G</w:t>
      </w:r>
      <w:r w:rsidR="00B60831">
        <w:rPr>
          <w:rFonts w:ascii="微软雅黑" w:eastAsia="微软雅黑" w:hAnsi="微软雅黑" w:hint="eastAsia"/>
          <w:color w:val="000000"/>
          <w:sz w:val="27"/>
          <w:szCs w:val="27"/>
        </w:rPr>
        <w:t>、网关。</w:t>
      </w:r>
    </w:p>
    <w:p w:rsidR="00B60831" w:rsidRDefault="00B60831">
      <w:pPr>
        <w:rPr>
          <w:rFonts w:ascii="微软雅黑" w:eastAsia="微软雅黑" w:hAnsi="微软雅黑"/>
          <w:color w:val="000000"/>
          <w:sz w:val="27"/>
          <w:szCs w:val="27"/>
        </w:rPr>
      </w:pPr>
      <w:r>
        <w:rPr>
          <w:rFonts w:ascii="微软雅黑" w:eastAsia="微软雅黑" w:hAnsi="微软雅黑" w:hint="eastAsia"/>
          <w:color w:val="000000"/>
          <w:sz w:val="27"/>
          <w:szCs w:val="27"/>
        </w:rPr>
        <w:t>应用场景举例：</w:t>
      </w:r>
    </w:p>
    <w:p w:rsidR="00B60831" w:rsidRDefault="00B60831">
      <w:pPr>
        <w:rPr>
          <w:rFonts w:ascii="微软雅黑" w:eastAsia="微软雅黑" w:hAnsi="微软雅黑"/>
          <w:color w:val="000000"/>
          <w:sz w:val="27"/>
          <w:szCs w:val="27"/>
        </w:rPr>
      </w:pPr>
      <w:r w:rsidRPr="00B60831">
        <w:rPr>
          <w:rFonts w:ascii="微软雅黑" w:eastAsia="微软雅黑" w:hAnsi="微软雅黑"/>
          <w:noProof/>
          <w:color w:val="000000"/>
          <w:sz w:val="27"/>
          <w:szCs w:val="27"/>
        </w:rPr>
        <w:drawing>
          <wp:inline distT="0" distB="0" distL="0" distR="0">
            <wp:extent cx="5274310" cy="2778125"/>
            <wp:effectExtent l="0" t="0" r="2540" b="3175"/>
            <wp:docPr id="4" name="图片 4" descr="C:\Users\qinch\AppData\Local\Temp\WeChat Files\612261679181439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inch\AppData\Local\Temp\WeChat Files\61226167918143961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778125"/>
                    </a:xfrm>
                    <a:prstGeom prst="rect">
                      <a:avLst/>
                    </a:prstGeom>
                    <a:noFill/>
                    <a:ln>
                      <a:noFill/>
                    </a:ln>
                  </pic:spPr>
                </pic:pic>
              </a:graphicData>
            </a:graphic>
          </wp:inline>
        </w:drawing>
      </w:r>
    </w:p>
    <w:p w:rsidR="00130DA3"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2产品</w:t>
      </w:r>
      <w:r w:rsidR="00130DA3">
        <w:rPr>
          <w:rFonts w:ascii="微软雅黑" w:eastAsia="微软雅黑" w:hAnsi="微软雅黑" w:hint="eastAsia"/>
          <w:color w:val="000000"/>
          <w:sz w:val="27"/>
          <w:szCs w:val="27"/>
        </w:rPr>
        <w:t>几个概念：</w:t>
      </w:r>
    </w:p>
    <w:p w:rsidR="00130DA3" w:rsidRDefault="00130DA3">
      <w:pPr>
        <w:rPr>
          <w:rFonts w:ascii="微软雅黑" w:eastAsia="微软雅黑" w:hAnsi="微软雅黑"/>
          <w:color w:val="000000"/>
          <w:sz w:val="27"/>
          <w:szCs w:val="27"/>
        </w:rPr>
      </w:pPr>
      <w:r>
        <w:rPr>
          <w:rFonts w:ascii="微软雅黑" w:eastAsia="微软雅黑" w:hAnsi="微软雅黑" w:hint="eastAsia"/>
          <w:color w:val="000000"/>
          <w:sz w:val="27"/>
          <w:szCs w:val="27"/>
        </w:rPr>
        <w:t>产品类型/名称：指的是工程师为开发者命名的产品类型，比如小米4s。</w:t>
      </w:r>
    </w:p>
    <w:p w:rsidR="00130DA3" w:rsidRDefault="00130DA3">
      <w:pPr>
        <w:rPr>
          <w:rFonts w:ascii="微软雅黑" w:eastAsia="微软雅黑" w:hAnsi="微软雅黑"/>
          <w:color w:val="000000"/>
          <w:sz w:val="27"/>
          <w:szCs w:val="27"/>
        </w:rPr>
      </w:pPr>
      <w:r>
        <w:rPr>
          <w:rFonts w:ascii="微软雅黑" w:eastAsia="微软雅黑" w:hAnsi="微软雅黑" w:hint="eastAsia"/>
          <w:color w:val="000000"/>
          <w:sz w:val="27"/>
          <w:szCs w:val="27"/>
        </w:rPr>
        <w:t>产品I</w:t>
      </w:r>
      <w:r>
        <w:rPr>
          <w:rFonts w:ascii="微软雅黑" w:eastAsia="微软雅黑" w:hAnsi="微软雅黑"/>
          <w:color w:val="000000"/>
          <w:sz w:val="27"/>
          <w:szCs w:val="27"/>
        </w:rPr>
        <w:t>D</w:t>
      </w:r>
      <w:r>
        <w:rPr>
          <w:rFonts w:ascii="微软雅黑" w:eastAsia="微软雅黑" w:hAnsi="微软雅黑" w:hint="eastAsia"/>
          <w:color w:val="000000"/>
          <w:sz w:val="27"/>
          <w:szCs w:val="27"/>
        </w:rPr>
        <w:t>：产品I</w:t>
      </w:r>
      <w:r>
        <w:rPr>
          <w:rFonts w:ascii="微软雅黑" w:eastAsia="微软雅黑" w:hAnsi="微软雅黑"/>
          <w:color w:val="000000"/>
          <w:sz w:val="27"/>
          <w:szCs w:val="27"/>
        </w:rPr>
        <w:t>D</w:t>
      </w:r>
      <w:r>
        <w:rPr>
          <w:rFonts w:ascii="微软雅黑" w:eastAsia="微软雅黑" w:hAnsi="微软雅黑" w:hint="eastAsia"/>
          <w:color w:val="000000"/>
          <w:sz w:val="27"/>
          <w:szCs w:val="27"/>
        </w:rPr>
        <w:t>指的是产品类型对应的I</w:t>
      </w:r>
      <w:r>
        <w:rPr>
          <w:rFonts w:ascii="微软雅黑" w:eastAsia="微软雅黑" w:hAnsi="微软雅黑"/>
          <w:color w:val="000000"/>
          <w:sz w:val="27"/>
          <w:szCs w:val="27"/>
        </w:rPr>
        <w:t>D</w:t>
      </w:r>
      <w:r>
        <w:rPr>
          <w:rFonts w:ascii="微软雅黑" w:eastAsia="微软雅黑" w:hAnsi="微软雅黑" w:hint="eastAsia"/>
          <w:color w:val="000000"/>
          <w:sz w:val="27"/>
          <w:szCs w:val="27"/>
        </w:rPr>
        <w:t>，</w:t>
      </w:r>
      <w:r w:rsidR="00E91D4A">
        <w:rPr>
          <w:rFonts w:ascii="微软雅黑" w:eastAsia="微软雅黑" w:hAnsi="微软雅黑" w:hint="eastAsia"/>
          <w:color w:val="000000"/>
          <w:sz w:val="27"/>
          <w:szCs w:val="27"/>
        </w:rPr>
        <w:t>多个设备共用一个产品型号与I</w:t>
      </w:r>
      <w:r w:rsidR="00E91D4A">
        <w:rPr>
          <w:rFonts w:ascii="微软雅黑" w:eastAsia="微软雅黑" w:hAnsi="微软雅黑"/>
          <w:color w:val="000000"/>
          <w:sz w:val="27"/>
          <w:szCs w:val="27"/>
        </w:rPr>
        <w:t>D</w:t>
      </w:r>
      <w:r>
        <w:rPr>
          <w:rFonts w:ascii="微软雅黑" w:eastAsia="微软雅黑" w:hAnsi="微软雅黑" w:hint="eastAsia"/>
          <w:color w:val="000000"/>
          <w:sz w:val="27"/>
          <w:szCs w:val="27"/>
        </w:rPr>
        <w:t>。</w:t>
      </w:r>
    </w:p>
    <w:p w:rsidR="00130DA3" w:rsidRDefault="00130DA3">
      <w:pPr>
        <w:rPr>
          <w:rFonts w:ascii="微软雅黑" w:eastAsia="微软雅黑" w:hAnsi="微软雅黑"/>
          <w:color w:val="000000"/>
          <w:sz w:val="27"/>
          <w:szCs w:val="27"/>
        </w:rPr>
      </w:pPr>
      <w:r>
        <w:rPr>
          <w:rFonts w:ascii="微软雅黑" w:eastAsia="微软雅黑" w:hAnsi="微软雅黑" w:hint="eastAsia"/>
          <w:color w:val="000000"/>
          <w:sz w:val="27"/>
          <w:szCs w:val="27"/>
        </w:rPr>
        <w:t>设备I</w:t>
      </w:r>
      <w:r>
        <w:rPr>
          <w:rFonts w:ascii="微软雅黑" w:eastAsia="微软雅黑" w:hAnsi="微软雅黑"/>
          <w:color w:val="000000"/>
          <w:sz w:val="27"/>
          <w:szCs w:val="27"/>
        </w:rPr>
        <w:t>D</w:t>
      </w:r>
      <w:r>
        <w:rPr>
          <w:rFonts w:ascii="微软雅黑" w:eastAsia="微软雅黑" w:hAnsi="微软雅黑" w:hint="eastAsia"/>
          <w:color w:val="000000"/>
          <w:sz w:val="27"/>
          <w:szCs w:val="27"/>
        </w:rPr>
        <w:t>：指的是生产后拿到用户手上的真实硬件产品，具有唯一性。</w:t>
      </w:r>
    </w:p>
    <w:p w:rsidR="008077E6" w:rsidRDefault="00990131">
      <w:pPr>
        <w:rPr>
          <w:rFonts w:ascii="微软雅黑" w:eastAsia="微软雅黑" w:hAnsi="微软雅黑"/>
          <w:color w:val="000000"/>
          <w:sz w:val="27"/>
          <w:szCs w:val="27"/>
        </w:rPr>
      </w:pPr>
      <w:r>
        <w:rPr>
          <w:rFonts w:ascii="微软雅黑" w:eastAsia="微软雅黑" w:hAnsi="微软雅黑" w:hint="eastAsia"/>
          <w:color w:val="000000"/>
          <w:sz w:val="27"/>
          <w:szCs w:val="27"/>
        </w:rPr>
        <w:t>3</w:t>
      </w:r>
      <w:r w:rsidR="000C189F">
        <w:rPr>
          <w:rFonts w:ascii="微软雅黑" w:eastAsia="微软雅黑" w:hAnsi="微软雅黑" w:hint="eastAsia"/>
          <w:color w:val="000000"/>
          <w:sz w:val="27"/>
          <w:szCs w:val="27"/>
        </w:rPr>
        <w:t>功能点</w:t>
      </w:r>
      <w:r w:rsidR="00E91D4A">
        <w:rPr>
          <w:rFonts w:ascii="微软雅黑" w:eastAsia="微软雅黑" w:hAnsi="微软雅黑" w:hint="eastAsia"/>
          <w:color w:val="000000"/>
          <w:sz w:val="27"/>
          <w:szCs w:val="27"/>
        </w:rPr>
        <w:t>：</w:t>
      </w:r>
      <w:r w:rsidR="008077E6" w:rsidRPr="008077E6">
        <w:rPr>
          <w:rFonts w:ascii="微软雅黑" w:eastAsia="微软雅黑" w:hAnsi="微软雅黑" w:hint="eastAsia"/>
          <w:color w:val="000000"/>
          <w:sz w:val="27"/>
          <w:szCs w:val="27"/>
        </w:rPr>
        <w:t>功能点是指产品具有的功能抽象，通过不同数据类型进行表示。例如最简单的设备“开关”，具备功能为：开启、关闭，将其抽象为</w:t>
      </w:r>
      <w:r w:rsidR="008077E6" w:rsidRPr="008077E6">
        <w:rPr>
          <w:rFonts w:ascii="微软雅黑" w:eastAsia="微软雅黑" w:hAnsi="微软雅黑" w:hint="eastAsia"/>
          <w:color w:val="000000"/>
          <w:sz w:val="27"/>
          <w:szCs w:val="27"/>
        </w:rPr>
        <w:lastRenderedPageBreak/>
        <w:t>一个数据点为布尔型，</w:t>
      </w:r>
      <w:r w:rsidR="008077E6" w:rsidRPr="008077E6">
        <w:rPr>
          <w:rFonts w:ascii="微软雅黑" w:eastAsia="微软雅黑" w:hAnsi="微软雅黑"/>
          <w:color w:val="000000"/>
          <w:sz w:val="27"/>
          <w:szCs w:val="27"/>
        </w:rPr>
        <w:t>0表示关闭，1表示开启。</w:t>
      </w:r>
    </w:p>
    <w:p w:rsidR="000C189F" w:rsidRDefault="00990131">
      <w:pPr>
        <w:rPr>
          <w:rFonts w:ascii="微软雅黑" w:eastAsia="微软雅黑" w:hAnsi="微软雅黑"/>
          <w:color w:val="000000"/>
          <w:sz w:val="27"/>
          <w:szCs w:val="27"/>
        </w:rPr>
      </w:pPr>
      <w:r>
        <w:rPr>
          <w:rFonts w:ascii="微软雅黑" w:eastAsia="微软雅黑" w:hAnsi="微软雅黑" w:hint="eastAsia"/>
          <w:color w:val="000000"/>
          <w:sz w:val="27"/>
          <w:szCs w:val="27"/>
        </w:rPr>
        <w:t>4</w:t>
      </w:r>
      <w:r w:rsidR="000C189F">
        <w:rPr>
          <w:rFonts w:ascii="微软雅黑" w:eastAsia="微软雅黑" w:hAnsi="微软雅黑" w:hint="eastAsia"/>
          <w:color w:val="000000"/>
          <w:sz w:val="27"/>
          <w:szCs w:val="27"/>
        </w:rPr>
        <w:t>功能集</w:t>
      </w:r>
      <w:r w:rsidR="00094C72">
        <w:rPr>
          <w:rFonts w:ascii="微软雅黑" w:eastAsia="微软雅黑" w:hAnsi="微软雅黑" w:hint="eastAsia"/>
          <w:color w:val="000000"/>
          <w:sz w:val="27"/>
          <w:szCs w:val="27"/>
        </w:rPr>
        <w:t>：功能集是指好几个功能点的集合。里面有几个独立的功能点，合并成功能集的形式展示。类似于文件与文件夹的关系。</w:t>
      </w:r>
    </w:p>
    <w:p w:rsidR="000C189F" w:rsidRDefault="00990131">
      <w:pPr>
        <w:rPr>
          <w:rFonts w:ascii="微软雅黑" w:eastAsia="微软雅黑" w:hAnsi="微软雅黑"/>
          <w:color w:val="000000"/>
          <w:sz w:val="27"/>
          <w:szCs w:val="27"/>
        </w:rPr>
      </w:pPr>
      <w:r>
        <w:rPr>
          <w:rFonts w:ascii="微软雅黑" w:eastAsia="微软雅黑" w:hAnsi="微软雅黑" w:hint="eastAsia"/>
          <w:color w:val="000000"/>
          <w:sz w:val="27"/>
          <w:szCs w:val="27"/>
        </w:rPr>
        <w:t>5</w:t>
      </w:r>
      <w:r w:rsidR="000C189F">
        <w:rPr>
          <w:rFonts w:ascii="微软雅黑" w:eastAsia="微软雅黑" w:hAnsi="微软雅黑" w:hint="eastAsia"/>
          <w:color w:val="000000"/>
          <w:sz w:val="27"/>
          <w:szCs w:val="27"/>
        </w:rPr>
        <w:t>触发器</w:t>
      </w:r>
      <w:r w:rsidR="00E91D4A">
        <w:rPr>
          <w:rFonts w:ascii="微软雅黑" w:eastAsia="微软雅黑" w:hAnsi="微软雅黑" w:hint="eastAsia"/>
          <w:color w:val="000000"/>
          <w:sz w:val="27"/>
          <w:szCs w:val="27"/>
        </w:rPr>
        <w:t>：</w:t>
      </w:r>
      <w:r w:rsidR="00094C72">
        <w:rPr>
          <w:rFonts w:ascii="微软雅黑" w:eastAsia="微软雅黑" w:hAnsi="微软雅黑" w:hint="eastAsia"/>
          <w:color w:val="000000"/>
          <w:sz w:val="27"/>
          <w:szCs w:val="27"/>
        </w:rPr>
        <w:t>当</w:t>
      </w:r>
      <w:r>
        <w:rPr>
          <w:rFonts w:ascii="微软雅黑" w:eastAsia="微软雅黑" w:hAnsi="微软雅黑" w:hint="eastAsia"/>
          <w:color w:val="000000"/>
          <w:sz w:val="27"/>
          <w:szCs w:val="27"/>
        </w:rPr>
        <w:t>功能</w:t>
      </w:r>
      <w:proofErr w:type="gramStart"/>
      <w:r>
        <w:rPr>
          <w:rFonts w:ascii="微软雅黑" w:eastAsia="微软雅黑" w:hAnsi="微软雅黑" w:hint="eastAsia"/>
          <w:color w:val="000000"/>
          <w:sz w:val="27"/>
          <w:szCs w:val="27"/>
        </w:rPr>
        <w:t>点数据</w:t>
      </w:r>
      <w:proofErr w:type="gramEnd"/>
      <w:r>
        <w:rPr>
          <w:rFonts w:ascii="微软雅黑" w:eastAsia="微软雅黑" w:hAnsi="微软雅黑" w:hint="eastAsia"/>
          <w:color w:val="000000"/>
          <w:sz w:val="27"/>
          <w:szCs w:val="27"/>
        </w:rPr>
        <w:t>超过设定区间时，会触发报警或是控制功能，来通知客户，该数据处于一个不正常的数值里。</w:t>
      </w:r>
    </w:p>
    <w:p w:rsidR="00E622CA" w:rsidRDefault="00990131">
      <w:pPr>
        <w:rPr>
          <w:rFonts w:ascii="微软雅黑" w:eastAsia="微软雅黑" w:hAnsi="微软雅黑"/>
          <w:color w:val="000000"/>
          <w:sz w:val="27"/>
          <w:szCs w:val="27"/>
        </w:rPr>
      </w:pPr>
      <w:r>
        <w:rPr>
          <w:rFonts w:ascii="微软雅黑" w:eastAsia="微软雅黑" w:hAnsi="微软雅黑" w:hint="eastAsia"/>
          <w:color w:val="000000"/>
          <w:sz w:val="27"/>
          <w:szCs w:val="27"/>
        </w:rPr>
        <w:t>6</w:t>
      </w:r>
      <w:r w:rsidR="00E622CA">
        <w:rPr>
          <w:rFonts w:ascii="微软雅黑" w:eastAsia="微软雅黑" w:hAnsi="微软雅黑" w:hint="eastAsia"/>
          <w:color w:val="000000"/>
          <w:sz w:val="27"/>
          <w:szCs w:val="27"/>
        </w:rPr>
        <w:t>触发值</w:t>
      </w:r>
      <w:r>
        <w:rPr>
          <w:rFonts w:ascii="微软雅黑" w:eastAsia="微软雅黑" w:hAnsi="微软雅黑" w:hint="eastAsia"/>
          <w:color w:val="000000"/>
          <w:sz w:val="27"/>
          <w:szCs w:val="27"/>
        </w:rPr>
        <w:t>，可以自主设定</w:t>
      </w:r>
      <w:proofErr w:type="gramStart"/>
      <w:r>
        <w:rPr>
          <w:rFonts w:ascii="微软雅黑" w:eastAsia="微软雅黑" w:hAnsi="微软雅黑" w:hint="eastAsia"/>
          <w:color w:val="000000"/>
          <w:sz w:val="27"/>
          <w:szCs w:val="27"/>
        </w:rPr>
        <w:t>触发值</w:t>
      </w:r>
      <w:proofErr w:type="gramEnd"/>
      <w:r>
        <w:rPr>
          <w:rFonts w:ascii="微软雅黑" w:eastAsia="微软雅黑" w:hAnsi="微软雅黑" w:hint="eastAsia"/>
          <w:color w:val="000000"/>
          <w:sz w:val="27"/>
          <w:szCs w:val="27"/>
        </w:rPr>
        <w:t>来启发触发器的反应。</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7报警触发</w:t>
      </w:r>
      <w:r w:rsidR="00990131">
        <w:rPr>
          <w:rFonts w:ascii="微软雅黑" w:eastAsia="微软雅黑" w:hAnsi="微软雅黑" w:hint="eastAsia"/>
          <w:color w:val="000000"/>
          <w:sz w:val="27"/>
          <w:szCs w:val="27"/>
        </w:rPr>
        <w:t>，触发器的表现方式</w:t>
      </w:r>
      <w:r w:rsidR="003E1ADF">
        <w:rPr>
          <w:rFonts w:ascii="微软雅黑" w:eastAsia="微软雅黑" w:hAnsi="微软雅黑" w:hint="eastAsia"/>
          <w:color w:val="000000"/>
          <w:sz w:val="27"/>
          <w:szCs w:val="27"/>
        </w:rPr>
        <w:t>中的一种</w:t>
      </w:r>
      <w:r w:rsidR="00990131">
        <w:rPr>
          <w:rFonts w:ascii="微软雅黑" w:eastAsia="微软雅黑" w:hAnsi="微软雅黑" w:hint="eastAsia"/>
          <w:color w:val="000000"/>
          <w:sz w:val="27"/>
          <w:szCs w:val="27"/>
        </w:rPr>
        <w:t>，</w:t>
      </w:r>
      <w:r w:rsidR="003E1ADF">
        <w:rPr>
          <w:rFonts w:ascii="微软雅黑" w:eastAsia="微软雅黑" w:hAnsi="微软雅黑" w:hint="eastAsia"/>
          <w:color w:val="000000"/>
          <w:sz w:val="27"/>
          <w:szCs w:val="27"/>
        </w:rPr>
        <w:t>可以通过预留联系方式通知相应的负责人，通知渠道有电话，短信和邮箱。</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8控制触发</w:t>
      </w:r>
      <w:r w:rsidR="003E1ADF">
        <w:rPr>
          <w:rFonts w:ascii="微软雅黑" w:eastAsia="微软雅黑" w:hAnsi="微软雅黑" w:hint="eastAsia"/>
          <w:color w:val="000000"/>
          <w:sz w:val="27"/>
          <w:szCs w:val="27"/>
        </w:rPr>
        <w:t>，触发器的另一种表现方式，</w:t>
      </w:r>
      <w:r w:rsidR="00770DA3">
        <w:rPr>
          <w:rFonts w:ascii="微软雅黑" w:eastAsia="微软雅黑" w:hAnsi="微软雅黑" w:hint="eastAsia"/>
          <w:color w:val="000000"/>
          <w:sz w:val="27"/>
          <w:szCs w:val="27"/>
        </w:rPr>
        <w:t>可以通过控制另一个功能点来实现功能点发生异常时触发器的反应。</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10自定义界面</w:t>
      </w:r>
      <w:r w:rsidR="00770DA3">
        <w:rPr>
          <w:rFonts w:ascii="微软雅黑" w:eastAsia="微软雅黑" w:hAnsi="微软雅黑" w:hint="eastAsia"/>
          <w:color w:val="000000"/>
          <w:sz w:val="27"/>
          <w:szCs w:val="27"/>
        </w:rPr>
        <w:t>，T</w:t>
      </w:r>
      <w:r w:rsidR="00770DA3">
        <w:rPr>
          <w:rFonts w:ascii="微软雅黑" w:eastAsia="微软雅黑" w:hAnsi="微软雅黑"/>
          <w:color w:val="000000"/>
          <w:sz w:val="27"/>
          <w:szCs w:val="27"/>
        </w:rPr>
        <w:t>D-</w:t>
      </w:r>
      <w:r w:rsidR="00770DA3">
        <w:rPr>
          <w:rFonts w:ascii="微软雅黑" w:eastAsia="微软雅黑" w:hAnsi="微软雅黑" w:hint="eastAsia"/>
          <w:color w:val="000000"/>
          <w:sz w:val="27"/>
          <w:szCs w:val="27"/>
        </w:rPr>
        <w:t>A</w:t>
      </w:r>
      <w:r w:rsidR="00770DA3">
        <w:rPr>
          <w:rFonts w:ascii="微软雅黑" w:eastAsia="微软雅黑" w:hAnsi="微软雅黑"/>
          <w:color w:val="000000"/>
          <w:sz w:val="27"/>
          <w:szCs w:val="27"/>
        </w:rPr>
        <w:t>PP</w:t>
      </w:r>
      <w:r w:rsidR="00770DA3">
        <w:rPr>
          <w:rFonts w:ascii="微软雅黑" w:eastAsia="微软雅黑" w:hAnsi="微软雅黑" w:hint="eastAsia"/>
          <w:color w:val="000000"/>
          <w:sz w:val="27"/>
          <w:szCs w:val="27"/>
        </w:rPr>
        <w:t>展示的一种</w:t>
      </w:r>
      <w:r w:rsidR="00FF3BF9">
        <w:rPr>
          <w:rFonts w:ascii="微软雅黑" w:eastAsia="微软雅黑" w:hAnsi="微软雅黑" w:hint="eastAsia"/>
          <w:color w:val="000000"/>
          <w:sz w:val="27"/>
          <w:szCs w:val="27"/>
        </w:rPr>
        <w:t xml:space="preserve"> </w:t>
      </w:r>
      <w:r w:rsidR="00770DA3">
        <w:rPr>
          <w:rFonts w:ascii="微软雅黑" w:eastAsia="微软雅黑" w:hAnsi="微软雅黑" w:hint="eastAsia"/>
          <w:color w:val="000000"/>
          <w:sz w:val="27"/>
          <w:szCs w:val="27"/>
        </w:rPr>
        <w:t>，一般是产品发布成功时给c端用户展示的界面，后期可以更改模板或是编辑模板，进行调整。</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11调试界面</w:t>
      </w:r>
      <w:r w:rsidR="00770DA3">
        <w:rPr>
          <w:rFonts w:ascii="微软雅黑" w:eastAsia="微软雅黑" w:hAnsi="微软雅黑" w:hint="eastAsia"/>
          <w:color w:val="000000"/>
          <w:sz w:val="27"/>
          <w:szCs w:val="27"/>
        </w:rPr>
        <w:t>，T</w:t>
      </w:r>
      <w:r w:rsidR="00770DA3">
        <w:rPr>
          <w:rFonts w:ascii="微软雅黑" w:eastAsia="微软雅黑" w:hAnsi="微软雅黑"/>
          <w:color w:val="000000"/>
          <w:sz w:val="27"/>
          <w:szCs w:val="27"/>
        </w:rPr>
        <w:t>D-APP</w:t>
      </w:r>
      <w:r w:rsidR="00770DA3">
        <w:rPr>
          <w:rFonts w:ascii="微软雅黑" w:eastAsia="微软雅黑" w:hAnsi="微软雅黑" w:hint="eastAsia"/>
          <w:color w:val="000000"/>
          <w:sz w:val="27"/>
          <w:szCs w:val="27"/>
        </w:rPr>
        <w:t>展示的另一种，一般是在产品发布前给工程师做调试时，反馈数据的界面，还包括通讯日志的实时展现。</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12编辑A</w:t>
      </w:r>
      <w:r>
        <w:rPr>
          <w:rFonts w:ascii="微软雅黑" w:eastAsia="微软雅黑" w:hAnsi="微软雅黑"/>
          <w:color w:val="000000"/>
          <w:sz w:val="27"/>
          <w:szCs w:val="27"/>
        </w:rPr>
        <w:t>PP</w:t>
      </w:r>
      <w:r>
        <w:rPr>
          <w:rFonts w:ascii="微软雅黑" w:eastAsia="微软雅黑" w:hAnsi="微软雅黑" w:hint="eastAsia"/>
          <w:color w:val="000000"/>
          <w:sz w:val="27"/>
          <w:szCs w:val="27"/>
        </w:rPr>
        <w:t>模板</w:t>
      </w:r>
      <w:r w:rsidR="00770DA3">
        <w:rPr>
          <w:rFonts w:ascii="微软雅黑" w:eastAsia="微软雅黑" w:hAnsi="微软雅黑" w:hint="eastAsia"/>
          <w:color w:val="000000"/>
          <w:sz w:val="27"/>
          <w:szCs w:val="27"/>
        </w:rPr>
        <w:t>：对自定义界面可以做小的调整，比如背景颜色，图标，模板的类型等。</w:t>
      </w:r>
    </w:p>
    <w:p w:rsidR="009F386C" w:rsidRDefault="000C189F" w:rsidP="009F386C">
      <w:pPr>
        <w:rPr>
          <w:rFonts w:ascii="微软雅黑" w:eastAsia="微软雅黑" w:hAnsi="微软雅黑"/>
          <w:color w:val="000000"/>
          <w:sz w:val="27"/>
          <w:szCs w:val="27"/>
        </w:rPr>
      </w:pPr>
      <w:r>
        <w:rPr>
          <w:rFonts w:ascii="微软雅黑" w:eastAsia="微软雅黑" w:hAnsi="微软雅黑" w:hint="eastAsia"/>
          <w:color w:val="000000"/>
          <w:sz w:val="27"/>
          <w:szCs w:val="27"/>
        </w:rPr>
        <w:t>13虚拟设备调试</w:t>
      </w:r>
      <w:r w:rsidR="0070625A">
        <w:rPr>
          <w:rFonts w:ascii="微软雅黑" w:eastAsia="微软雅黑" w:hAnsi="微软雅黑" w:hint="eastAsia"/>
          <w:color w:val="000000"/>
          <w:sz w:val="27"/>
          <w:szCs w:val="27"/>
        </w:rPr>
        <w:t>：</w:t>
      </w:r>
      <w:r w:rsidR="009F386C" w:rsidRPr="009F386C">
        <w:rPr>
          <w:rFonts w:ascii="微软雅黑" w:eastAsia="微软雅黑" w:hAnsi="微软雅黑" w:hint="eastAsia"/>
          <w:color w:val="000000"/>
          <w:sz w:val="27"/>
          <w:szCs w:val="27"/>
        </w:rPr>
        <w:t>通过虚拟设备模拟真实设备上报数据的行为，可以快速验证接口功能的开发。用</w:t>
      </w:r>
      <w:proofErr w:type="gramStart"/>
      <w:r w:rsidR="009F386C" w:rsidRPr="009F386C">
        <w:rPr>
          <w:rFonts w:ascii="微软雅黑" w:eastAsia="微软雅黑" w:hAnsi="微软雅黑" w:hint="eastAsia"/>
          <w:color w:val="000000"/>
          <w:sz w:val="27"/>
          <w:szCs w:val="27"/>
        </w:rPr>
        <w:t>您开发</w:t>
      </w:r>
      <w:proofErr w:type="gramEnd"/>
      <w:r w:rsidR="009F386C" w:rsidRPr="009F386C">
        <w:rPr>
          <w:rFonts w:ascii="微软雅黑" w:eastAsia="微软雅黑" w:hAnsi="微软雅黑" w:hint="eastAsia"/>
          <w:color w:val="000000"/>
          <w:sz w:val="27"/>
          <w:szCs w:val="27"/>
        </w:rPr>
        <w:t>的</w:t>
      </w:r>
      <w:r w:rsidR="009F386C" w:rsidRPr="009F386C">
        <w:rPr>
          <w:rFonts w:ascii="微软雅黑" w:eastAsia="微软雅黑" w:hAnsi="微软雅黑"/>
          <w:color w:val="000000"/>
          <w:sz w:val="27"/>
          <w:szCs w:val="27"/>
        </w:rPr>
        <w:t>app或 下载</w:t>
      </w:r>
      <w:r w:rsidR="009F386C">
        <w:rPr>
          <w:rFonts w:ascii="微软雅黑" w:eastAsia="微软雅黑" w:hAnsi="微软雅黑"/>
          <w:color w:val="000000"/>
          <w:sz w:val="27"/>
          <w:szCs w:val="27"/>
        </w:rPr>
        <w:t>TD</w:t>
      </w:r>
      <w:r w:rsidR="009F386C">
        <w:rPr>
          <w:rFonts w:ascii="微软雅黑" w:eastAsia="微软雅黑" w:hAnsi="微软雅黑" w:hint="eastAsia"/>
          <w:color w:val="000000"/>
          <w:sz w:val="27"/>
          <w:szCs w:val="27"/>
        </w:rPr>
        <w:t>-</w:t>
      </w:r>
      <w:r w:rsidR="009F386C" w:rsidRPr="009F386C">
        <w:rPr>
          <w:rFonts w:ascii="微软雅黑" w:eastAsia="微软雅黑" w:hAnsi="微软雅黑"/>
          <w:color w:val="000000"/>
          <w:sz w:val="27"/>
          <w:szCs w:val="27"/>
        </w:rPr>
        <w:t>App 绑定虚拟设备，即可对虚拟设备进行远程控制及查看通讯日志。</w:t>
      </w:r>
    </w:p>
    <w:p w:rsidR="000C189F" w:rsidRPr="009F386C" w:rsidRDefault="000C189F" w:rsidP="009F386C">
      <w:pPr>
        <w:rPr>
          <w:rFonts w:ascii="微软雅黑" w:eastAsia="微软雅黑" w:hAnsi="微软雅黑"/>
          <w:color w:val="000000"/>
          <w:sz w:val="27"/>
          <w:szCs w:val="27"/>
        </w:rPr>
      </w:pPr>
      <w:r>
        <w:rPr>
          <w:rFonts w:ascii="微软雅黑" w:eastAsia="微软雅黑" w:hAnsi="微软雅黑" w:hint="eastAsia"/>
          <w:color w:val="000000"/>
          <w:sz w:val="27"/>
          <w:szCs w:val="27"/>
        </w:rPr>
        <w:t>14虚拟设备通信日志</w:t>
      </w:r>
      <w:r w:rsidR="003855F3">
        <w:rPr>
          <w:rFonts w:ascii="微软雅黑" w:eastAsia="微软雅黑" w:hAnsi="微软雅黑" w:hint="eastAsia"/>
          <w:color w:val="000000"/>
          <w:sz w:val="27"/>
          <w:szCs w:val="27"/>
        </w:rPr>
        <w:t>：</w:t>
      </w:r>
      <w:r w:rsidR="009B57E4">
        <w:rPr>
          <w:rFonts w:ascii="微软雅黑" w:eastAsia="微软雅黑" w:hAnsi="微软雅黑" w:hint="eastAsia"/>
          <w:color w:val="000000"/>
          <w:sz w:val="27"/>
          <w:szCs w:val="27"/>
        </w:rPr>
        <w:t>通过对虚拟设备模拟真实设备上报数据的记录。</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t>15</w:t>
      </w:r>
      <w:r>
        <w:rPr>
          <w:rFonts w:ascii="微软雅黑" w:eastAsia="微软雅黑" w:hAnsi="微软雅黑"/>
          <w:color w:val="000000"/>
          <w:sz w:val="27"/>
          <w:szCs w:val="27"/>
        </w:rPr>
        <w:t>MUC</w:t>
      </w:r>
      <w:r>
        <w:rPr>
          <w:rFonts w:ascii="微软雅黑" w:eastAsia="微软雅黑" w:hAnsi="微软雅黑" w:hint="eastAsia"/>
          <w:color w:val="000000"/>
          <w:sz w:val="27"/>
          <w:szCs w:val="27"/>
        </w:rPr>
        <w:t>功能</w:t>
      </w:r>
      <w:r w:rsidR="009B57E4">
        <w:rPr>
          <w:rFonts w:ascii="微软雅黑" w:eastAsia="微软雅黑" w:hAnsi="微软雅黑" w:hint="eastAsia"/>
          <w:color w:val="000000"/>
          <w:sz w:val="27"/>
          <w:szCs w:val="27"/>
        </w:rPr>
        <w:t>包</w:t>
      </w:r>
      <w:r w:rsidR="00EC723C">
        <w:rPr>
          <w:rFonts w:ascii="微软雅黑" w:eastAsia="微软雅黑" w:hAnsi="微软雅黑" w:hint="eastAsia"/>
          <w:color w:val="000000"/>
          <w:sz w:val="27"/>
          <w:szCs w:val="27"/>
        </w:rPr>
        <w:t>：</w:t>
      </w:r>
      <w:r w:rsidR="009B57E4" w:rsidRPr="009B57E4">
        <w:rPr>
          <w:rFonts w:ascii="微软雅黑" w:eastAsia="微软雅黑" w:hAnsi="微软雅黑" w:hint="eastAsia"/>
          <w:color w:val="000000"/>
          <w:sz w:val="27"/>
          <w:szCs w:val="27"/>
        </w:rPr>
        <w:t>根据你定义的产品</w:t>
      </w:r>
      <w:r w:rsidR="009B57E4">
        <w:rPr>
          <w:rFonts w:ascii="微软雅黑" w:eastAsia="微软雅黑" w:hAnsi="微软雅黑" w:hint="eastAsia"/>
          <w:color w:val="000000"/>
          <w:sz w:val="27"/>
          <w:szCs w:val="27"/>
        </w:rPr>
        <w:t>功能点</w:t>
      </w:r>
      <w:r w:rsidR="009B57E4" w:rsidRPr="009B57E4">
        <w:rPr>
          <w:rFonts w:ascii="微软雅黑" w:eastAsia="微软雅黑" w:hAnsi="微软雅黑" w:hint="eastAsia"/>
          <w:color w:val="000000"/>
          <w:sz w:val="27"/>
          <w:szCs w:val="27"/>
        </w:rPr>
        <w:t>，会自动生成</w:t>
      </w:r>
      <w:r w:rsidR="009B57E4" w:rsidRPr="009B57E4">
        <w:rPr>
          <w:rFonts w:ascii="微软雅黑" w:eastAsia="微软雅黑" w:hAnsi="微软雅黑"/>
          <w:color w:val="000000"/>
          <w:sz w:val="27"/>
          <w:szCs w:val="27"/>
        </w:rPr>
        <w:t>MCU串口通信代码或整个MCU工程代码</w:t>
      </w:r>
      <w:r w:rsidR="009B57E4">
        <w:rPr>
          <w:rFonts w:ascii="微软雅黑" w:eastAsia="微软雅黑" w:hAnsi="微软雅黑" w:hint="eastAsia"/>
          <w:color w:val="000000"/>
          <w:sz w:val="27"/>
          <w:szCs w:val="27"/>
        </w:rPr>
        <w:t>。</w:t>
      </w:r>
    </w:p>
    <w:p w:rsidR="000C189F" w:rsidRDefault="000C189F">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16</w:t>
      </w:r>
      <w:r w:rsidR="009B57E4">
        <w:rPr>
          <w:rFonts w:ascii="微软雅黑" w:eastAsia="微软雅黑" w:hAnsi="微软雅黑" w:hint="eastAsia"/>
          <w:color w:val="000000"/>
          <w:sz w:val="27"/>
          <w:szCs w:val="27"/>
        </w:rPr>
        <w:t>公司</w:t>
      </w:r>
      <w:r>
        <w:rPr>
          <w:rFonts w:ascii="微软雅黑" w:eastAsia="微软雅黑" w:hAnsi="微软雅黑" w:hint="eastAsia"/>
          <w:color w:val="000000"/>
          <w:sz w:val="27"/>
          <w:szCs w:val="27"/>
        </w:rPr>
        <w:t>认证</w:t>
      </w:r>
      <w:r w:rsidR="009B57E4">
        <w:rPr>
          <w:rFonts w:ascii="微软雅黑" w:eastAsia="微软雅黑" w:hAnsi="微软雅黑" w:hint="eastAsia"/>
          <w:color w:val="000000"/>
          <w:sz w:val="27"/>
          <w:szCs w:val="27"/>
        </w:rPr>
        <w:t>：在产品发布的时候，如果遇到公司企业发布，需要实名认证才能通过审核。</w:t>
      </w:r>
    </w:p>
    <w:p w:rsidR="00713917" w:rsidRDefault="00713917">
      <w:pPr>
        <w:rPr>
          <w:rFonts w:ascii="微软雅黑" w:eastAsia="微软雅黑" w:hAnsi="微软雅黑"/>
          <w:color w:val="000000"/>
          <w:sz w:val="27"/>
          <w:szCs w:val="27"/>
        </w:rPr>
      </w:pPr>
      <w:r>
        <w:rPr>
          <w:rFonts w:ascii="微软雅黑" w:eastAsia="微软雅黑" w:hAnsi="微软雅黑" w:hint="eastAsia"/>
          <w:color w:val="000000"/>
          <w:sz w:val="27"/>
          <w:szCs w:val="27"/>
        </w:rPr>
        <w:t>17演示产品</w:t>
      </w:r>
      <w:r w:rsidR="009B57E4">
        <w:rPr>
          <w:rFonts w:ascii="微软雅黑" w:eastAsia="微软雅黑" w:hAnsi="微软雅黑" w:hint="eastAsia"/>
          <w:color w:val="000000"/>
          <w:sz w:val="27"/>
          <w:szCs w:val="27"/>
        </w:rPr>
        <w:t>：在首页里，有展示平台已经做好的产品，模板供客户开发参照使用。</w:t>
      </w:r>
    </w:p>
    <w:p w:rsidR="00713917" w:rsidRDefault="00713917">
      <w:pPr>
        <w:rPr>
          <w:rFonts w:ascii="微软雅黑" w:eastAsia="微软雅黑" w:hAnsi="微软雅黑"/>
          <w:color w:val="000000"/>
          <w:sz w:val="27"/>
          <w:szCs w:val="27"/>
        </w:rPr>
      </w:pPr>
      <w:r>
        <w:rPr>
          <w:rFonts w:ascii="微软雅黑" w:eastAsia="微软雅黑" w:hAnsi="微软雅黑" w:hint="eastAsia"/>
          <w:color w:val="000000"/>
          <w:sz w:val="27"/>
          <w:szCs w:val="27"/>
        </w:rPr>
        <w:t>【运维管理】</w:t>
      </w:r>
    </w:p>
    <w:p w:rsidR="00713917" w:rsidRDefault="00713917">
      <w:pPr>
        <w:rPr>
          <w:rFonts w:ascii="微软雅黑" w:eastAsia="微软雅黑" w:hAnsi="微软雅黑"/>
          <w:color w:val="000000"/>
          <w:sz w:val="27"/>
          <w:szCs w:val="27"/>
        </w:rPr>
      </w:pPr>
      <w:r>
        <w:rPr>
          <w:rFonts w:ascii="微软雅黑" w:eastAsia="微软雅黑" w:hAnsi="微软雅黑" w:hint="eastAsia"/>
          <w:color w:val="000000"/>
          <w:sz w:val="27"/>
          <w:szCs w:val="27"/>
        </w:rPr>
        <w:t>1产品库</w:t>
      </w:r>
      <w:r w:rsidR="009B57E4">
        <w:rPr>
          <w:rFonts w:ascii="微软雅黑" w:eastAsia="微软雅黑" w:hAnsi="微软雅黑" w:hint="eastAsia"/>
          <w:color w:val="000000"/>
          <w:sz w:val="27"/>
          <w:szCs w:val="27"/>
        </w:rPr>
        <w:t>：该账号（或是同步的账号）里所有已经发布成功的产品，可以加入产品库进行在线管理。</w:t>
      </w:r>
    </w:p>
    <w:p w:rsidR="00713917" w:rsidRDefault="00713917">
      <w:pPr>
        <w:rPr>
          <w:rFonts w:ascii="微软雅黑" w:eastAsia="微软雅黑" w:hAnsi="微软雅黑"/>
          <w:color w:val="000000"/>
          <w:sz w:val="27"/>
          <w:szCs w:val="27"/>
        </w:rPr>
      </w:pPr>
      <w:r>
        <w:rPr>
          <w:rFonts w:ascii="微软雅黑" w:eastAsia="微软雅黑" w:hAnsi="微软雅黑" w:hint="eastAsia"/>
          <w:color w:val="000000"/>
          <w:sz w:val="27"/>
          <w:szCs w:val="27"/>
        </w:rPr>
        <w:t>2设备激活</w:t>
      </w:r>
      <w:r w:rsidR="009B57E4">
        <w:rPr>
          <w:rFonts w:ascii="微软雅黑" w:eastAsia="微软雅黑" w:hAnsi="微软雅黑" w:hint="eastAsia"/>
          <w:color w:val="000000"/>
          <w:sz w:val="27"/>
          <w:szCs w:val="27"/>
        </w:rPr>
        <w:t>：当该设备第一次连上网络，代表激活成功，即可获取设备信息。</w:t>
      </w:r>
    </w:p>
    <w:p w:rsidR="00713917" w:rsidRDefault="00713917">
      <w:pPr>
        <w:rPr>
          <w:rFonts w:ascii="微软雅黑" w:eastAsia="微软雅黑" w:hAnsi="微软雅黑"/>
          <w:color w:val="000000"/>
          <w:sz w:val="27"/>
          <w:szCs w:val="27"/>
        </w:rPr>
      </w:pPr>
      <w:r>
        <w:rPr>
          <w:rFonts w:ascii="微软雅黑" w:eastAsia="微软雅黑" w:hAnsi="微软雅黑" w:hint="eastAsia"/>
          <w:color w:val="000000"/>
          <w:sz w:val="27"/>
          <w:szCs w:val="27"/>
        </w:rPr>
        <w:t>3设备故障</w:t>
      </w:r>
      <w:r w:rsidR="009B57E4">
        <w:rPr>
          <w:rFonts w:ascii="微软雅黑" w:eastAsia="微软雅黑" w:hAnsi="微软雅黑" w:hint="eastAsia"/>
          <w:color w:val="000000"/>
          <w:sz w:val="27"/>
          <w:szCs w:val="27"/>
        </w:rPr>
        <w:t>：设备故障存在两个部分，一个硬件故障，二是软件故障</w:t>
      </w:r>
      <w:r w:rsidR="002E7774">
        <w:rPr>
          <w:rFonts w:ascii="微软雅黑" w:eastAsia="微软雅黑" w:hAnsi="微软雅黑" w:hint="eastAsia"/>
          <w:color w:val="000000"/>
          <w:sz w:val="27"/>
          <w:szCs w:val="27"/>
        </w:rPr>
        <w:t>。硬件故障可以通过设备自行报备返回到平台上，软件故障可以通过用户A</w:t>
      </w:r>
      <w:r w:rsidR="002E7774">
        <w:rPr>
          <w:rFonts w:ascii="微软雅黑" w:eastAsia="微软雅黑" w:hAnsi="微软雅黑"/>
          <w:color w:val="000000"/>
          <w:sz w:val="27"/>
          <w:szCs w:val="27"/>
        </w:rPr>
        <w:t>PP</w:t>
      </w:r>
      <w:r w:rsidR="002E7774">
        <w:rPr>
          <w:rFonts w:ascii="微软雅黑" w:eastAsia="微软雅黑" w:hAnsi="微软雅黑" w:hint="eastAsia"/>
          <w:color w:val="000000"/>
          <w:sz w:val="27"/>
          <w:szCs w:val="27"/>
        </w:rPr>
        <w:t>反馈到平台上。</w:t>
      </w:r>
    </w:p>
    <w:p w:rsidR="002E7774" w:rsidRDefault="002E7774">
      <w:pPr>
        <w:rPr>
          <w:rFonts w:ascii="微软雅黑" w:eastAsia="微软雅黑" w:hAnsi="微软雅黑"/>
          <w:color w:val="000000"/>
          <w:sz w:val="27"/>
          <w:szCs w:val="27"/>
        </w:rPr>
      </w:pPr>
    </w:p>
    <w:p w:rsidR="002E7774" w:rsidRPr="003118A6" w:rsidRDefault="00D20EB9">
      <w:pPr>
        <w:rPr>
          <w:b/>
          <w:sz w:val="28"/>
          <w:szCs w:val="28"/>
        </w:rPr>
      </w:pPr>
      <w:r w:rsidRPr="003118A6">
        <w:rPr>
          <w:rFonts w:hint="eastAsia"/>
          <w:b/>
          <w:sz w:val="28"/>
          <w:szCs w:val="28"/>
        </w:rPr>
        <w:t>三、整体流程</w:t>
      </w:r>
    </w:p>
    <w:p w:rsidR="00DB4AD7" w:rsidRPr="00DB4AD7" w:rsidRDefault="00702BFC" w:rsidP="00DB4AD7">
      <w:pPr>
        <w:rPr>
          <w:rFonts w:ascii="微软雅黑" w:eastAsia="微软雅黑" w:hAnsi="微软雅黑"/>
          <w:color w:val="000000"/>
          <w:sz w:val="27"/>
          <w:szCs w:val="27"/>
        </w:rPr>
      </w:pPr>
      <w:r>
        <w:rPr>
          <w:rFonts w:ascii="微软雅黑" w:eastAsia="微软雅黑" w:hAnsi="微软雅黑"/>
          <w:color w:val="000000"/>
          <w:sz w:val="27"/>
          <w:szCs w:val="27"/>
        </w:rPr>
        <w:t>TD</w:t>
      </w:r>
      <w:r>
        <w:rPr>
          <w:rFonts w:ascii="微软雅黑" w:eastAsia="微软雅黑" w:hAnsi="微软雅黑" w:hint="eastAsia"/>
          <w:color w:val="000000"/>
          <w:sz w:val="27"/>
          <w:szCs w:val="27"/>
        </w:rPr>
        <w:t>-</w:t>
      </w:r>
      <w:r>
        <w:rPr>
          <w:rFonts w:ascii="微软雅黑" w:eastAsia="微软雅黑" w:hAnsi="微软雅黑"/>
          <w:color w:val="000000"/>
          <w:sz w:val="27"/>
          <w:szCs w:val="27"/>
        </w:rPr>
        <w:t>IOT</w:t>
      </w:r>
      <w:r w:rsidR="00DB4AD7" w:rsidRPr="00DB4AD7">
        <w:rPr>
          <w:rFonts w:ascii="微软雅黑" w:eastAsia="微软雅黑" w:hAnsi="微软雅黑"/>
          <w:color w:val="000000"/>
          <w:sz w:val="27"/>
          <w:szCs w:val="27"/>
        </w:rPr>
        <w:t>平台作为</w:t>
      </w:r>
      <w:proofErr w:type="spellStart"/>
      <w:r w:rsidR="00C44A23">
        <w:rPr>
          <w:rFonts w:ascii="微软雅黑" w:eastAsia="微软雅黑" w:hAnsi="微软雅黑" w:hint="eastAsia"/>
          <w:color w:val="000000"/>
          <w:sz w:val="27"/>
          <w:szCs w:val="27"/>
        </w:rPr>
        <w:t>talkingdata</w:t>
      </w:r>
      <w:proofErr w:type="spellEnd"/>
      <w:r w:rsidR="00DB4AD7" w:rsidRPr="00DB4AD7">
        <w:rPr>
          <w:rFonts w:ascii="微软雅黑" w:eastAsia="微软雅黑" w:hAnsi="微软雅黑"/>
          <w:color w:val="000000"/>
          <w:sz w:val="27"/>
          <w:szCs w:val="27"/>
        </w:rPr>
        <w:t>推出的专业物联网开放云平台，提供了丰富的智能硬件开发工具和可靠的服务，助力各类终端设备迅速接入网络，实现数据传输、数据存储、数据管理等完整的交互。</w:t>
      </w:r>
    </w:p>
    <w:p w:rsidR="00DB4AD7" w:rsidRPr="00DB4AD7" w:rsidRDefault="00DB4AD7" w:rsidP="00DB4AD7">
      <w:pPr>
        <w:rPr>
          <w:rFonts w:ascii="微软雅黑" w:eastAsia="微软雅黑" w:hAnsi="微软雅黑"/>
          <w:color w:val="000000"/>
          <w:sz w:val="27"/>
          <w:szCs w:val="27"/>
        </w:rPr>
      </w:pPr>
    </w:p>
    <w:p w:rsidR="00D20EB9" w:rsidRPr="00DB4AD7" w:rsidRDefault="00C44A23" w:rsidP="00DB4AD7">
      <w:pPr>
        <w:rPr>
          <w:rFonts w:ascii="微软雅黑" w:eastAsia="微软雅黑" w:hAnsi="微软雅黑"/>
          <w:color w:val="000000"/>
          <w:sz w:val="27"/>
          <w:szCs w:val="27"/>
        </w:rPr>
      </w:pPr>
      <w:r>
        <w:rPr>
          <w:rFonts w:ascii="微软雅黑" w:eastAsia="微软雅黑" w:hAnsi="微软雅黑"/>
          <w:color w:val="000000"/>
          <w:sz w:val="27"/>
          <w:szCs w:val="27"/>
        </w:rPr>
        <w:t>TD</w:t>
      </w:r>
      <w:r>
        <w:rPr>
          <w:rFonts w:ascii="微软雅黑" w:eastAsia="微软雅黑" w:hAnsi="微软雅黑" w:hint="eastAsia"/>
          <w:color w:val="000000"/>
          <w:sz w:val="27"/>
          <w:szCs w:val="27"/>
        </w:rPr>
        <w:t>-</w:t>
      </w:r>
      <w:r>
        <w:rPr>
          <w:rFonts w:ascii="微软雅黑" w:eastAsia="微软雅黑" w:hAnsi="微软雅黑"/>
          <w:color w:val="000000"/>
          <w:sz w:val="27"/>
          <w:szCs w:val="27"/>
        </w:rPr>
        <w:t>IOT</w:t>
      </w:r>
      <w:r w:rsidR="00DB4AD7" w:rsidRPr="00DB4AD7">
        <w:rPr>
          <w:rFonts w:ascii="微软雅黑" w:eastAsia="微软雅黑" w:hAnsi="微软雅黑"/>
          <w:color w:val="000000"/>
          <w:sz w:val="27"/>
          <w:szCs w:val="27"/>
        </w:rPr>
        <w:t>接入协议包括MQTT、</w:t>
      </w:r>
      <w:proofErr w:type="spellStart"/>
      <w:r>
        <w:rPr>
          <w:rFonts w:ascii="微软雅黑" w:eastAsia="微软雅黑" w:hAnsi="微软雅黑" w:hint="eastAsia"/>
          <w:color w:val="000000"/>
          <w:sz w:val="27"/>
          <w:szCs w:val="27"/>
        </w:rPr>
        <w:t>Co</w:t>
      </w:r>
      <w:r>
        <w:rPr>
          <w:rFonts w:ascii="微软雅黑" w:eastAsia="微软雅黑" w:hAnsi="微软雅黑"/>
          <w:color w:val="000000"/>
          <w:sz w:val="27"/>
          <w:szCs w:val="27"/>
        </w:rPr>
        <w:t>AP</w:t>
      </w:r>
      <w:proofErr w:type="spellEnd"/>
      <w:r>
        <w:rPr>
          <w:rFonts w:ascii="微软雅黑" w:eastAsia="微软雅黑" w:hAnsi="微软雅黑" w:hint="eastAsia"/>
          <w:color w:val="000000"/>
          <w:sz w:val="27"/>
          <w:szCs w:val="27"/>
        </w:rPr>
        <w:t>、</w:t>
      </w:r>
      <w:r>
        <w:rPr>
          <w:rFonts w:ascii="微软雅黑" w:eastAsia="微软雅黑" w:hAnsi="微软雅黑"/>
          <w:color w:val="000000"/>
          <w:sz w:val="27"/>
          <w:szCs w:val="27"/>
        </w:rPr>
        <w:t>Rest</w:t>
      </w:r>
      <w:r w:rsidR="00DB4AD7" w:rsidRPr="00DB4AD7">
        <w:rPr>
          <w:rFonts w:ascii="微软雅黑" w:eastAsia="微软雅黑" w:hAnsi="微软雅黑"/>
          <w:color w:val="000000"/>
          <w:sz w:val="27"/>
          <w:szCs w:val="27"/>
        </w:rPr>
        <w:t>等，主要是面向通过</w:t>
      </w:r>
      <w:r w:rsidR="002F39E4" w:rsidRPr="00DB4AD7">
        <w:rPr>
          <w:rFonts w:ascii="微软雅黑" w:eastAsia="微软雅黑" w:hAnsi="微软雅黑"/>
          <w:color w:val="000000"/>
          <w:sz w:val="27"/>
          <w:szCs w:val="27"/>
        </w:rPr>
        <w:t>MQTT、</w:t>
      </w:r>
      <w:proofErr w:type="spellStart"/>
      <w:r w:rsidR="002F39E4">
        <w:rPr>
          <w:rFonts w:ascii="微软雅黑" w:eastAsia="微软雅黑" w:hAnsi="微软雅黑" w:hint="eastAsia"/>
          <w:color w:val="000000"/>
          <w:sz w:val="27"/>
          <w:szCs w:val="27"/>
        </w:rPr>
        <w:t>Co</w:t>
      </w:r>
      <w:r w:rsidR="002F39E4">
        <w:rPr>
          <w:rFonts w:ascii="微软雅黑" w:eastAsia="微软雅黑" w:hAnsi="微软雅黑"/>
          <w:color w:val="000000"/>
          <w:sz w:val="27"/>
          <w:szCs w:val="27"/>
        </w:rPr>
        <w:t>AP</w:t>
      </w:r>
      <w:proofErr w:type="spellEnd"/>
      <w:r w:rsidR="00DB4AD7" w:rsidRPr="00DB4AD7">
        <w:rPr>
          <w:rFonts w:ascii="微软雅黑" w:eastAsia="微软雅黑" w:hAnsi="微软雅黑"/>
          <w:color w:val="000000"/>
          <w:sz w:val="27"/>
          <w:szCs w:val="27"/>
        </w:rPr>
        <w:t>与</w:t>
      </w:r>
      <w:r w:rsidR="002F39E4">
        <w:rPr>
          <w:rFonts w:ascii="微软雅黑" w:eastAsia="微软雅黑" w:hAnsi="微软雅黑" w:hint="eastAsia"/>
          <w:color w:val="000000"/>
          <w:sz w:val="27"/>
          <w:szCs w:val="27"/>
        </w:rPr>
        <w:t>T</w:t>
      </w:r>
      <w:r w:rsidR="002F39E4">
        <w:rPr>
          <w:rFonts w:ascii="微软雅黑" w:eastAsia="微软雅黑" w:hAnsi="微软雅黑"/>
          <w:color w:val="000000"/>
          <w:sz w:val="27"/>
          <w:szCs w:val="27"/>
        </w:rPr>
        <w:t>D</w:t>
      </w:r>
      <w:r w:rsidR="002F39E4">
        <w:rPr>
          <w:rFonts w:ascii="微软雅黑" w:eastAsia="微软雅黑" w:hAnsi="微软雅黑" w:hint="eastAsia"/>
          <w:color w:val="000000"/>
          <w:sz w:val="27"/>
          <w:szCs w:val="27"/>
        </w:rPr>
        <w:t>-</w:t>
      </w:r>
      <w:r w:rsidR="002F39E4">
        <w:rPr>
          <w:rFonts w:ascii="微软雅黑" w:eastAsia="微软雅黑" w:hAnsi="微软雅黑"/>
          <w:color w:val="000000"/>
          <w:sz w:val="27"/>
          <w:szCs w:val="27"/>
        </w:rPr>
        <w:t>IOT</w:t>
      </w:r>
      <w:r w:rsidR="00DB4AD7" w:rsidRPr="00DB4AD7">
        <w:rPr>
          <w:rFonts w:ascii="微软雅黑" w:eastAsia="微软雅黑" w:hAnsi="微软雅黑"/>
          <w:color w:val="000000"/>
          <w:sz w:val="27"/>
          <w:szCs w:val="27"/>
        </w:rPr>
        <w:t>直连的终端，</w:t>
      </w:r>
      <w:r w:rsidR="002F39E4">
        <w:rPr>
          <w:rFonts w:ascii="微软雅黑" w:eastAsia="微软雅黑" w:hAnsi="微软雅黑" w:hint="eastAsia"/>
          <w:color w:val="000000"/>
          <w:sz w:val="27"/>
          <w:szCs w:val="27"/>
        </w:rPr>
        <w:t>T</w:t>
      </w:r>
      <w:r w:rsidR="002F39E4">
        <w:rPr>
          <w:rFonts w:ascii="微软雅黑" w:eastAsia="微软雅黑" w:hAnsi="微软雅黑"/>
          <w:color w:val="000000"/>
          <w:sz w:val="27"/>
          <w:szCs w:val="27"/>
        </w:rPr>
        <w:t>D</w:t>
      </w:r>
      <w:r w:rsidR="002F39E4">
        <w:rPr>
          <w:rFonts w:ascii="微软雅黑" w:eastAsia="微软雅黑" w:hAnsi="微软雅黑" w:hint="eastAsia"/>
          <w:color w:val="000000"/>
          <w:sz w:val="27"/>
          <w:szCs w:val="27"/>
        </w:rPr>
        <w:t>-</w:t>
      </w:r>
      <w:r w:rsidR="002F39E4">
        <w:rPr>
          <w:rFonts w:ascii="微软雅黑" w:eastAsia="微软雅黑" w:hAnsi="微软雅黑"/>
          <w:color w:val="000000"/>
          <w:sz w:val="27"/>
          <w:szCs w:val="27"/>
        </w:rPr>
        <w:t>IOT</w:t>
      </w:r>
      <w:r w:rsidR="00DB4AD7" w:rsidRPr="00DB4AD7">
        <w:rPr>
          <w:rFonts w:ascii="微软雅黑" w:eastAsia="微软雅黑" w:hAnsi="微软雅黑"/>
          <w:color w:val="000000"/>
          <w:sz w:val="27"/>
          <w:szCs w:val="27"/>
        </w:rPr>
        <w:t>将接收到的数据按照协议解包存储，并以API的方式提供给应用层使用，如下图所示：</w:t>
      </w:r>
    </w:p>
    <w:p w:rsidR="000C189F" w:rsidRPr="002F39E4" w:rsidRDefault="000C189F">
      <w:pPr>
        <w:rPr>
          <w:rFonts w:ascii="微软雅黑" w:eastAsia="微软雅黑" w:hAnsi="微软雅黑" w:hint="eastAsia"/>
          <w:color w:val="000000"/>
          <w:sz w:val="27"/>
          <w:szCs w:val="27"/>
        </w:rPr>
      </w:pPr>
    </w:p>
    <w:p w:rsidR="003118A6" w:rsidRDefault="003118A6">
      <w:pPr>
        <w:rPr>
          <w:noProof/>
        </w:rPr>
      </w:pPr>
    </w:p>
    <w:p w:rsidR="000C189F" w:rsidRDefault="00B15FD3">
      <w:pPr>
        <w:rPr>
          <w:rFonts w:ascii="微软雅黑" w:eastAsia="微软雅黑" w:hAnsi="微软雅黑"/>
          <w:color w:val="000000"/>
          <w:sz w:val="27"/>
          <w:szCs w:val="27"/>
        </w:rPr>
      </w:pPr>
      <w:r>
        <w:rPr>
          <w:noProof/>
        </w:rPr>
        <w:drawing>
          <wp:inline distT="0" distB="0" distL="0" distR="0" wp14:anchorId="7BEA8E98" wp14:editId="29DDDC16">
            <wp:extent cx="5274310" cy="3728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28720"/>
                    </a:xfrm>
                    <a:prstGeom prst="rect">
                      <a:avLst/>
                    </a:prstGeom>
                  </pic:spPr>
                </pic:pic>
              </a:graphicData>
            </a:graphic>
          </wp:inline>
        </w:drawing>
      </w:r>
    </w:p>
    <w:p w:rsidR="001A56D1" w:rsidRPr="00F25EDB" w:rsidRDefault="001A56D1">
      <w:pPr>
        <w:rPr>
          <w:rFonts w:ascii="微软雅黑" w:eastAsia="微软雅黑" w:hAnsi="微软雅黑"/>
          <w:color w:val="000000"/>
          <w:sz w:val="27"/>
          <w:szCs w:val="27"/>
        </w:rPr>
      </w:pPr>
    </w:p>
    <w:p w:rsidR="002B751E" w:rsidRDefault="002B751E" w:rsidP="002B751E">
      <w:r>
        <w:rPr>
          <w:rFonts w:hint="eastAsia"/>
        </w:rPr>
        <w:t>根据上述资源模型以及南北向的对接方式，</w:t>
      </w:r>
      <w:r w:rsidR="002E7A71">
        <w:t>TD</w:t>
      </w:r>
      <w:r w:rsidR="002E7A71">
        <w:rPr>
          <w:rFonts w:hint="eastAsia"/>
        </w:rPr>
        <w:t>-</w:t>
      </w:r>
      <w:proofErr w:type="spellStart"/>
      <w:r w:rsidR="002E7A71">
        <w:rPr>
          <w:rFonts w:hint="eastAsia"/>
        </w:rPr>
        <w:t>iot</w:t>
      </w:r>
      <w:proofErr w:type="spellEnd"/>
      <w:r>
        <w:t>平台的开发者（包括个人用户和企业用户）可以按照以下流程进行产品开发，具体见下图：</w:t>
      </w:r>
    </w:p>
    <w:p w:rsidR="002B751E" w:rsidRPr="002E7A71" w:rsidRDefault="002B751E" w:rsidP="002B751E"/>
    <w:p w:rsidR="002B751E" w:rsidRDefault="003118A6" w:rsidP="002B751E">
      <w:r>
        <w:rPr>
          <w:noProof/>
        </w:rPr>
        <w:drawing>
          <wp:inline distT="0" distB="0" distL="0" distR="0" wp14:anchorId="2C30AA75" wp14:editId="3FDF9AAF">
            <wp:extent cx="5274310" cy="8267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26770"/>
                    </a:xfrm>
                    <a:prstGeom prst="rect">
                      <a:avLst/>
                    </a:prstGeom>
                  </pic:spPr>
                </pic:pic>
              </a:graphicData>
            </a:graphic>
          </wp:inline>
        </w:drawing>
      </w:r>
    </w:p>
    <w:p w:rsidR="002B751E" w:rsidRDefault="002B751E" w:rsidP="002B751E"/>
    <w:p w:rsidR="002B751E" w:rsidRDefault="002B751E" w:rsidP="002B751E">
      <w:r>
        <w:rPr>
          <w:rFonts w:hint="eastAsia"/>
        </w:rPr>
        <w:t>用户注册和产品创建主要实现用户在平台上的注册和产品的创建工作，后续的设备开发和应用对接的所有操作均在用户所创建的产品上进行。具体可参见“开发者中心”的</w:t>
      </w:r>
      <w:r>
        <w:t xml:space="preserve"> “产品创建”章节。</w:t>
      </w:r>
    </w:p>
    <w:p w:rsidR="0050209F" w:rsidRDefault="0050209F" w:rsidP="002B751E">
      <w:pPr>
        <w:rPr>
          <w:rFonts w:hint="eastAsia"/>
          <w:b/>
          <w:sz w:val="28"/>
          <w:szCs w:val="28"/>
        </w:rPr>
      </w:pPr>
      <w:bookmarkStart w:id="0" w:name="_GoBack"/>
      <w:bookmarkEnd w:id="0"/>
    </w:p>
    <w:p w:rsidR="00F25EDB" w:rsidRPr="003118A6" w:rsidRDefault="00F61A32" w:rsidP="002B751E">
      <w:pPr>
        <w:rPr>
          <w:b/>
          <w:sz w:val="28"/>
          <w:szCs w:val="28"/>
        </w:rPr>
      </w:pPr>
      <w:r w:rsidRPr="003118A6">
        <w:rPr>
          <w:rFonts w:hint="eastAsia"/>
          <w:b/>
          <w:sz w:val="28"/>
          <w:szCs w:val="28"/>
        </w:rPr>
        <w:t>四、产品创建</w:t>
      </w:r>
    </w:p>
    <w:p w:rsidR="00F61A32" w:rsidRDefault="00F61A32" w:rsidP="002B751E">
      <w:r>
        <w:rPr>
          <w:rFonts w:hint="eastAsia"/>
        </w:rPr>
        <w:t>产品创建流程如下图：</w:t>
      </w:r>
    </w:p>
    <w:p w:rsidR="003118A6" w:rsidRDefault="003118A6" w:rsidP="002B751E">
      <w:pPr>
        <w:rPr>
          <w:rFonts w:hint="eastAsia"/>
        </w:rPr>
      </w:pPr>
      <w:r>
        <w:rPr>
          <w:noProof/>
        </w:rPr>
        <w:lastRenderedPageBreak/>
        <w:drawing>
          <wp:inline distT="0" distB="0" distL="0" distR="0" wp14:anchorId="5B978EFE" wp14:editId="0853F52F">
            <wp:extent cx="5274310" cy="13271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7150"/>
                    </a:xfrm>
                    <a:prstGeom prst="rect">
                      <a:avLst/>
                    </a:prstGeom>
                  </pic:spPr>
                </pic:pic>
              </a:graphicData>
            </a:graphic>
          </wp:inline>
        </w:drawing>
      </w:r>
    </w:p>
    <w:p w:rsidR="00320BA5" w:rsidRDefault="00320BA5" w:rsidP="00320BA5">
      <w:r>
        <w:rPr>
          <w:rFonts w:hint="eastAsia"/>
        </w:rPr>
        <w:t>如图所示，在开发者中心点击“创建产品”后输入产品行业、产品名称以及选择对应设备接入方案即可完成“新产品”的创建。创建的产品需要定义产品功能集和功能点以及相应的触发器。功能点是指产品具有的功能抽象，通过不同数据类型进行表示。例如最简单的设备“开关”，具备功能为：开启、关闭，将其抽象为一个数据点为布尔型，</w:t>
      </w:r>
      <w:r>
        <w:t>0表示关闭，1表示开启。</w:t>
      </w:r>
      <w:proofErr w:type="gramStart"/>
      <w:r>
        <w:t>功能集即是</w:t>
      </w:r>
      <w:proofErr w:type="gramEnd"/>
      <w:r>
        <w:t>功能点的集合。触发器是根据功能点的变化做出反应的触发方式。</w:t>
      </w:r>
    </w:p>
    <w:p w:rsidR="00EC3F9A" w:rsidRPr="00EC3F9A" w:rsidRDefault="00EC3F9A" w:rsidP="00320BA5">
      <w:pPr>
        <w:rPr>
          <w:rFonts w:hint="eastAsia"/>
        </w:rPr>
      </w:pPr>
    </w:p>
    <w:p w:rsidR="00205978" w:rsidRDefault="00320BA5" w:rsidP="00320BA5">
      <w:r>
        <w:rPr>
          <w:rFonts w:hint="eastAsia"/>
        </w:rPr>
        <w:t>功能点是一个产品的重要属性，因此产品智能化的第一步，就是明确产品功能，并逐一在平台上创建对应的数据点来描述功能。后续，用于嵌入式开发的</w:t>
      </w:r>
      <w:r>
        <w:t>MCU 协议将会根据创建的</w:t>
      </w:r>
      <w:r w:rsidR="007C7DC1">
        <w:rPr>
          <w:rFonts w:hint="eastAsia"/>
        </w:rPr>
        <w:t>功能点、功能集及触发器</w:t>
      </w:r>
      <w:r>
        <w:t>自动生成，根据自动生成的协议，开发者即可完成智能设备的开发。</w:t>
      </w:r>
    </w:p>
    <w:p w:rsidR="00320BA5" w:rsidRDefault="00320BA5" w:rsidP="002B751E"/>
    <w:p w:rsidR="003118A6" w:rsidRDefault="003118A6" w:rsidP="002B751E">
      <w:r>
        <w:rPr>
          <w:rFonts w:hint="eastAsia"/>
        </w:rPr>
        <w:t>步骤1产品创建</w:t>
      </w:r>
    </w:p>
    <w:p w:rsidR="003118A6" w:rsidRDefault="003118A6" w:rsidP="002B751E">
      <w:r>
        <w:rPr>
          <w:noProof/>
        </w:rPr>
        <w:drawing>
          <wp:inline distT="0" distB="0" distL="0" distR="0" wp14:anchorId="0AD23C36" wp14:editId="600E34C8">
            <wp:extent cx="5274310" cy="23507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50770"/>
                    </a:xfrm>
                    <a:prstGeom prst="rect">
                      <a:avLst/>
                    </a:prstGeom>
                  </pic:spPr>
                </pic:pic>
              </a:graphicData>
            </a:graphic>
          </wp:inline>
        </w:drawing>
      </w:r>
    </w:p>
    <w:p w:rsidR="00422C68" w:rsidRDefault="00422C68" w:rsidP="00422C68"/>
    <w:p w:rsidR="00422C68" w:rsidRDefault="00422C68" w:rsidP="00422C68">
      <w:r>
        <w:rPr>
          <w:rFonts w:hint="eastAsia"/>
        </w:rPr>
        <w:t>我们为开发者或企业研发人员提供了6种联网方案</w:t>
      </w:r>
      <w:proofErr w:type="gramStart"/>
      <w:r>
        <w:rPr>
          <w:rFonts w:hint="eastAsia"/>
        </w:rPr>
        <w:t>接入连</w:t>
      </w:r>
      <w:proofErr w:type="gramEnd"/>
      <w:r>
        <w:rPr>
          <w:rFonts w:hint="eastAsia"/>
        </w:rPr>
        <w:t>网模块，除了支持主流联网模块Wi-Fi、</w:t>
      </w:r>
      <w:r>
        <w:t>2G/3G/4G</w:t>
      </w:r>
      <w:r>
        <w:rPr>
          <w:rFonts w:hint="eastAsia"/>
        </w:rPr>
        <w:t>、</w:t>
      </w:r>
      <w:proofErr w:type="gramStart"/>
      <w:r>
        <w:rPr>
          <w:rFonts w:hint="eastAsia"/>
        </w:rPr>
        <w:t>蓝牙外</w:t>
      </w:r>
      <w:proofErr w:type="gramEnd"/>
      <w:r>
        <w:rPr>
          <w:rFonts w:hint="eastAsia"/>
        </w:rPr>
        <w:t>，同时还支持Zigbee、Lora、网关等连接方式。</w:t>
      </w:r>
    </w:p>
    <w:p w:rsidR="003118A6" w:rsidRPr="00422C68" w:rsidRDefault="003118A6" w:rsidP="002B751E">
      <w:pPr>
        <w:rPr>
          <w:noProof/>
        </w:rPr>
      </w:pPr>
    </w:p>
    <w:p w:rsidR="003118A6" w:rsidRDefault="003118A6" w:rsidP="002B751E">
      <w:r>
        <w:rPr>
          <w:rFonts w:hint="eastAsia"/>
        </w:rPr>
        <w:t>步骤2功能定义</w:t>
      </w:r>
    </w:p>
    <w:p w:rsidR="003118A6" w:rsidRDefault="003118A6" w:rsidP="002B751E">
      <w:r>
        <w:rPr>
          <w:noProof/>
        </w:rPr>
        <w:lastRenderedPageBreak/>
        <w:drawing>
          <wp:inline distT="0" distB="0" distL="0" distR="0" wp14:anchorId="56D401BD" wp14:editId="272B0C60">
            <wp:extent cx="5274310" cy="243776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37765"/>
                    </a:xfrm>
                    <a:prstGeom prst="rect">
                      <a:avLst/>
                    </a:prstGeom>
                  </pic:spPr>
                </pic:pic>
              </a:graphicData>
            </a:graphic>
          </wp:inline>
        </w:drawing>
      </w:r>
    </w:p>
    <w:p w:rsidR="005500A4" w:rsidRDefault="005500A4" w:rsidP="002B751E">
      <w:r>
        <w:rPr>
          <w:rFonts w:ascii="Helvetica" w:hAnsi="Helvetica" w:cs="Helvetica"/>
          <w:color w:val="000000"/>
          <w:shd w:val="clear" w:color="auto" w:fill="FCFCFC"/>
        </w:rPr>
        <w:t>点击</w:t>
      </w:r>
      <w:r>
        <w:rPr>
          <w:rFonts w:ascii="Helvetica" w:hAnsi="Helvetica" w:cs="Helvetica"/>
          <w:color w:val="000000"/>
          <w:shd w:val="clear" w:color="auto" w:fill="FCFCFC"/>
        </w:rPr>
        <w:t>“</w:t>
      </w:r>
      <w:r w:rsidR="00EC3F9A">
        <w:rPr>
          <w:rFonts w:ascii="Helvetica" w:hAnsi="Helvetica" w:cs="Helvetica" w:hint="eastAsia"/>
          <w:color w:val="000000"/>
          <w:shd w:val="clear" w:color="auto" w:fill="FCFCFC"/>
        </w:rPr>
        <w:t>添加</w:t>
      </w:r>
      <w:r>
        <w:rPr>
          <w:rFonts w:ascii="Helvetica" w:hAnsi="Helvetica" w:cs="Helvetica"/>
          <w:color w:val="000000"/>
          <w:shd w:val="clear" w:color="auto" w:fill="FCFCFC"/>
        </w:rPr>
        <w:t>”</w:t>
      </w:r>
      <w:r>
        <w:rPr>
          <w:rFonts w:ascii="Helvetica" w:hAnsi="Helvetica" w:cs="Helvetica"/>
          <w:color w:val="000000"/>
          <w:shd w:val="clear" w:color="auto" w:fill="FCFCFC"/>
        </w:rPr>
        <w:t>，</w:t>
      </w:r>
      <w:r w:rsidR="00EC3F9A">
        <w:rPr>
          <w:rFonts w:ascii="Helvetica" w:hAnsi="Helvetica" w:cs="Helvetica" w:hint="eastAsia"/>
          <w:color w:val="000000"/>
          <w:shd w:val="clear" w:color="auto" w:fill="FCFCFC"/>
        </w:rPr>
        <w:t>新建功能点</w:t>
      </w:r>
      <w:r w:rsidR="00EC3F9A">
        <w:rPr>
          <w:rFonts w:ascii="Helvetica" w:hAnsi="Helvetica" w:cs="Helvetica" w:hint="eastAsia"/>
          <w:color w:val="000000"/>
          <w:shd w:val="clear" w:color="auto" w:fill="FCFCFC"/>
        </w:rPr>
        <w:t>/</w:t>
      </w:r>
      <w:r w:rsidR="00EC3F9A">
        <w:rPr>
          <w:rFonts w:ascii="Helvetica" w:hAnsi="Helvetica" w:cs="Helvetica" w:hint="eastAsia"/>
          <w:color w:val="000000"/>
          <w:shd w:val="clear" w:color="auto" w:fill="FCFCFC"/>
        </w:rPr>
        <w:t>功能集模板，或是</w:t>
      </w:r>
      <w:r w:rsidR="00EC3F9A">
        <w:rPr>
          <w:rFonts w:hint="eastAsia"/>
        </w:rPr>
        <w:t>自定义功能点。</w:t>
      </w:r>
      <w:r w:rsidR="008A7BD2">
        <w:rPr>
          <w:rFonts w:hint="eastAsia"/>
        </w:rPr>
        <w:t>创建的产品需要定义产品功能集和功能点以及相应的触发器。功能点是指产品具有的功能抽象，通过不同数据类型进行表示。例如最简单的设备“开关”，具备功能为：开启、关闭，将其抽象为一个数据点为布尔型，</w:t>
      </w:r>
      <w:r w:rsidR="008A7BD2">
        <w:t>0表示关闭，1表示开启。</w:t>
      </w:r>
      <w:proofErr w:type="gramStart"/>
      <w:r w:rsidR="008A7BD2">
        <w:t>功能集即是</w:t>
      </w:r>
      <w:proofErr w:type="gramEnd"/>
      <w:r w:rsidR="008A7BD2">
        <w:t>功能点的集合。</w:t>
      </w:r>
    </w:p>
    <w:p w:rsidR="008A7BD2" w:rsidRDefault="008A7BD2" w:rsidP="002B751E">
      <w:pPr>
        <w:rPr>
          <w:rFonts w:hint="eastAsia"/>
        </w:rPr>
      </w:pPr>
    </w:p>
    <w:p w:rsidR="003118A6" w:rsidRDefault="003118A6" w:rsidP="002B751E"/>
    <w:p w:rsidR="008A7BD2" w:rsidRDefault="008A7BD2" w:rsidP="002B751E"/>
    <w:p w:rsidR="003118A6" w:rsidRDefault="003118A6" w:rsidP="002B751E">
      <w:r>
        <w:rPr>
          <w:rFonts w:hint="eastAsia"/>
        </w:rPr>
        <w:t>步骤3触发器定义</w:t>
      </w:r>
    </w:p>
    <w:p w:rsidR="003118A6" w:rsidRDefault="003118A6" w:rsidP="002B751E">
      <w:r>
        <w:rPr>
          <w:noProof/>
        </w:rPr>
        <w:drawing>
          <wp:inline distT="0" distB="0" distL="0" distR="0" wp14:anchorId="59AA848B" wp14:editId="4488CEFC">
            <wp:extent cx="5274310" cy="256984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69845"/>
                    </a:xfrm>
                    <a:prstGeom prst="rect">
                      <a:avLst/>
                    </a:prstGeom>
                  </pic:spPr>
                </pic:pic>
              </a:graphicData>
            </a:graphic>
          </wp:inline>
        </w:drawing>
      </w:r>
    </w:p>
    <w:p w:rsidR="00EC3F9A" w:rsidRDefault="00EC3F9A" w:rsidP="002B751E">
      <w:r>
        <w:rPr>
          <w:rFonts w:hint="eastAsia"/>
        </w:rPr>
        <w:t>在点击每个功能点的触发器“添加”，为功能点添加报警触发和控制触发。</w:t>
      </w:r>
    </w:p>
    <w:p w:rsidR="00EC3F9A" w:rsidRDefault="00EC3F9A" w:rsidP="002B751E">
      <w:pPr>
        <w:rPr>
          <w:rFonts w:hint="eastAsia"/>
        </w:rPr>
      </w:pPr>
    </w:p>
    <w:p w:rsidR="003118A6" w:rsidRDefault="003118A6" w:rsidP="002B751E">
      <w:r>
        <w:rPr>
          <w:rFonts w:hint="eastAsia"/>
        </w:rPr>
        <w:t>步骤四A</w:t>
      </w:r>
      <w:r>
        <w:t>PP</w:t>
      </w:r>
      <w:r>
        <w:rPr>
          <w:rFonts w:hint="eastAsia"/>
        </w:rPr>
        <w:t>设置</w:t>
      </w:r>
    </w:p>
    <w:p w:rsidR="003118A6" w:rsidRDefault="003118A6" w:rsidP="002B751E">
      <w:r>
        <w:rPr>
          <w:noProof/>
        </w:rPr>
        <w:lastRenderedPageBreak/>
        <w:drawing>
          <wp:inline distT="0" distB="0" distL="0" distR="0" wp14:anchorId="0ECFFD0E" wp14:editId="687691D2">
            <wp:extent cx="5274310" cy="316674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66745"/>
                    </a:xfrm>
                    <a:prstGeom prst="rect">
                      <a:avLst/>
                    </a:prstGeom>
                  </pic:spPr>
                </pic:pic>
              </a:graphicData>
            </a:graphic>
          </wp:inline>
        </w:drawing>
      </w:r>
    </w:p>
    <w:p w:rsidR="00EC3F9A" w:rsidRDefault="00EC3F9A" w:rsidP="002B751E">
      <w:r>
        <w:rPr>
          <w:rFonts w:hint="eastAsia"/>
        </w:rPr>
        <w:t>为产品</w:t>
      </w:r>
      <w:r w:rsidR="007060CA">
        <w:rPr>
          <w:rFonts w:hint="eastAsia"/>
        </w:rPr>
        <w:t>设置调试的A</w:t>
      </w:r>
      <w:r w:rsidR="007060CA">
        <w:t>PP</w:t>
      </w:r>
      <w:r w:rsidR="007060CA">
        <w:rPr>
          <w:rFonts w:hint="eastAsia"/>
        </w:rPr>
        <w:t>界面</w:t>
      </w:r>
    </w:p>
    <w:p w:rsidR="00422C68" w:rsidRDefault="00422C68" w:rsidP="00422C68">
      <w:r>
        <w:rPr>
          <w:rFonts w:hint="eastAsia"/>
        </w:rPr>
        <w:t>本文列举案例重点介绍如何使用机智云调试</w:t>
      </w:r>
      <w:r>
        <w:t>APP控制设备流程， 如</w:t>
      </w:r>
      <w:proofErr w:type="gramStart"/>
      <w:r>
        <w:t>需快速</w:t>
      </w:r>
      <w:proofErr w:type="gramEnd"/>
      <w:r>
        <w:t>开发APP，可使用机智</w:t>
      </w:r>
      <w:proofErr w:type="gramStart"/>
      <w:r>
        <w:t>云提供</w:t>
      </w:r>
      <w:proofErr w:type="gramEnd"/>
      <w:r>
        <w:t>的开源框架APP进行快速开发，iOS点击这里 、 Android点击这里查看开源框架。</w:t>
      </w:r>
    </w:p>
    <w:p w:rsidR="00422C68" w:rsidRDefault="00422C68" w:rsidP="00422C68">
      <w:r>
        <w:rPr>
          <w:noProof/>
        </w:rPr>
        <w:drawing>
          <wp:inline distT="0" distB="0" distL="0" distR="0" wp14:anchorId="77B8BEA5" wp14:editId="66B4A0D4">
            <wp:extent cx="5274310" cy="42881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88155"/>
                    </a:xfrm>
                    <a:prstGeom prst="rect">
                      <a:avLst/>
                    </a:prstGeom>
                  </pic:spPr>
                </pic:pic>
              </a:graphicData>
            </a:graphic>
          </wp:inline>
        </w:drawing>
      </w:r>
    </w:p>
    <w:p w:rsidR="00422C68" w:rsidRDefault="00422C68" w:rsidP="00422C68">
      <w:r>
        <w:rPr>
          <w:rFonts w:hint="eastAsia"/>
        </w:rPr>
        <w:t>应用端接入</w:t>
      </w:r>
    </w:p>
    <w:p w:rsidR="00422C68" w:rsidRDefault="00422C68" w:rsidP="00422C68">
      <w:pPr>
        <w:rPr>
          <w:rFonts w:hint="eastAsia"/>
        </w:rPr>
      </w:pPr>
    </w:p>
    <w:p w:rsidR="00422C68" w:rsidRDefault="00422C68" w:rsidP="00422C68">
      <w:r>
        <w:rPr>
          <w:rFonts w:hint="eastAsia"/>
        </w:rPr>
        <w:lastRenderedPageBreak/>
        <w:t>开发者或企业研发人员只需在正在开发的手机</w:t>
      </w:r>
      <w:r>
        <w:t>APP内集成</w:t>
      </w:r>
      <w:r>
        <w:rPr>
          <w:rFonts w:hint="eastAsia"/>
        </w:rPr>
        <w:t>T</w:t>
      </w:r>
      <w:r>
        <w:t>D</w:t>
      </w:r>
      <w:r>
        <w:rPr>
          <w:rFonts w:hint="eastAsia"/>
        </w:rPr>
        <w:t>-</w:t>
      </w:r>
      <w:r>
        <w:t>IOT提供的APP SDK，就可以连接</w:t>
      </w:r>
      <w:r>
        <w:rPr>
          <w:rFonts w:hint="eastAsia"/>
        </w:rPr>
        <w:t>T</w:t>
      </w:r>
      <w:r>
        <w:t>D</w:t>
      </w:r>
      <w:r>
        <w:rPr>
          <w:rFonts w:hint="eastAsia"/>
        </w:rPr>
        <w:t>-</w:t>
      </w:r>
      <w:r>
        <w:t>IOT平台实现APP通过云端控制智能设备。</w:t>
      </w:r>
    </w:p>
    <w:p w:rsidR="00422C68" w:rsidRDefault="00422C68" w:rsidP="00422C68"/>
    <w:p w:rsidR="007060CA" w:rsidRPr="00422C68" w:rsidRDefault="007060CA" w:rsidP="002B751E">
      <w:pPr>
        <w:rPr>
          <w:rFonts w:hint="eastAsia"/>
        </w:rPr>
      </w:pPr>
    </w:p>
    <w:p w:rsidR="003118A6" w:rsidRDefault="003118A6" w:rsidP="002B751E">
      <w:r>
        <w:rPr>
          <w:rFonts w:hint="eastAsia"/>
        </w:rPr>
        <w:t>步骤</w:t>
      </w:r>
      <w:r w:rsidR="00CE5646">
        <w:rPr>
          <w:rFonts w:hint="eastAsia"/>
        </w:rPr>
        <w:t xml:space="preserve"> </w:t>
      </w:r>
      <w:r w:rsidR="007060CA">
        <w:t xml:space="preserve"> </w:t>
      </w:r>
      <w:r>
        <w:rPr>
          <w:rFonts w:hint="eastAsia"/>
        </w:rPr>
        <w:t>五模拟调试</w:t>
      </w:r>
    </w:p>
    <w:p w:rsidR="003118A6" w:rsidRDefault="003118A6" w:rsidP="002B751E">
      <w:r>
        <w:rPr>
          <w:noProof/>
        </w:rPr>
        <w:drawing>
          <wp:inline distT="0" distB="0" distL="0" distR="0" wp14:anchorId="072C6155" wp14:editId="2D74221F">
            <wp:extent cx="5274310" cy="275018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50185"/>
                    </a:xfrm>
                    <a:prstGeom prst="rect">
                      <a:avLst/>
                    </a:prstGeom>
                  </pic:spPr>
                </pic:pic>
              </a:graphicData>
            </a:graphic>
          </wp:inline>
        </w:drawing>
      </w:r>
    </w:p>
    <w:p w:rsidR="005500A4" w:rsidRDefault="005500A4" w:rsidP="002B751E">
      <w:pPr>
        <w:rPr>
          <w:rFonts w:ascii="Helvetica" w:hAnsi="Helvetica" w:cs="Helvetica"/>
          <w:color w:val="000000"/>
          <w:shd w:val="clear" w:color="auto" w:fill="FCFCFC"/>
        </w:rPr>
      </w:pPr>
      <w:r>
        <w:rPr>
          <w:rFonts w:ascii="Helvetica" w:hAnsi="Helvetica" w:cs="Helvetica"/>
          <w:color w:val="000000"/>
          <w:shd w:val="clear" w:color="auto" w:fill="FCFCFC"/>
        </w:rPr>
        <w:t>如图所示，</w:t>
      </w:r>
      <w:proofErr w:type="gramStart"/>
      <w:r w:rsidR="00FD3A3D">
        <w:rPr>
          <w:rFonts w:ascii="Helvetica" w:hAnsi="Helvetica" w:cs="Helvetica" w:hint="eastAsia"/>
          <w:color w:val="000000"/>
          <w:shd w:val="clear" w:color="auto" w:fill="FCFCFC"/>
        </w:rPr>
        <w:t>扫码进入</w:t>
      </w:r>
      <w:proofErr w:type="gramEnd"/>
      <w:r w:rsidR="00FD3A3D">
        <w:rPr>
          <w:rFonts w:ascii="Helvetica" w:hAnsi="Helvetica" w:cs="Helvetica" w:hint="eastAsia"/>
          <w:color w:val="000000"/>
          <w:shd w:val="clear" w:color="auto" w:fill="FCFCFC"/>
        </w:rPr>
        <w:t>虚拟设备调试</w:t>
      </w:r>
      <w:r>
        <w:rPr>
          <w:rFonts w:ascii="Helvetica" w:hAnsi="Helvetica" w:cs="Helvetica"/>
          <w:color w:val="000000"/>
          <w:shd w:val="clear" w:color="auto" w:fill="FCFCFC"/>
        </w:rPr>
        <w:t>，</w:t>
      </w:r>
      <w:r w:rsidR="00FD3A3D">
        <w:rPr>
          <w:rFonts w:ascii="Helvetica" w:hAnsi="Helvetica" w:cs="Helvetica" w:hint="eastAsia"/>
          <w:color w:val="000000"/>
          <w:shd w:val="clear" w:color="auto" w:fill="FCFCFC"/>
        </w:rPr>
        <w:t>完成调试下一步找到</w:t>
      </w:r>
      <w:r>
        <w:rPr>
          <w:rFonts w:ascii="Helvetica" w:hAnsi="Helvetica" w:cs="Helvetica"/>
          <w:color w:val="000000"/>
          <w:shd w:val="clear" w:color="auto" w:fill="FCFCFC"/>
        </w:rPr>
        <w:t xml:space="preserve">MCU </w:t>
      </w:r>
      <w:r>
        <w:rPr>
          <w:rFonts w:ascii="Helvetica" w:hAnsi="Helvetica" w:cs="Helvetica"/>
          <w:color w:val="000000"/>
          <w:shd w:val="clear" w:color="auto" w:fill="FCFCFC"/>
        </w:rPr>
        <w:t>开发资源，即可查看云端根据定义的</w:t>
      </w:r>
      <w:r w:rsidR="00FD3A3D">
        <w:rPr>
          <w:rFonts w:ascii="Helvetica" w:hAnsi="Helvetica" w:cs="Helvetica" w:hint="eastAsia"/>
          <w:color w:val="000000"/>
          <w:shd w:val="clear" w:color="auto" w:fill="FCFCFC"/>
        </w:rPr>
        <w:t>功能</w:t>
      </w:r>
      <w:r>
        <w:rPr>
          <w:rFonts w:ascii="Helvetica" w:hAnsi="Helvetica" w:cs="Helvetica"/>
          <w:color w:val="000000"/>
          <w:shd w:val="clear" w:color="auto" w:fill="FCFCFC"/>
        </w:rPr>
        <w:t>自动生成的协议。</w:t>
      </w:r>
    </w:p>
    <w:p w:rsidR="00422C68" w:rsidRDefault="00422C68" w:rsidP="00422C68"/>
    <w:p w:rsidR="00422C68" w:rsidRDefault="00422C68" w:rsidP="00422C68">
      <w:r>
        <w:rPr>
          <w:rFonts w:hint="eastAsia"/>
        </w:rPr>
        <w:t>调试产品过程中，开发调试的设备将连接T</w:t>
      </w:r>
      <w:r>
        <w:t>D</w:t>
      </w:r>
      <w:r>
        <w:rPr>
          <w:rFonts w:hint="eastAsia"/>
        </w:rPr>
        <w:t>-</w:t>
      </w:r>
      <w:r>
        <w:t>IOT</w:t>
      </w:r>
      <w:r>
        <w:rPr>
          <w:rFonts w:hint="eastAsia"/>
        </w:rPr>
        <w:t>的</w:t>
      </w:r>
      <w:r>
        <w:t>测试服务器，该</w:t>
      </w:r>
      <w:r>
        <w:rPr>
          <w:rFonts w:hint="eastAsia"/>
        </w:rPr>
        <w:t>测试</w:t>
      </w:r>
      <w:r>
        <w:t>服务器为开发者提供了完整的测试环境，以及</w:t>
      </w:r>
      <w:r w:rsidRPr="00422C68">
        <w:t>TD-IOT</w:t>
      </w:r>
      <w:r>
        <w:t>部分开放功能。待产品开发完成后需要申请发布，届时将会将开发的产品重新部署到生产服务器上。</w:t>
      </w:r>
    </w:p>
    <w:p w:rsidR="00422C68" w:rsidRPr="00422C68" w:rsidRDefault="00422C68" w:rsidP="002B751E">
      <w:pPr>
        <w:rPr>
          <w:rFonts w:ascii="Helvetica" w:hAnsi="Helvetica" w:cs="Helvetica" w:hint="eastAsia"/>
          <w:color w:val="000000"/>
          <w:shd w:val="clear" w:color="auto" w:fill="FCFCFC"/>
        </w:rPr>
      </w:pPr>
    </w:p>
    <w:p w:rsidR="00843B27" w:rsidRDefault="00843B27" w:rsidP="00F801A2">
      <w:pPr>
        <w:rPr>
          <w:rFonts w:hint="eastAsia"/>
        </w:rPr>
      </w:pPr>
    </w:p>
    <w:p w:rsidR="00F801A2" w:rsidRDefault="00F801A2" w:rsidP="002B751E"/>
    <w:p w:rsidR="00F801A2" w:rsidRPr="00F801A2" w:rsidRDefault="00F801A2" w:rsidP="002B751E"/>
    <w:p w:rsidR="003118A6" w:rsidRDefault="003118A6" w:rsidP="002B751E">
      <w:r>
        <w:rPr>
          <w:rFonts w:hint="eastAsia"/>
        </w:rPr>
        <w:t>步骤</w:t>
      </w:r>
      <w:proofErr w:type="gramStart"/>
      <w:r>
        <w:rPr>
          <w:rFonts w:hint="eastAsia"/>
        </w:rPr>
        <w:t>六产品</w:t>
      </w:r>
      <w:proofErr w:type="gramEnd"/>
      <w:r w:rsidR="00F801A2">
        <w:rPr>
          <w:rFonts w:hint="eastAsia"/>
        </w:rPr>
        <w:t>发布</w:t>
      </w:r>
    </w:p>
    <w:p w:rsidR="003118A6" w:rsidRDefault="003118A6" w:rsidP="002B751E"/>
    <w:p w:rsidR="003118A6" w:rsidRDefault="003118A6" w:rsidP="002B751E">
      <w:r>
        <w:rPr>
          <w:noProof/>
        </w:rPr>
        <w:drawing>
          <wp:inline distT="0" distB="0" distL="0" distR="0" wp14:anchorId="4C9DC9B9" wp14:editId="3F040FCC">
            <wp:extent cx="5274310" cy="19589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58975"/>
                    </a:xfrm>
                    <a:prstGeom prst="rect">
                      <a:avLst/>
                    </a:prstGeom>
                  </pic:spPr>
                </pic:pic>
              </a:graphicData>
            </a:graphic>
          </wp:inline>
        </w:drawing>
      </w:r>
    </w:p>
    <w:p w:rsidR="00422C68" w:rsidRDefault="00422C68" w:rsidP="002B751E">
      <w:pPr>
        <w:rPr>
          <w:rFonts w:ascii="Helvetica" w:hAnsi="Helvetica" w:cs="Helvetica"/>
          <w:color w:val="000000"/>
          <w:shd w:val="clear" w:color="auto" w:fill="FCFCFC"/>
        </w:rPr>
      </w:pPr>
    </w:p>
    <w:p w:rsidR="00F801A2" w:rsidRPr="002B751E" w:rsidRDefault="008077E6" w:rsidP="002B751E">
      <w:r>
        <w:rPr>
          <w:rFonts w:ascii="Helvetica" w:hAnsi="Helvetica" w:cs="Helvetica"/>
          <w:color w:val="000000"/>
          <w:shd w:val="clear" w:color="auto" w:fill="FCFCFC"/>
        </w:rPr>
        <w:t>当开发者的设备完成全部开发后需要进行产品发布，发布的产品将部署在</w:t>
      </w:r>
      <w:r w:rsidR="00422C68">
        <w:rPr>
          <w:rFonts w:ascii="Helvetica" w:hAnsi="Helvetica" w:cs="Helvetica" w:hint="eastAsia"/>
          <w:color w:val="000000"/>
          <w:shd w:val="clear" w:color="auto" w:fill="FCFCFC"/>
        </w:rPr>
        <w:t>T</w:t>
      </w:r>
      <w:r w:rsidR="00422C68">
        <w:rPr>
          <w:rFonts w:ascii="Helvetica" w:hAnsi="Helvetica" w:cs="Helvetica"/>
          <w:color w:val="000000"/>
          <w:shd w:val="clear" w:color="auto" w:fill="FCFCFC"/>
        </w:rPr>
        <w:t>D-IOT</w:t>
      </w:r>
      <w:r>
        <w:rPr>
          <w:rFonts w:ascii="Helvetica" w:hAnsi="Helvetica" w:cs="Helvetica"/>
          <w:color w:val="000000"/>
          <w:shd w:val="clear" w:color="auto" w:fill="FCFCFC"/>
        </w:rPr>
        <w:t>正式生产环境服务器上，并为你的设备免费分配独立的云端运行环境，确保你的设备</w:t>
      </w:r>
      <w:r>
        <w:rPr>
          <w:rFonts w:ascii="Helvetica" w:hAnsi="Helvetica" w:cs="Helvetica"/>
          <w:color w:val="000000"/>
          <w:shd w:val="clear" w:color="auto" w:fill="FCFCFC"/>
        </w:rPr>
        <w:t>24</w:t>
      </w:r>
      <w:r>
        <w:rPr>
          <w:rFonts w:ascii="Helvetica" w:hAnsi="Helvetica" w:cs="Helvetica"/>
          <w:color w:val="000000"/>
          <w:shd w:val="clear" w:color="auto" w:fill="FCFCFC"/>
        </w:rPr>
        <w:t>小时不间断</w:t>
      </w:r>
      <w:r>
        <w:rPr>
          <w:rFonts w:ascii="Helvetica" w:hAnsi="Helvetica" w:cs="Helvetica"/>
          <w:color w:val="000000"/>
          <w:shd w:val="clear" w:color="auto" w:fill="FCFCFC"/>
        </w:rPr>
        <w:lastRenderedPageBreak/>
        <w:t>在线以供用户使用。同时，产品正式发布后，将享受更多机智云为您提供的免费增值服务，包括：</w:t>
      </w:r>
      <w:r w:rsidR="00422C68">
        <w:rPr>
          <w:rFonts w:ascii="Helvetica" w:hAnsi="Helvetica" w:cs="Helvetica" w:hint="eastAsia"/>
          <w:color w:val="000000"/>
          <w:shd w:val="clear" w:color="auto" w:fill="FCFCFC"/>
        </w:rPr>
        <w:t>运维管理</w:t>
      </w:r>
      <w:r>
        <w:rPr>
          <w:rFonts w:ascii="Helvetica" w:hAnsi="Helvetica" w:cs="Helvetica"/>
          <w:color w:val="000000"/>
          <w:shd w:val="clear" w:color="auto" w:fill="FCFCFC"/>
        </w:rPr>
        <w:t>，</w:t>
      </w:r>
      <w:r w:rsidR="00422C68">
        <w:rPr>
          <w:rFonts w:ascii="Helvetica" w:hAnsi="Helvetica" w:cs="Helvetica" w:hint="eastAsia"/>
          <w:color w:val="000000"/>
          <w:shd w:val="clear" w:color="auto" w:fill="FCFCFC"/>
        </w:rPr>
        <w:t>运营管理、演示产品展示</w:t>
      </w:r>
      <w:r>
        <w:rPr>
          <w:rFonts w:ascii="Helvetica" w:hAnsi="Helvetica" w:cs="Helvetica"/>
          <w:color w:val="000000"/>
          <w:shd w:val="clear" w:color="auto" w:fill="FCFCFC"/>
        </w:rPr>
        <w:t>以及各种无微不至的技术支持服务。</w:t>
      </w:r>
    </w:p>
    <w:sectPr w:rsidR="00F801A2" w:rsidRPr="002B75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6A5"/>
    <w:rsid w:val="00012B71"/>
    <w:rsid w:val="00052298"/>
    <w:rsid w:val="00094C72"/>
    <w:rsid w:val="000C189F"/>
    <w:rsid w:val="00130DA3"/>
    <w:rsid w:val="0016164E"/>
    <w:rsid w:val="001A56D1"/>
    <w:rsid w:val="00205978"/>
    <w:rsid w:val="00284311"/>
    <w:rsid w:val="002B751E"/>
    <w:rsid w:val="002E7774"/>
    <w:rsid w:val="002E7A71"/>
    <w:rsid w:val="002F39E4"/>
    <w:rsid w:val="003118A6"/>
    <w:rsid w:val="00320BA5"/>
    <w:rsid w:val="00373C61"/>
    <w:rsid w:val="003855F3"/>
    <w:rsid w:val="003E1ADF"/>
    <w:rsid w:val="00422C68"/>
    <w:rsid w:val="004968D7"/>
    <w:rsid w:val="0050209F"/>
    <w:rsid w:val="005500A4"/>
    <w:rsid w:val="00702BFC"/>
    <w:rsid w:val="007060CA"/>
    <w:rsid w:val="0070625A"/>
    <w:rsid w:val="00713917"/>
    <w:rsid w:val="00716555"/>
    <w:rsid w:val="00770DA3"/>
    <w:rsid w:val="007A24DF"/>
    <w:rsid w:val="007C78FE"/>
    <w:rsid w:val="007C7DC1"/>
    <w:rsid w:val="008077E6"/>
    <w:rsid w:val="00843B27"/>
    <w:rsid w:val="008A7BD2"/>
    <w:rsid w:val="008F094D"/>
    <w:rsid w:val="00990131"/>
    <w:rsid w:val="009B57E4"/>
    <w:rsid w:val="009F386C"/>
    <w:rsid w:val="00B129AC"/>
    <w:rsid w:val="00B15FD3"/>
    <w:rsid w:val="00B60831"/>
    <w:rsid w:val="00C26D57"/>
    <w:rsid w:val="00C44A23"/>
    <w:rsid w:val="00CE5646"/>
    <w:rsid w:val="00D20EB9"/>
    <w:rsid w:val="00D72C67"/>
    <w:rsid w:val="00D756A5"/>
    <w:rsid w:val="00DB4AD7"/>
    <w:rsid w:val="00DD2C9B"/>
    <w:rsid w:val="00E00A69"/>
    <w:rsid w:val="00E622CA"/>
    <w:rsid w:val="00E91D4A"/>
    <w:rsid w:val="00EC3F9A"/>
    <w:rsid w:val="00EC723C"/>
    <w:rsid w:val="00F25EDB"/>
    <w:rsid w:val="00F40050"/>
    <w:rsid w:val="00F61A32"/>
    <w:rsid w:val="00F801A2"/>
    <w:rsid w:val="00FD3A3D"/>
    <w:rsid w:val="00FF3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CD11"/>
  <w15:chartTrackingRefBased/>
  <w15:docId w15:val="{6BD1DEC3-F3A5-43BA-AC42-383A00D92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59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862">
      <w:bodyDiv w:val="1"/>
      <w:marLeft w:val="0"/>
      <w:marRight w:val="0"/>
      <w:marTop w:val="0"/>
      <w:marBottom w:val="0"/>
      <w:divBdr>
        <w:top w:val="none" w:sz="0" w:space="0" w:color="auto"/>
        <w:left w:val="none" w:sz="0" w:space="0" w:color="auto"/>
        <w:bottom w:val="none" w:sz="0" w:space="0" w:color="auto"/>
        <w:right w:val="none" w:sz="0" w:space="0" w:color="auto"/>
      </w:divBdr>
    </w:div>
    <w:div w:id="476382417">
      <w:bodyDiv w:val="1"/>
      <w:marLeft w:val="0"/>
      <w:marRight w:val="0"/>
      <w:marTop w:val="0"/>
      <w:marBottom w:val="0"/>
      <w:divBdr>
        <w:top w:val="none" w:sz="0" w:space="0" w:color="auto"/>
        <w:left w:val="none" w:sz="0" w:space="0" w:color="auto"/>
        <w:bottom w:val="none" w:sz="0" w:space="0" w:color="auto"/>
        <w:right w:val="none" w:sz="0" w:space="0" w:color="auto"/>
      </w:divBdr>
    </w:div>
    <w:div w:id="1150439239">
      <w:bodyDiv w:val="1"/>
      <w:marLeft w:val="0"/>
      <w:marRight w:val="0"/>
      <w:marTop w:val="0"/>
      <w:marBottom w:val="0"/>
      <w:divBdr>
        <w:top w:val="none" w:sz="0" w:space="0" w:color="auto"/>
        <w:left w:val="none" w:sz="0" w:space="0" w:color="auto"/>
        <w:bottom w:val="none" w:sz="0" w:space="0" w:color="auto"/>
        <w:right w:val="none" w:sz="0" w:space="0" w:color="auto"/>
      </w:divBdr>
    </w:div>
    <w:div w:id="1852600468">
      <w:bodyDiv w:val="1"/>
      <w:marLeft w:val="0"/>
      <w:marRight w:val="0"/>
      <w:marTop w:val="0"/>
      <w:marBottom w:val="0"/>
      <w:divBdr>
        <w:top w:val="none" w:sz="0" w:space="0" w:color="auto"/>
        <w:left w:val="none" w:sz="0" w:space="0" w:color="auto"/>
        <w:bottom w:val="none" w:sz="0" w:space="0" w:color="auto"/>
        <w:right w:val="none" w:sz="0" w:space="0" w:color="auto"/>
      </w:divBdr>
    </w:div>
    <w:div w:id="1903632938">
      <w:bodyDiv w:val="1"/>
      <w:marLeft w:val="0"/>
      <w:marRight w:val="0"/>
      <w:marTop w:val="0"/>
      <w:marBottom w:val="0"/>
      <w:divBdr>
        <w:top w:val="none" w:sz="0" w:space="0" w:color="auto"/>
        <w:left w:val="none" w:sz="0" w:space="0" w:color="auto"/>
        <w:bottom w:val="none" w:sz="0" w:space="0" w:color="auto"/>
        <w:right w:val="none" w:sz="0" w:space="0" w:color="auto"/>
      </w:divBdr>
    </w:div>
    <w:div w:id="20972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34B26-6D9F-43E4-8560-020D83BC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2112</TotalTime>
  <Pages>11</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秦畅</dc:creator>
  <cp:keywords/>
  <dc:description/>
  <cp:lastModifiedBy>秦畅</cp:lastModifiedBy>
  <cp:revision>4</cp:revision>
  <dcterms:created xsi:type="dcterms:W3CDTF">2018-10-12T03:14:00Z</dcterms:created>
  <dcterms:modified xsi:type="dcterms:W3CDTF">2018-10-19T09:21:00Z</dcterms:modified>
</cp:coreProperties>
</file>