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系统可观测性周报</w:t>
      </w:r>
    </w:p>
    <w:p>
      <w:pPr>
        <w:pStyle w:val="Heading1"/>
      </w:pPr>
      <w:r>
        <w:t>一、概述</w:t>
      </w:r>
    </w:p>
    <w:p>
      <w:r>
        <w:rPr>
          <w:b/>
        </w:rPr>
        <w:t>报告周期：</w:t>
      </w:r>
      <w:r>
        <w:t>2026-08-24 ~ 2026-08-30</w:t>
        <w:br/>
      </w:r>
      <w:r>
        <w:rPr>
          <w:b/>
        </w:rPr>
        <w:t>生成时间：</w:t>
      </w:r>
      <w:r>
        <w:t>2026-08-31 14:50</w:t>
        <w:br/>
      </w:r>
      <w:r>
        <w:rPr>
          <w:b/>
        </w:rPr>
        <w:t>状态：</w:t>
      </w:r>
      <w:r>
        <w:rPr>
          <w:color w:val="27AE60"/>
        </w:rPr>
        <w:t>✅ 正常</w:t>
      </w:r>
    </w:p>
    <w:p>
      <w:pPr>
        <w:pStyle w:val="Heading1"/>
      </w:pPr>
      <w:r>
        <w:t>二、核心指标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本周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上周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趋势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可用性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P99 延迟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142ms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156ms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错误率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请求量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↑</w:t>
            </w:r>
          </w:p>
        </w:tc>
      </w:tr>
    </w:tbl>
    <w:p>
      <w:pPr>
        <w:pStyle w:val="Heading1"/>
      </w:pPr>
      <w:r>
        <w:t>三、告警汇总</w:t>
      </w:r>
    </w:p>
    <w:p>
      <w:pPr>
        <w:pStyle w:val="ListBullet"/>
      </w:pPr>
      <w:r>
        <w:rPr>
          <w:color w:val="E74C3C"/>
          <w:sz w:val="20"/>
        </w:rPr>
        <w:t>🔴 P0 数据库连接池耗尽 — 已恢复</w:t>
      </w:r>
    </w:p>
    <w:p>
      <w:pPr>
        <w:pStyle w:val="ListBullet"/>
      </w:pPr>
      <w:r>
        <w:rPr>
          <w:color w:val="F39C12"/>
          <w:sz w:val="20"/>
        </w:rPr>
        <w:t>🟡 P2 磁盘使用率 85% — 处理中</w:t>
      </w:r>
    </w:p>
    <w:p>
      <w:pPr>
        <w:pStyle w:val="ListBullet"/>
      </w:pPr>
      <w:r>
        <w:rPr>
          <w:color w:val="27AE60"/>
          <w:sz w:val="20"/>
        </w:rPr>
        <w:t>🟢 Info 日常备份完成 — 已完成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t>1</w:t>
    </w:r>
    <w:r>
      <w:t xml:space="preserve"> 页 / 共 </w:t>
    </w:r>
    <w:r>
      <w:t>1</w:t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综合开放平台 · 内部报告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