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A7" w:rsidRDefault="00827AAC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附</w:t>
      </w:r>
      <w:r>
        <w:rPr>
          <w:rFonts w:ascii="黑体" w:eastAsia="黑体" w:hint="eastAsia"/>
          <w:sz w:val="30"/>
          <w:szCs w:val="30"/>
        </w:rPr>
        <w:t>件：</w:t>
      </w:r>
      <w:r w:rsidR="00236E60">
        <w:rPr>
          <w:rFonts w:ascii="仿宋_GB2312" w:eastAsia="仿宋_GB2312" w:hAnsi="宋体" w:cs="宋体" w:hint="eastAsia"/>
          <w:kern w:val="0"/>
          <w:sz w:val="30"/>
          <w:szCs w:val="30"/>
        </w:rPr>
        <w:t>参训人员名单</w:t>
      </w:r>
    </w:p>
    <w:p w:rsidR="00745FA7" w:rsidRDefault="00827AAC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参训人员名单</w:t>
      </w:r>
    </w:p>
    <w:p w:rsidR="00745FA7" w:rsidRDefault="00745FA7">
      <w:pPr>
        <w:spacing w:line="240" w:lineRule="exact"/>
      </w:pPr>
    </w:p>
    <w:tbl>
      <w:tblPr>
        <w:tblStyle w:val="a8"/>
        <w:tblW w:w="7460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850"/>
        <w:gridCol w:w="1560"/>
        <w:gridCol w:w="4358"/>
      </w:tblGrid>
      <w:tr w:rsidR="00732924" w:rsidTr="00732924">
        <w:trPr>
          <w:trHeight w:val="454"/>
          <w:tblHeader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850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区域</w:t>
            </w:r>
          </w:p>
        </w:tc>
        <w:tc>
          <w:tcPr>
            <w:tcW w:w="1560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4358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单</w:t>
            </w:r>
            <w:r>
              <w:rPr>
                <w:rFonts w:hint="eastAsia"/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位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:rsidR="00732924" w:rsidRP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武汉</w:t>
            </w:r>
          </w:p>
        </w:tc>
        <w:tc>
          <w:tcPr>
            <w:tcW w:w="1560" w:type="dxa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潘水峰</w:t>
            </w:r>
          </w:p>
        </w:tc>
        <w:tc>
          <w:tcPr>
            <w:tcW w:w="4358" w:type="dxa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陈  敏</w:t>
            </w:r>
          </w:p>
        </w:tc>
        <w:tc>
          <w:tcPr>
            <w:tcW w:w="4358" w:type="dxa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刘汉华</w:t>
            </w:r>
          </w:p>
        </w:tc>
        <w:tc>
          <w:tcPr>
            <w:tcW w:w="4358" w:type="dxa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孙海霞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郭焰华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严艳平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彭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呈祥</w:t>
            </w:r>
          </w:p>
        </w:tc>
        <w:tc>
          <w:tcPr>
            <w:tcW w:w="4358" w:type="dxa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徐  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黄光明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刘俊明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朱取文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周振涛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程  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蔡啸雯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余丽娟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王旭烽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林海平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柳仕刚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新洲区安全生产和质量技术监督管理局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李聿文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青山区安全生产监督管理局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张梦莹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青山区安全生产监督管理局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孟令涛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洪山区安全生产监督管理局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  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江夏区安全生产和质量技术监督局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严绍华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江夏区安全生产和质量技术监督局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李玉芳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蔡甸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区安全生产和质量技术监督局</w:t>
            </w:r>
          </w:p>
        </w:tc>
      </w:tr>
      <w:tr w:rsidR="00732924" w:rsidTr="00732924">
        <w:trPr>
          <w:trHeight w:val="28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黄建华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蔡甸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区安全生产和质量技术监督局</w:t>
            </w:r>
          </w:p>
        </w:tc>
      </w:tr>
      <w:tr w:rsidR="00732924" w:rsidTr="00732924">
        <w:trPr>
          <w:trHeight w:val="397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宋昌旭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汉阳区安全生产监督管理局</w:t>
            </w:r>
          </w:p>
        </w:tc>
      </w:tr>
      <w:tr w:rsidR="00732924" w:rsidTr="00732924">
        <w:trPr>
          <w:trHeight w:val="397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程华章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硚口区安全生产监督管理局</w:t>
            </w:r>
          </w:p>
        </w:tc>
      </w:tr>
      <w:tr w:rsidR="00732924" w:rsidTr="00732924">
        <w:trPr>
          <w:trHeight w:val="397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杜培威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江汉区安全生产监察执法大队</w:t>
            </w:r>
          </w:p>
        </w:tc>
      </w:tr>
      <w:tr w:rsidR="00732924" w:rsidTr="00732924">
        <w:trPr>
          <w:trHeight w:val="397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方永红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江汉区安全生产监督管理局</w:t>
            </w:r>
          </w:p>
        </w:tc>
      </w:tr>
      <w:tr w:rsidR="00732924" w:rsidTr="00732924">
        <w:trPr>
          <w:trHeight w:val="397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陶轶伦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武昌区安全生产监督管理局</w:t>
            </w:r>
          </w:p>
        </w:tc>
      </w:tr>
      <w:tr w:rsidR="00732924" w:rsidTr="00732924">
        <w:trPr>
          <w:trHeight w:val="397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杨  敏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武昌区安全生产监督管理局</w:t>
            </w:r>
          </w:p>
        </w:tc>
      </w:tr>
      <w:tr w:rsidR="00732924" w:rsidTr="00732924">
        <w:trPr>
          <w:trHeight w:val="397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王振坤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武汉化学工业区管委会安全环保局</w:t>
            </w:r>
          </w:p>
        </w:tc>
        <w:bookmarkStart w:id="0" w:name="_GoBack"/>
        <w:bookmarkEnd w:id="0"/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33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黄石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戈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秋波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黄石市安全生产监督管理局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34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秦永宏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黄石市安全生产监督管理局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35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熊梦之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大冶市安全生产监督管理局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36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李伍连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黄石经济技术开发区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37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  晨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经济技术开发区安监局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38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襄阳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  萍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城区安全生产监督管理局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李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仆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姜  毅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樊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攀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吕海勤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胥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潇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  杰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朱  坤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张晓祎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朱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世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曾  洁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左  为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向思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思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襄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州区安全生产监督管理局执法大队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傅顺斌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谷城县安全生产监督管理局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52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宜昌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林朝华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宜昌市安全生产监督管理局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洪丕源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宜昌市安全生产监督管理局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向  江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宜都市安全生产监督管理局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胡晓丽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宜都市安全生产监督管理局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邵碧波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五峰土家族自治县安全生产监督管理局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简宏莹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五峰土家族自治县安全生产监督管理局执法大队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黄建刚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五峰土家族自治县安全生产监督管理局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陆官兵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当阳市安全生产监督管理局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柳忠运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西陵区安全生产监督管理局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杨  军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伍家岗区安全生产监督管理局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杨  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夷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陵区安全生产监督管理局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邹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敏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点军区安全生产监督管理局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胡学智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秭归县安全生产执法大队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王永平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秭归县安全生产执法大队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袁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军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秭归县安全生产监督管理局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67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十堰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汪柄坤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十堰市安全生产监督管理局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吕亚卿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十堰市安全生产监督管理局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文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雯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十堰经济技术开发区安全生产监督管理局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关忠洪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茅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箭区安全生产监督管理局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肖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磊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茅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箭区安全生产监督管理局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夏  烈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茅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箭区安全生产监督管理局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全守喜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竹山县安全生产监督管理局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潘入军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武当山特区安全生产监督管理局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熊  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  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骆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鹏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李晓东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曹妍妍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高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艮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余  林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赵谢平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郭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磊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张喜元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黄学敏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周  锋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  俊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魏海英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  强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钟随波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姚定强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黄  龙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邓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闫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肃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熊寿春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郧阳区安监和综合执法局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96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孝感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高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昊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孝感市安全生产监督管理局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97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朱诗超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汉川市安全生产监督管理局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98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陈  元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孝南区安全生产监督管理局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99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荆门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李华飞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荆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门市安全生产执法支队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朱俊杰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沙洋县安全生产监督管理局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刘凌云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沙洋县安全生产监督管理局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杨  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沙洋县安全生产监督管理局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谢玉平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掇刀区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104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黄  菲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掇刀区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  军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掇刀区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李万林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掇刀区</w:t>
            </w:r>
            <w:proofErr w:type="gramEnd"/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107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鄂州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余书炎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鄂州市安全生产监督管理局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吕剑飞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鄂州市安全生产监督管理局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潘虹羽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鄂州市安全生产监督管理局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刘章华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鄂州市安全生产监督管理局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沈雨蒙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鄂城区安全监督管理局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秦胜利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华容区安全生产监督管理局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李练华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鄂州经济开发区安全生产监督管理局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童  静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鄂州经济开发区安全生产监督管理局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115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黄冈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陈宇峰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武穴市安全生产监督管理局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罗慧兰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武穴市安全生产监督管理局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罗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倩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武穴市安全生产监督管理局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熊  雁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武穴市安全生产监督管理局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王竹泉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罗田县安全生产监督管理局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袁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泳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罗田县安全生产监督管理局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万学锋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浠水县安监局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袁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爱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浠水县安监局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123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万军霞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浠水县安监局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陈  希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浠水县安监局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张爱平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浠水县安监局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孔朝阳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浠水县安监局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127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郭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  飞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浠水县安监局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刘长永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英山县安全生产监督管理局</w:t>
            </w:r>
          </w:p>
        </w:tc>
      </w:tr>
      <w:tr w:rsidR="00732924" w:rsidTr="00732924">
        <w:trPr>
          <w:trHeight w:val="340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胡坤伟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阳新县安全生产监督管理局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高飞跃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黄冈高新技术产业园区安全生产监督管理局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131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鹿健阁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黄州区安全生产监督管理局火车站化工园分局</w:t>
            </w:r>
          </w:p>
        </w:tc>
      </w:tr>
      <w:tr w:rsidR="00732924" w:rsidTr="00732924">
        <w:trPr>
          <w:trHeight w:val="369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柳茂群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黄梅县安全生产监督管理局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133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咸宁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彭佳红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嘉鱼县安全生产监督管理局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134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郝诗杨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嘉鱼县安全生产监督管理局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135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童律力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嘉鱼县安全生产监督管理局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136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  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通山县安全生产监督管理局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137</w:t>
            </w:r>
          </w:p>
        </w:tc>
        <w:tc>
          <w:tcPr>
            <w:tcW w:w="850" w:type="dxa"/>
            <w:vMerge w:val="restart"/>
            <w:vAlign w:val="center"/>
          </w:tcPr>
          <w:p w:rsidR="00732924" w:rsidRDefault="00732924" w:rsidP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恩施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赖家龙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恩施市安全生产监督管理局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138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向必仲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恩施市安全生产监督管理局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139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世</w:t>
            </w:r>
            <w:proofErr w:type="gramEnd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怀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恩施市安全生产监督管理局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140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向桂开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恩施市安全监察大队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141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周文健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利川市安全生产监督管理局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142</w:t>
            </w:r>
          </w:p>
        </w:tc>
        <w:tc>
          <w:tcPr>
            <w:tcW w:w="850" w:type="dxa"/>
            <w:vMerge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彭荷生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利川市安全生产监督管理局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143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张文生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利川市安全生产监督管理局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144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刘  勇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利川市安全生产监督管理局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145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熊礼忠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建始县安全生产监督管理局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146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王成兴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巴东县安全生产监督管理局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147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黄家舜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巴东县安全生产监督管理局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148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孙  伟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巴东县安全生产监督管理局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149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宋正三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巴东县安全生产监督管理局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150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王先红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鹤峰县安全生产监察执法大队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151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李富民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鹤峰县安全生产监督管理局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152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 xml:space="preserve">梁  </w:t>
            </w:r>
            <w:proofErr w:type="gramStart"/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鑫</w:t>
            </w:r>
            <w:proofErr w:type="gramEnd"/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来凤县安全生产管理监督局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153</w:t>
            </w:r>
          </w:p>
        </w:tc>
        <w:tc>
          <w:tcPr>
            <w:tcW w:w="850" w:type="dxa"/>
            <w:vMerge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陈玉龙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咸丰县安全生产监督管理局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154</w:t>
            </w:r>
          </w:p>
        </w:tc>
        <w:tc>
          <w:tcPr>
            <w:tcW w:w="850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随州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杨  敏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广水市安全监督管理局</w:t>
            </w:r>
          </w:p>
        </w:tc>
      </w:tr>
      <w:tr w:rsidR="00732924" w:rsidTr="00732924">
        <w:trPr>
          <w:trHeight w:val="454"/>
          <w:jc w:val="center"/>
        </w:trPr>
        <w:tc>
          <w:tcPr>
            <w:tcW w:w="692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155</w:t>
            </w:r>
          </w:p>
        </w:tc>
        <w:tc>
          <w:tcPr>
            <w:tcW w:w="850" w:type="dxa"/>
            <w:vAlign w:val="center"/>
          </w:tcPr>
          <w:p w:rsidR="00732924" w:rsidRDefault="00732924">
            <w:pPr>
              <w:spacing w:line="300" w:lineRule="exact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仙桃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32924" w:rsidRDefault="00732924">
            <w:pPr>
              <w:widowControl/>
              <w:spacing w:line="300" w:lineRule="exact"/>
              <w:jc w:val="center"/>
              <w:textAlignment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</w:rPr>
              <w:t>许群林</w:t>
            </w:r>
          </w:p>
        </w:tc>
        <w:tc>
          <w:tcPr>
            <w:tcW w:w="4358" w:type="dxa"/>
            <w:shd w:val="clear" w:color="auto" w:fill="FFFFFF"/>
            <w:vAlign w:val="center"/>
          </w:tcPr>
          <w:p w:rsidR="00732924" w:rsidRDefault="00732924">
            <w:pPr>
              <w:spacing w:line="300" w:lineRule="exact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  <w:shd w:val="clear" w:color="auto" w:fill="FFFFFF"/>
              </w:rPr>
              <w:t>仙桃市安全生产监督管理局</w:t>
            </w:r>
          </w:p>
        </w:tc>
      </w:tr>
    </w:tbl>
    <w:p w:rsidR="00745FA7" w:rsidRDefault="00745FA7"/>
    <w:p w:rsidR="00745FA7" w:rsidRDefault="00745FA7"/>
    <w:sectPr w:rsidR="00745FA7">
      <w:footerReference w:type="default" r:id="rId7"/>
      <w:pgSz w:w="11906" w:h="16838"/>
      <w:pgMar w:top="1837" w:right="1497" w:bottom="1440" w:left="1497" w:header="85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AAC" w:rsidRDefault="00827AAC">
      <w:r>
        <w:separator/>
      </w:r>
    </w:p>
  </w:endnote>
  <w:endnote w:type="continuationSeparator" w:id="0">
    <w:p w:rsidR="00827AAC" w:rsidRDefault="0082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75282"/>
    </w:sdtPr>
    <w:sdtEndPr/>
    <w:sdtContent>
      <w:p w:rsidR="00745FA7" w:rsidRDefault="00827AAC">
        <w:pPr>
          <w:pStyle w:val="a5"/>
          <w:jc w:val="center"/>
        </w:pPr>
        <w:r>
          <w:rPr>
            <w:rFonts w:hint="eastAsia"/>
            <w:sz w:val="24"/>
            <w:szCs w:val="24"/>
          </w:rPr>
          <w:t>—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 w:rsidR="00A25731" w:rsidRPr="00A25731">
          <w:rPr>
            <w:noProof/>
            <w:sz w:val="24"/>
            <w:szCs w:val="24"/>
            <w:lang w:val="zh-CN"/>
          </w:rPr>
          <w:t>5</w:t>
        </w:r>
        <w:r>
          <w:rPr>
            <w:sz w:val="24"/>
            <w:szCs w:val="24"/>
          </w:rPr>
          <w:fldChar w:fldCharType="end"/>
        </w:r>
        <w:r>
          <w:rPr>
            <w:rFonts w:hint="eastAsia"/>
            <w:sz w:val="24"/>
            <w:szCs w:val="24"/>
          </w:rPr>
          <w:t>—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AAC" w:rsidRDefault="00827AAC">
      <w:r>
        <w:separator/>
      </w:r>
    </w:p>
  </w:footnote>
  <w:footnote w:type="continuationSeparator" w:id="0">
    <w:p w:rsidR="00827AAC" w:rsidRDefault="00827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851A6"/>
    <w:rsid w:val="001150F2"/>
    <w:rsid w:val="00161BA2"/>
    <w:rsid w:val="001E55D9"/>
    <w:rsid w:val="00202189"/>
    <w:rsid w:val="00236E60"/>
    <w:rsid w:val="00350F70"/>
    <w:rsid w:val="003A067F"/>
    <w:rsid w:val="004973C2"/>
    <w:rsid w:val="005763E7"/>
    <w:rsid w:val="00602CEC"/>
    <w:rsid w:val="006315B6"/>
    <w:rsid w:val="0068256C"/>
    <w:rsid w:val="006B7480"/>
    <w:rsid w:val="00732924"/>
    <w:rsid w:val="00745FA7"/>
    <w:rsid w:val="007842C0"/>
    <w:rsid w:val="0080448B"/>
    <w:rsid w:val="00827AAC"/>
    <w:rsid w:val="009F3536"/>
    <w:rsid w:val="00A25731"/>
    <w:rsid w:val="00A305E7"/>
    <w:rsid w:val="00B0352B"/>
    <w:rsid w:val="00C25EEC"/>
    <w:rsid w:val="00CC2FE1"/>
    <w:rsid w:val="00D538EF"/>
    <w:rsid w:val="00DF32B6"/>
    <w:rsid w:val="00E127AC"/>
    <w:rsid w:val="00FF263B"/>
    <w:rsid w:val="03634A9F"/>
    <w:rsid w:val="054D0E9F"/>
    <w:rsid w:val="06D66696"/>
    <w:rsid w:val="0E0851A6"/>
    <w:rsid w:val="13441D5A"/>
    <w:rsid w:val="18E7308D"/>
    <w:rsid w:val="221E64AB"/>
    <w:rsid w:val="22970356"/>
    <w:rsid w:val="29DB1CDF"/>
    <w:rsid w:val="2E2B7B77"/>
    <w:rsid w:val="37DC6E8E"/>
    <w:rsid w:val="52041A72"/>
    <w:rsid w:val="5BC36C74"/>
    <w:rsid w:val="633347CF"/>
    <w:rsid w:val="779D756A"/>
    <w:rsid w:val="7DBB5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2B8726-865E-4BDC-86D1-FF9DEA4C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qFormat/>
    <w:rPr>
      <w:rFonts w:ascii="Times New Roman" w:eastAsia="宋体" w:hAnsi="Times New Roman" w:cs="Times New Roman"/>
      <w:kern w:val="0"/>
      <w:sz w:val="44"/>
    </w:rPr>
  </w:style>
  <w:style w:type="paragraph" w:styleId="a4">
    <w:name w:val="Date"/>
    <w:basedOn w:val="a"/>
    <w:next w:val="a"/>
    <w:link w:val="Char"/>
    <w:qFormat/>
    <w:pPr>
      <w:ind w:leftChars="2500" w:left="100"/>
    </w:p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3">
    <w:name w:val="正文文本 Char"/>
    <w:basedOn w:val="a0"/>
    <w:qFormat/>
    <w:rPr>
      <w:sz w:val="44"/>
      <w:szCs w:val="24"/>
    </w:rPr>
  </w:style>
  <w:style w:type="character" w:customStyle="1" w:styleId="Char1">
    <w:name w:val="正文文本 Char1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日期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3107</Characters>
  <Application>Microsoft Office Word</Application>
  <DocSecurity>0</DocSecurity>
  <Lines>25</Lines>
  <Paragraphs>7</Paragraphs>
  <ScaleCrop>false</ScaleCrop>
  <Company>Sky123.Org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2017-08-07T04:18:00Z</cp:lastPrinted>
  <dcterms:created xsi:type="dcterms:W3CDTF">2017-08-08T02:42:00Z</dcterms:created>
  <dcterms:modified xsi:type="dcterms:W3CDTF">2017-08-08T02:43:00Z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