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55" w:rsidRDefault="00614E55" w:rsidP="00F40819">
      <w:pPr>
        <w:jc w:val="left"/>
        <w:rPr>
          <w:rFonts w:ascii="黑体" w:eastAsia="黑体" w:hAnsi="黑体" w:cs="黑体"/>
          <w:sz w:val="32"/>
          <w:szCs w:val="32"/>
        </w:rPr>
      </w:pPr>
    </w:p>
    <w:p w:rsidR="00614E55" w:rsidRDefault="00872EDA" w:rsidP="00F40819">
      <w:pPr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重庆大学人文社会科学高等研究院课程论文</w:t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noProof/>
          <w:sz w:val="32"/>
          <w:szCs w:val="32"/>
        </w:rPr>
        <w:drawing>
          <wp:inline distT="0" distB="0" distL="114300" distR="114300">
            <wp:extent cx="4844415" cy="2704465"/>
            <wp:effectExtent l="0" t="0" r="13335" b="635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      课程名称：</w:t>
      </w:r>
      <w:r w:rsidR="0010115F">
        <w:rPr>
          <w:rFonts w:ascii="黑体" w:eastAsia="黑体" w:hAnsi="黑体" w:cs="黑体" w:hint="eastAsia"/>
          <w:sz w:val="32"/>
          <w:szCs w:val="32"/>
        </w:rPr>
        <w:t>人类学经典选读</w:t>
      </w:r>
      <w:r w:rsidR="0010115F">
        <w:rPr>
          <w:rFonts w:ascii="黑体" w:eastAsia="黑体" w:hAnsi="黑体" w:cs="黑体"/>
          <w:sz w:val="32"/>
          <w:szCs w:val="32"/>
        </w:rPr>
        <w:tab/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      课程类型：</w:t>
      </w:r>
      <w:r w:rsidR="0010115F">
        <w:rPr>
          <w:rFonts w:ascii="黑体" w:eastAsia="黑体" w:hAnsi="黑体" w:cs="黑体" w:hint="eastAsia"/>
          <w:sz w:val="32"/>
          <w:szCs w:val="32"/>
        </w:rPr>
        <w:t>通识课</w:t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      开课学期：</w:t>
      </w:r>
      <w:r w:rsidR="0010115F">
        <w:rPr>
          <w:rFonts w:ascii="黑体" w:eastAsia="黑体" w:hAnsi="黑体" w:cs="黑体" w:hint="eastAsia"/>
          <w:sz w:val="32"/>
          <w:szCs w:val="32"/>
        </w:rPr>
        <w:t>大三下</w:t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      指导老师：</w:t>
      </w:r>
      <w:proofErr w:type="gramStart"/>
      <w:r w:rsidR="0010115F">
        <w:rPr>
          <w:rFonts w:ascii="黑体" w:eastAsia="黑体" w:hAnsi="黑体" w:cs="黑体" w:hint="eastAsia"/>
          <w:sz w:val="32"/>
          <w:szCs w:val="32"/>
        </w:rPr>
        <w:t>代启福</w:t>
      </w:r>
      <w:proofErr w:type="gramEnd"/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      学生姓名：</w:t>
      </w:r>
      <w:r w:rsidR="0010115F">
        <w:rPr>
          <w:rFonts w:ascii="黑体" w:eastAsia="黑体" w:hAnsi="黑体" w:cs="黑体" w:hint="eastAsia"/>
          <w:sz w:val="32"/>
          <w:szCs w:val="32"/>
        </w:rPr>
        <w:t>黄琦</w:t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      学生学号：</w:t>
      </w:r>
      <w:r w:rsidR="0010115F">
        <w:rPr>
          <w:rFonts w:ascii="黑体" w:eastAsia="黑体" w:hAnsi="黑体" w:cs="黑体" w:hint="eastAsia"/>
          <w:sz w:val="32"/>
          <w:szCs w:val="32"/>
        </w:rPr>
        <w:t>20144735</w:t>
      </w:r>
      <w:r w:rsidR="0010115F">
        <w:rPr>
          <w:rFonts w:ascii="黑体" w:eastAsia="黑体" w:hAnsi="黑体" w:cs="黑体"/>
          <w:sz w:val="32"/>
          <w:szCs w:val="32"/>
        </w:rPr>
        <w:tab/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 xml:space="preserve">             所在学院：</w:t>
      </w:r>
      <w:r w:rsidR="0010115F">
        <w:rPr>
          <w:rFonts w:ascii="黑体" w:eastAsia="黑体" w:hAnsi="黑体" w:cs="黑体" w:hint="eastAsia"/>
          <w:sz w:val="32"/>
          <w:szCs w:val="32"/>
        </w:rPr>
        <w:t>计算机学院</w:t>
      </w:r>
    </w:p>
    <w:p w:rsidR="00614E55" w:rsidRDefault="00614E55" w:rsidP="00F40819">
      <w:pPr>
        <w:jc w:val="left"/>
        <w:rPr>
          <w:rFonts w:ascii="黑体" w:eastAsia="黑体" w:hAnsi="黑体" w:cs="黑体"/>
          <w:sz w:val="32"/>
          <w:szCs w:val="32"/>
        </w:rPr>
      </w:pP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论文成绩：</w:t>
      </w:r>
    </w:p>
    <w:p w:rsidR="00614E55" w:rsidRDefault="00872EDA" w:rsidP="00F40819">
      <w:pPr>
        <w:jc w:val="lef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教师评语：</w:t>
      </w:r>
    </w:p>
    <w:p w:rsidR="0010115F" w:rsidRDefault="0010115F" w:rsidP="00F40819">
      <w:pPr>
        <w:jc w:val="left"/>
        <w:rPr>
          <w:rFonts w:ascii="黑体" w:eastAsia="黑体" w:hAnsi="黑体" w:cs="黑体"/>
          <w:sz w:val="32"/>
          <w:szCs w:val="32"/>
        </w:rPr>
      </w:pPr>
    </w:p>
    <w:p w:rsidR="0010115F" w:rsidRPr="00705C7B" w:rsidRDefault="00AC12CD" w:rsidP="0021655A">
      <w:pPr>
        <w:jc w:val="center"/>
        <w:rPr>
          <w:rFonts w:asciiTheme="minorEastAsia" w:hAnsiTheme="minorEastAsia" w:cs="黑体"/>
          <w:b/>
          <w:sz w:val="32"/>
          <w:szCs w:val="32"/>
        </w:rPr>
      </w:pPr>
      <w:r w:rsidRPr="00705C7B">
        <w:rPr>
          <w:rFonts w:asciiTheme="minorEastAsia" w:hAnsiTheme="minorEastAsia" w:cs="黑体" w:hint="eastAsia"/>
          <w:b/>
          <w:sz w:val="32"/>
          <w:szCs w:val="32"/>
        </w:rPr>
        <w:lastRenderedPageBreak/>
        <w:t>论《萨摩亚人的成年》</w:t>
      </w:r>
      <w:r w:rsidR="00872EDA">
        <w:rPr>
          <w:rFonts w:asciiTheme="minorEastAsia" w:hAnsiTheme="minorEastAsia" w:cs="黑体" w:hint="eastAsia"/>
          <w:b/>
          <w:sz w:val="32"/>
          <w:szCs w:val="32"/>
        </w:rPr>
        <w:t>中</w:t>
      </w:r>
      <w:r w:rsidRPr="00705C7B">
        <w:rPr>
          <w:rFonts w:asciiTheme="minorEastAsia" w:hAnsiTheme="minorEastAsia" w:cs="黑体" w:hint="eastAsia"/>
          <w:b/>
          <w:sz w:val="32"/>
          <w:szCs w:val="32"/>
        </w:rPr>
        <w:t>论证方法</w:t>
      </w:r>
      <w:r w:rsidR="00872EDA">
        <w:rPr>
          <w:rFonts w:asciiTheme="minorEastAsia" w:hAnsiTheme="minorEastAsia" w:cs="黑体" w:hint="eastAsia"/>
          <w:b/>
          <w:sz w:val="32"/>
          <w:szCs w:val="32"/>
        </w:rPr>
        <w:t>不严谨性</w:t>
      </w:r>
    </w:p>
    <w:p w:rsidR="00AC12CD" w:rsidRPr="00705C7B" w:rsidRDefault="00D949DC" w:rsidP="00F40819">
      <w:pPr>
        <w:jc w:val="left"/>
        <w:rPr>
          <w:rFonts w:asciiTheme="minorEastAsia" w:hAnsiTheme="minorEastAsia" w:cs="黑体"/>
          <w:sz w:val="24"/>
        </w:rPr>
      </w:pPr>
      <w:r>
        <w:rPr>
          <w:rFonts w:asciiTheme="minorEastAsia" w:hAnsiTheme="minorEastAsia" w:cs="黑体" w:hint="eastAsia"/>
          <w:sz w:val="24"/>
        </w:rPr>
        <w:t>众所周知</w:t>
      </w:r>
      <w:r w:rsidR="00AC12CD" w:rsidRPr="00705C7B">
        <w:rPr>
          <w:rFonts w:asciiTheme="minorEastAsia" w:hAnsiTheme="minorEastAsia" w:cs="黑体" w:hint="eastAsia"/>
          <w:sz w:val="24"/>
        </w:rPr>
        <w:t>，《萨摩亚人的成年》作为一本曾经风靡美国的人类学读本，其重要性毋庸置疑。其作者玛格利亚·米德也因为这本书成为了有史以来公众知名度最高的人类学家。</w:t>
      </w:r>
    </w:p>
    <w:p w:rsidR="00B5652F" w:rsidRPr="00705C7B" w:rsidRDefault="00AC12CD" w:rsidP="00F40819">
      <w:pPr>
        <w:jc w:val="left"/>
        <w:rPr>
          <w:rFonts w:asciiTheme="minorEastAsia" w:hAnsiTheme="minorEastAsia" w:cs="黑体"/>
          <w:sz w:val="24"/>
        </w:rPr>
      </w:pPr>
      <w:r w:rsidRPr="00705C7B">
        <w:rPr>
          <w:rFonts w:asciiTheme="minorEastAsia" w:hAnsiTheme="minorEastAsia" w:cs="黑体" w:hint="eastAsia"/>
          <w:sz w:val="24"/>
        </w:rPr>
        <w:t>但是，</w:t>
      </w:r>
      <w:r w:rsidR="00B5652F" w:rsidRPr="00705C7B">
        <w:rPr>
          <w:rFonts w:asciiTheme="minorEastAsia" w:hAnsiTheme="minorEastAsia" w:cs="黑体" w:hint="eastAsia"/>
          <w:sz w:val="24"/>
        </w:rPr>
        <w:t>正如</w:t>
      </w:r>
      <w:r w:rsidRPr="00705C7B">
        <w:rPr>
          <w:rFonts w:asciiTheme="minorEastAsia" w:hAnsiTheme="minorEastAsia" w:cs="黑体" w:hint="eastAsia"/>
          <w:sz w:val="24"/>
        </w:rPr>
        <w:t>澳大利亚学者奥立克·弗里曼在1983年出版了《玛格利亚·米德与萨摩亚——一个人类学神话的形成与破灭》所述，米德的结论存在根本性的错误。</w:t>
      </w:r>
    </w:p>
    <w:p w:rsidR="00B5652F" w:rsidRPr="00705C7B" w:rsidRDefault="00AC12CD" w:rsidP="00F40819">
      <w:pPr>
        <w:jc w:val="left"/>
        <w:rPr>
          <w:rFonts w:asciiTheme="minorEastAsia" w:hAnsiTheme="minorEastAsia" w:cs="黑体"/>
          <w:sz w:val="24"/>
        </w:rPr>
      </w:pPr>
      <w:proofErr w:type="gramStart"/>
      <w:r w:rsidRPr="00705C7B">
        <w:rPr>
          <w:rFonts w:asciiTheme="minorEastAsia" w:hAnsiTheme="minorEastAsia" w:cs="黑体" w:hint="eastAsia"/>
          <w:sz w:val="24"/>
        </w:rPr>
        <w:t>弗</w:t>
      </w:r>
      <w:proofErr w:type="gramEnd"/>
      <w:r w:rsidRPr="00705C7B">
        <w:rPr>
          <w:rFonts w:asciiTheme="minorEastAsia" w:hAnsiTheme="minorEastAsia" w:cs="黑体" w:hint="eastAsia"/>
          <w:sz w:val="24"/>
        </w:rPr>
        <w:t>里</w:t>
      </w:r>
      <w:proofErr w:type="gramStart"/>
      <w:r w:rsidRPr="00705C7B">
        <w:rPr>
          <w:rFonts w:asciiTheme="minorEastAsia" w:hAnsiTheme="minorEastAsia" w:cs="黑体" w:hint="eastAsia"/>
          <w:sz w:val="24"/>
        </w:rPr>
        <w:t>曼</w:t>
      </w:r>
      <w:proofErr w:type="gramEnd"/>
      <w:r w:rsidRPr="00705C7B">
        <w:rPr>
          <w:rFonts w:asciiTheme="minorEastAsia" w:hAnsiTheme="minorEastAsia" w:cs="黑体" w:hint="eastAsia"/>
          <w:sz w:val="24"/>
        </w:rPr>
        <w:t>以严谨翔实的材料</w:t>
      </w:r>
      <w:r w:rsidR="00B5652F" w:rsidRPr="00705C7B">
        <w:rPr>
          <w:rFonts w:asciiTheme="minorEastAsia" w:hAnsiTheme="minorEastAsia" w:cs="黑体" w:hint="eastAsia"/>
          <w:sz w:val="24"/>
        </w:rPr>
        <w:t>试图</w:t>
      </w:r>
      <w:r w:rsidRPr="00705C7B">
        <w:rPr>
          <w:rFonts w:asciiTheme="minorEastAsia" w:hAnsiTheme="minorEastAsia" w:cs="黑体" w:hint="eastAsia"/>
          <w:sz w:val="24"/>
        </w:rPr>
        <w:t>证明，米德对于</w:t>
      </w:r>
      <w:proofErr w:type="gramStart"/>
      <w:r w:rsidRPr="00705C7B">
        <w:rPr>
          <w:rFonts w:asciiTheme="minorEastAsia" w:hAnsiTheme="minorEastAsia" w:cs="黑体" w:hint="eastAsia"/>
          <w:sz w:val="24"/>
        </w:rPr>
        <w:t>萨</w:t>
      </w:r>
      <w:proofErr w:type="gramEnd"/>
      <w:r w:rsidRPr="00705C7B">
        <w:rPr>
          <w:rFonts w:asciiTheme="minorEastAsia" w:hAnsiTheme="minorEastAsia" w:cs="黑体" w:hint="eastAsia"/>
          <w:sz w:val="24"/>
        </w:rPr>
        <w:t>摩亚人生活的田园诗般的描写，彻头彻尾就是一个误导，甚至是谎话。</w:t>
      </w:r>
    </w:p>
    <w:p w:rsidR="00B5652F" w:rsidRPr="00705C7B" w:rsidRDefault="00AC12CD" w:rsidP="00F40819">
      <w:pPr>
        <w:jc w:val="left"/>
        <w:rPr>
          <w:rFonts w:asciiTheme="minorEastAsia" w:hAnsiTheme="minorEastAsia" w:cs="黑体"/>
          <w:sz w:val="24"/>
        </w:rPr>
      </w:pPr>
      <w:proofErr w:type="gramStart"/>
      <w:r w:rsidRPr="00705C7B">
        <w:rPr>
          <w:rFonts w:asciiTheme="minorEastAsia" w:hAnsiTheme="minorEastAsia" w:cs="黑体" w:hint="eastAsia"/>
          <w:sz w:val="24"/>
        </w:rPr>
        <w:t>弗</w:t>
      </w:r>
      <w:proofErr w:type="gramEnd"/>
      <w:r w:rsidRPr="00705C7B">
        <w:rPr>
          <w:rFonts w:asciiTheme="minorEastAsia" w:hAnsiTheme="minorEastAsia" w:cs="黑体" w:hint="eastAsia"/>
          <w:sz w:val="24"/>
        </w:rPr>
        <w:t>里</w:t>
      </w:r>
      <w:proofErr w:type="gramStart"/>
      <w:r w:rsidRPr="00705C7B">
        <w:rPr>
          <w:rFonts w:asciiTheme="minorEastAsia" w:hAnsiTheme="minorEastAsia" w:cs="黑体" w:hint="eastAsia"/>
          <w:sz w:val="24"/>
        </w:rPr>
        <w:t>曼</w:t>
      </w:r>
      <w:proofErr w:type="gramEnd"/>
      <w:r w:rsidRPr="00705C7B">
        <w:rPr>
          <w:rFonts w:asciiTheme="minorEastAsia" w:hAnsiTheme="minorEastAsia" w:cs="黑体" w:hint="eastAsia"/>
          <w:sz w:val="24"/>
        </w:rPr>
        <w:t>在</w:t>
      </w:r>
      <w:proofErr w:type="gramStart"/>
      <w:r w:rsidRPr="00705C7B">
        <w:rPr>
          <w:rFonts w:asciiTheme="minorEastAsia" w:hAnsiTheme="minorEastAsia" w:cs="黑体" w:hint="eastAsia"/>
          <w:sz w:val="24"/>
        </w:rPr>
        <w:t>萨</w:t>
      </w:r>
      <w:proofErr w:type="gramEnd"/>
      <w:r w:rsidRPr="00705C7B">
        <w:rPr>
          <w:rFonts w:asciiTheme="minorEastAsia" w:hAnsiTheme="minorEastAsia" w:cs="黑体" w:hint="eastAsia"/>
          <w:sz w:val="24"/>
        </w:rPr>
        <w:t>摩亚人中做田野调查得出的结论与米德的描述大相径庭，坚持研究课题之后，真相浮出水面。原来，米德在当地调查时间仅为五个多月，她没有做到与当地土著人同吃同住，更谈不上参加他们的重要活动，严格说来，她的访谈资料只是道听途说而已，她找来若干个</w:t>
      </w:r>
      <w:proofErr w:type="gramStart"/>
      <w:r w:rsidRPr="00705C7B">
        <w:rPr>
          <w:rFonts w:asciiTheme="minorEastAsia" w:hAnsiTheme="minorEastAsia" w:cs="黑体" w:hint="eastAsia"/>
          <w:sz w:val="24"/>
        </w:rPr>
        <w:t>萨</w:t>
      </w:r>
      <w:proofErr w:type="gramEnd"/>
      <w:r w:rsidRPr="00705C7B">
        <w:rPr>
          <w:rFonts w:asciiTheme="minorEastAsia" w:hAnsiTheme="minorEastAsia" w:cs="黑体" w:hint="eastAsia"/>
          <w:sz w:val="24"/>
        </w:rPr>
        <w:t>摩亚女孩，由她们的口中得知未婚女孩的浪漫情事。</w:t>
      </w:r>
    </w:p>
    <w:p w:rsidR="00AC12CD" w:rsidRPr="00705C7B" w:rsidRDefault="00AC12CD" w:rsidP="00F40819">
      <w:pPr>
        <w:jc w:val="left"/>
        <w:rPr>
          <w:rFonts w:asciiTheme="minorEastAsia" w:hAnsiTheme="minorEastAsia" w:cs="黑体"/>
          <w:sz w:val="24"/>
        </w:rPr>
      </w:pPr>
      <w:r w:rsidRPr="00705C7B">
        <w:rPr>
          <w:rFonts w:asciiTheme="minorEastAsia" w:hAnsiTheme="minorEastAsia" w:cs="黑体" w:hint="eastAsia"/>
          <w:sz w:val="24"/>
        </w:rPr>
        <w:t>弗里曼在《一个神话的形成与破灭》一书中，对米德的结论逐条进行了反驳。但就米德的萨摩亚人研究而言，至少当事人决不是故意造假，她只是被先入己见的理论所套牢，再加上调查方法有失严谨客观，这才铸成了弥天大错。</w:t>
      </w:r>
    </w:p>
    <w:p w:rsidR="00B5652F" w:rsidRPr="00705C7B" w:rsidRDefault="00B5652F" w:rsidP="00F40819">
      <w:pPr>
        <w:jc w:val="left"/>
        <w:rPr>
          <w:rFonts w:asciiTheme="minorEastAsia" w:hAnsiTheme="minorEastAsia" w:cs="黑体"/>
          <w:sz w:val="24"/>
        </w:rPr>
      </w:pPr>
      <w:r w:rsidRPr="00705C7B">
        <w:rPr>
          <w:rFonts w:asciiTheme="minorEastAsia" w:hAnsiTheme="minorEastAsia" w:cs="黑体" w:hint="eastAsia"/>
          <w:sz w:val="24"/>
        </w:rPr>
        <w:t>当然也有很多的结论也在试图去证明因为相隔二十年的时间，所以弗里曼再去调查时已经是全然不同的社会体系了，大量的原住民已经归依了基督教，当时的人也在试图掩盖自己以前的性事，得出的结论所以大相径庭。</w:t>
      </w:r>
    </w:p>
    <w:p w:rsidR="00B5652F" w:rsidRPr="00705C7B" w:rsidRDefault="00B5652F" w:rsidP="00F40819">
      <w:pPr>
        <w:jc w:val="left"/>
        <w:rPr>
          <w:rFonts w:asciiTheme="minorEastAsia" w:hAnsiTheme="minorEastAsia" w:cs="黑体"/>
          <w:sz w:val="24"/>
        </w:rPr>
      </w:pPr>
      <w:r w:rsidRPr="00705C7B">
        <w:rPr>
          <w:rFonts w:asciiTheme="minorEastAsia" w:hAnsiTheme="minorEastAsia" w:cs="黑体" w:hint="eastAsia"/>
          <w:sz w:val="24"/>
        </w:rPr>
        <w:t>这种著名的历史争论我们且暂且不谈，因为社会科学的学术争论</w:t>
      </w:r>
      <w:r w:rsidR="00705C7B" w:rsidRPr="00705C7B">
        <w:rPr>
          <w:rFonts w:asciiTheme="minorEastAsia" w:hAnsiTheme="minorEastAsia" w:cs="黑体" w:hint="eastAsia"/>
          <w:sz w:val="24"/>
        </w:rPr>
        <w:t>就如辩论一样，将会此起彼伏，却</w:t>
      </w:r>
      <w:r w:rsidRPr="00705C7B">
        <w:rPr>
          <w:rFonts w:asciiTheme="minorEastAsia" w:hAnsiTheme="minorEastAsia" w:cs="黑体" w:hint="eastAsia"/>
          <w:sz w:val="24"/>
        </w:rPr>
        <w:t>不会轻易</w:t>
      </w:r>
      <w:r w:rsidR="00705C7B" w:rsidRPr="00705C7B">
        <w:rPr>
          <w:rFonts w:asciiTheme="minorEastAsia" w:hAnsiTheme="minorEastAsia" w:cs="黑体" w:hint="eastAsia"/>
          <w:sz w:val="24"/>
        </w:rPr>
        <w:t>消泯。</w:t>
      </w:r>
      <w:r w:rsidR="0021655A">
        <w:rPr>
          <w:rFonts w:asciiTheme="minorEastAsia" w:hAnsiTheme="minorEastAsia" w:cs="黑体" w:hint="eastAsia"/>
          <w:sz w:val="24"/>
        </w:rPr>
        <w:t>由于社会科学</w:t>
      </w:r>
      <w:r w:rsidR="00705C7B" w:rsidRPr="00705C7B">
        <w:rPr>
          <w:rFonts w:asciiTheme="minorEastAsia" w:hAnsiTheme="minorEastAsia" w:cs="黑体" w:hint="eastAsia"/>
          <w:sz w:val="24"/>
        </w:rPr>
        <w:t>本身研究方法的约束性，你并没有办法完全的去证伪</w:t>
      </w:r>
      <w:r w:rsidR="0021655A">
        <w:rPr>
          <w:rFonts w:asciiTheme="minorEastAsia" w:hAnsiTheme="minorEastAsia" w:cs="黑体" w:hint="eastAsia"/>
          <w:sz w:val="24"/>
        </w:rPr>
        <w:t>一个结论</w:t>
      </w:r>
      <w:r w:rsidR="00705C7B" w:rsidRPr="00705C7B">
        <w:rPr>
          <w:rFonts w:asciiTheme="minorEastAsia" w:hAnsiTheme="minorEastAsia" w:cs="黑体" w:hint="eastAsia"/>
          <w:sz w:val="24"/>
        </w:rPr>
        <w:t>。</w:t>
      </w:r>
    </w:p>
    <w:p w:rsidR="0021655A" w:rsidRDefault="00705C7B" w:rsidP="00F40819">
      <w:pPr>
        <w:jc w:val="left"/>
        <w:rPr>
          <w:rFonts w:asciiTheme="minorEastAsia" w:hAnsiTheme="minorEastAsia" w:cs="黑体"/>
          <w:sz w:val="24"/>
        </w:rPr>
      </w:pPr>
      <w:r w:rsidRPr="00705C7B">
        <w:rPr>
          <w:rFonts w:asciiTheme="minorEastAsia" w:hAnsiTheme="minorEastAsia" w:cs="黑体" w:hint="eastAsia"/>
          <w:sz w:val="24"/>
        </w:rPr>
        <w:t>所以我们将搁置争议，而是把目光聚焦在我们的玛格利亚·米德的研究方法上。</w:t>
      </w:r>
      <w:r w:rsidR="0021655A">
        <w:rPr>
          <w:rFonts w:asciiTheme="minorEastAsia" w:hAnsiTheme="minorEastAsia" w:cs="黑体" w:hint="eastAsia"/>
          <w:sz w:val="24"/>
        </w:rPr>
        <w:t>这篇论文旨在用科学严谨的逻辑眼光，去看待</w:t>
      </w:r>
      <w:r w:rsidR="0021655A" w:rsidRPr="0021655A">
        <w:rPr>
          <w:rFonts w:asciiTheme="minorEastAsia" w:hAnsiTheme="minorEastAsia" w:cs="黑体" w:hint="eastAsia"/>
          <w:sz w:val="24"/>
        </w:rPr>
        <w:t>《萨摩亚人的成年》</w:t>
      </w:r>
      <w:r w:rsidR="0021655A">
        <w:rPr>
          <w:rFonts w:asciiTheme="minorEastAsia" w:hAnsiTheme="minorEastAsia" w:cs="黑体" w:hint="eastAsia"/>
          <w:sz w:val="24"/>
        </w:rPr>
        <w:t>书中存在的两个重要的论证不严谨问题。从而警醒正在从事我们人类学研究的人员，就以此为戒，吸取教训。</w:t>
      </w:r>
    </w:p>
    <w:p w:rsidR="00705C7B" w:rsidRDefault="00705C7B" w:rsidP="00F40819">
      <w:pPr>
        <w:jc w:val="left"/>
        <w:rPr>
          <w:rFonts w:asciiTheme="minorEastAsia" w:hAnsiTheme="minorEastAsia"/>
          <w:sz w:val="24"/>
        </w:rPr>
      </w:pPr>
      <w:r w:rsidRPr="00705C7B">
        <w:rPr>
          <w:rFonts w:asciiTheme="minorEastAsia" w:hAnsiTheme="minorEastAsia" w:cs="黑体" w:hint="eastAsia"/>
          <w:sz w:val="24"/>
        </w:rPr>
        <w:t>玛格利亚·</w:t>
      </w:r>
      <w:r w:rsidRPr="00705C7B">
        <w:rPr>
          <w:rFonts w:asciiTheme="minorEastAsia" w:hAnsiTheme="minorEastAsia"/>
          <w:sz w:val="24"/>
        </w:rPr>
        <w:t>米德试图寻找到一个反例来验证，当代西方社会青少年的叛逆，烦躁完全是文化性的因素，也就是试图将生物性因素从青少年叛逆的研究当中清除出去。而最终米德也成功找到了这样一个反例，即萨摩亚人的青少年期。</w:t>
      </w:r>
    </w:p>
    <w:p w:rsidR="00705C7B" w:rsidRDefault="00705C7B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这种反</w:t>
      </w:r>
      <w:r w:rsidR="00F40819">
        <w:rPr>
          <w:rFonts w:asciiTheme="minorEastAsia" w:hAnsiTheme="minorEastAsia" w:hint="eastAsia"/>
          <w:sz w:val="24"/>
        </w:rPr>
        <w:t>例发</w:t>
      </w:r>
      <w:r>
        <w:rPr>
          <w:rFonts w:asciiTheme="minorEastAsia" w:hAnsiTheme="minorEastAsia" w:hint="eastAsia"/>
          <w:sz w:val="24"/>
        </w:rPr>
        <w:t>是</w:t>
      </w:r>
      <w:r w:rsidR="00F40819">
        <w:rPr>
          <w:rFonts w:asciiTheme="minorEastAsia" w:hAnsiTheme="minorEastAsia" w:hint="eastAsia"/>
          <w:sz w:val="24"/>
        </w:rPr>
        <w:t>数学中比较</w:t>
      </w:r>
      <w:r>
        <w:rPr>
          <w:rFonts w:asciiTheme="minorEastAsia" w:hAnsiTheme="minorEastAsia" w:hint="eastAsia"/>
          <w:sz w:val="24"/>
        </w:rPr>
        <w:t>常用的方法</w:t>
      </w:r>
      <w:r w:rsidR="00F40819">
        <w:rPr>
          <w:rFonts w:asciiTheme="minorEastAsia" w:hAnsiTheme="minorEastAsia" w:hint="eastAsia"/>
          <w:sz w:val="24"/>
        </w:rPr>
        <w:t>之一</w:t>
      </w:r>
      <w:r>
        <w:rPr>
          <w:rFonts w:asciiTheme="minorEastAsia" w:hAnsiTheme="minorEastAsia" w:hint="eastAsia"/>
          <w:sz w:val="24"/>
        </w:rPr>
        <w:t>，</w:t>
      </w:r>
      <w:r w:rsidR="00F40819">
        <w:rPr>
          <w:rFonts w:asciiTheme="minorEastAsia" w:hAnsiTheme="minorEastAsia" w:hint="eastAsia"/>
          <w:sz w:val="24"/>
        </w:rPr>
        <w:t>而它的使用情况也就是当研究对象在一个不可数</w:t>
      </w:r>
      <w:proofErr w:type="gramStart"/>
      <w:r w:rsidR="00F40819">
        <w:rPr>
          <w:rFonts w:asciiTheme="minorEastAsia" w:hAnsiTheme="minorEastAsia" w:hint="eastAsia"/>
          <w:sz w:val="24"/>
        </w:rPr>
        <w:t>尽范围</w:t>
      </w:r>
      <w:proofErr w:type="gramEnd"/>
      <w:r w:rsidR="00F40819">
        <w:rPr>
          <w:rFonts w:asciiTheme="minorEastAsia" w:hAnsiTheme="minorEastAsia" w:hint="eastAsia"/>
          <w:sz w:val="24"/>
        </w:rPr>
        <w:t>内时且我们无法完全的穷举论证时，我们要论证这个结论是错误的，只需要举出一个反例即可。</w:t>
      </w:r>
    </w:p>
    <w:p w:rsidR="005A7D65" w:rsidRDefault="005A7D65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首先，我们来看看作者的论证方法。</w:t>
      </w:r>
      <w:r w:rsidR="00F40819">
        <w:rPr>
          <w:rFonts w:asciiTheme="minorEastAsia" w:hAnsiTheme="minorEastAsia" w:hint="eastAsia"/>
          <w:sz w:val="24"/>
        </w:rPr>
        <w:t>作者的意图是想证明是文化性的影响青春期的形成，首先使用了两种方法。第一，证明生物性理论是错误的；第二直接推出是文化影响的青春期的形成。</w:t>
      </w:r>
      <w:r>
        <w:rPr>
          <w:rFonts w:asciiTheme="minorEastAsia" w:hAnsiTheme="minorEastAsia" w:hint="eastAsia"/>
          <w:sz w:val="24"/>
        </w:rPr>
        <w:t>那么，</w:t>
      </w:r>
      <w:r w:rsidR="00F40819">
        <w:rPr>
          <w:rFonts w:asciiTheme="minorEastAsia" w:hAnsiTheme="minorEastAsia" w:hint="eastAsia"/>
          <w:sz w:val="24"/>
        </w:rPr>
        <w:t>我们就算假设其第一个论证已经没有问题，</w:t>
      </w:r>
      <w:r>
        <w:rPr>
          <w:rFonts w:asciiTheme="minorEastAsia" w:hAnsiTheme="minorEastAsia" w:hint="eastAsia"/>
          <w:sz w:val="24"/>
        </w:rPr>
        <w:t>也就是作者这一本书证明了萨摩亚人并没有青春期困扰，</w:t>
      </w:r>
      <w:r w:rsidR="00F40819">
        <w:rPr>
          <w:rFonts w:asciiTheme="minorEastAsia" w:hAnsiTheme="minorEastAsia" w:hint="eastAsia"/>
          <w:sz w:val="24"/>
        </w:rPr>
        <w:t>但是这也证明不了我们的社会青年的青春期时文化形成的，因为他们并不是</w:t>
      </w:r>
      <w:r>
        <w:rPr>
          <w:rFonts w:asciiTheme="minorEastAsia" w:hAnsiTheme="minorEastAsia" w:hint="eastAsia"/>
          <w:sz w:val="24"/>
        </w:rPr>
        <w:t>对立</w:t>
      </w:r>
      <w:r w:rsidR="00F40819">
        <w:rPr>
          <w:rFonts w:asciiTheme="minorEastAsia" w:hAnsiTheme="minorEastAsia" w:hint="eastAsia"/>
          <w:sz w:val="24"/>
        </w:rPr>
        <w:t>关系，</w:t>
      </w:r>
      <w:r>
        <w:rPr>
          <w:rFonts w:asciiTheme="minorEastAsia" w:hAnsiTheme="minorEastAsia" w:hint="eastAsia"/>
          <w:sz w:val="24"/>
        </w:rPr>
        <w:t>并不是非此即彼的关系。一个原始社会和现代社会的差距可并不是因为文化的差距而形成的。首先宗教，经济，政治，这些影响作者根本就没有进行讨论。这完全不符合控制变量的科学</w:t>
      </w:r>
      <w:r w:rsidR="005C6129">
        <w:rPr>
          <w:rFonts w:asciiTheme="minorEastAsia" w:hAnsiTheme="minorEastAsia" w:hint="eastAsia"/>
          <w:sz w:val="24"/>
        </w:rPr>
        <w:t>实验的方法依据</w:t>
      </w:r>
      <w:r>
        <w:rPr>
          <w:rFonts w:asciiTheme="minorEastAsia" w:hAnsiTheme="minorEastAsia" w:hint="eastAsia"/>
          <w:sz w:val="24"/>
        </w:rPr>
        <w:t>，像经济和生产力显著不同的现代社会文明直接被作者回避，再本书开始的时候说研究现代其他文明这样太麻烦，干脆研究其他的原始文明。这样做</w:t>
      </w:r>
      <w:r w:rsidR="005C6129">
        <w:rPr>
          <w:rFonts w:asciiTheme="minorEastAsia" w:hAnsiTheme="minorEastAsia" w:hint="eastAsia"/>
          <w:sz w:val="24"/>
        </w:rPr>
        <w:t>既简单又直接，这</w:t>
      </w:r>
      <w:r>
        <w:rPr>
          <w:rFonts w:asciiTheme="minorEastAsia" w:hAnsiTheme="minorEastAsia" w:hint="eastAsia"/>
          <w:sz w:val="24"/>
        </w:rPr>
        <w:t>显然是不充分不可信的。</w:t>
      </w:r>
    </w:p>
    <w:p w:rsidR="00892733" w:rsidRDefault="005A7D65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然后，我们来看一下作者着重论证的第一个论点。也就是萨摩亚并没有所谓的青春期骚动。这也是我的困扰之一，因为作者极力归咎于文明，试图说明</w:t>
      </w:r>
      <w:r w:rsidR="005C6129">
        <w:rPr>
          <w:rFonts w:asciiTheme="minorEastAsia" w:hAnsiTheme="minorEastAsia" w:hint="eastAsia"/>
          <w:sz w:val="24"/>
        </w:rPr>
        <w:t>存在这么一个原始文明，他们并没有所谓的青春期问题。而这个有力的论证主要是性自由，小孩子随时可以远离父母，整个社会无欲无求，没有强烈的情感需求尤其是没有这么多的选择。我们且不说这么结论的真实性。因为人类学家的惯用伎俩就是使用有利于自己论点的例子，而故意隐藏</w:t>
      </w:r>
      <w:r w:rsidR="0097284D">
        <w:rPr>
          <w:rFonts w:asciiTheme="minorEastAsia" w:hAnsiTheme="minorEastAsia" w:hint="eastAsia"/>
          <w:sz w:val="24"/>
        </w:rPr>
        <w:t>不利因素，这</w:t>
      </w:r>
      <w:r w:rsidR="005C6129">
        <w:rPr>
          <w:rFonts w:asciiTheme="minorEastAsia" w:hAnsiTheme="minorEastAsia" w:hint="eastAsia"/>
          <w:sz w:val="24"/>
        </w:rPr>
        <w:t>在</w:t>
      </w:r>
      <w:r w:rsidR="0097284D">
        <w:rPr>
          <w:rFonts w:asciiTheme="minorEastAsia" w:hAnsiTheme="minorEastAsia" w:hint="eastAsia"/>
          <w:sz w:val="24"/>
        </w:rPr>
        <w:t>人类学名著《金枝》用例选择上也可见一斑。所以对于它的这些结论我们暂且不论</w:t>
      </w:r>
      <w:r w:rsidR="0021655A">
        <w:rPr>
          <w:rFonts w:asciiTheme="minorEastAsia" w:hAnsiTheme="minorEastAsia" w:hint="eastAsia"/>
          <w:sz w:val="24"/>
        </w:rPr>
        <w:t>并假设作者已经经过了调查已经得出上述的结论</w:t>
      </w:r>
      <w:r w:rsidR="0097284D">
        <w:rPr>
          <w:rFonts w:asciiTheme="minorEastAsia" w:hAnsiTheme="minorEastAsia" w:hint="eastAsia"/>
          <w:sz w:val="24"/>
        </w:rPr>
        <w:t>。我们现在着眼</w:t>
      </w:r>
      <w:r w:rsidR="00892733">
        <w:rPr>
          <w:rFonts w:asciiTheme="minorEastAsia" w:hAnsiTheme="minorEastAsia" w:hint="eastAsia"/>
          <w:sz w:val="24"/>
        </w:rPr>
        <w:t>的是我们通过这些已有的结论能否得出</w:t>
      </w:r>
      <w:r w:rsidR="00923FDD">
        <w:rPr>
          <w:rFonts w:asciiTheme="minorEastAsia" w:hAnsiTheme="minorEastAsia" w:hint="eastAsia"/>
          <w:sz w:val="24"/>
        </w:rPr>
        <w:t>“萨摩亚年轻人</w:t>
      </w:r>
      <w:r w:rsidR="00892733">
        <w:rPr>
          <w:rFonts w:asciiTheme="minorEastAsia" w:hAnsiTheme="minorEastAsia" w:hint="eastAsia"/>
          <w:sz w:val="24"/>
        </w:rPr>
        <w:t>并没有青春期困扰</w:t>
      </w:r>
      <w:r w:rsidR="00923FDD">
        <w:rPr>
          <w:rFonts w:asciiTheme="minorEastAsia" w:hAnsiTheme="minorEastAsia" w:hint="eastAsia"/>
          <w:sz w:val="24"/>
        </w:rPr>
        <w:t>”</w:t>
      </w:r>
      <w:r w:rsidR="00892733">
        <w:rPr>
          <w:rFonts w:asciiTheme="minorEastAsia" w:hAnsiTheme="minorEastAsia" w:hint="eastAsia"/>
          <w:sz w:val="24"/>
        </w:rPr>
        <w:t>这个问题。</w:t>
      </w:r>
    </w:p>
    <w:p w:rsidR="00923FDD" w:rsidRDefault="00892733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其实</w:t>
      </w:r>
      <w:r w:rsidR="00923FDD">
        <w:rPr>
          <w:rFonts w:asciiTheme="minorEastAsia" w:hAnsiTheme="minorEastAsia" w:hint="eastAsia"/>
          <w:sz w:val="24"/>
        </w:rPr>
        <w:t>，这并不能。这其实是作者的一个</w:t>
      </w:r>
      <w:r>
        <w:rPr>
          <w:rFonts w:asciiTheme="minorEastAsia" w:hAnsiTheme="minorEastAsia" w:hint="eastAsia"/>
          <w:sz w:val="24"/>
        </w:rPr>
        <w:t>非常主观的判定，</w:t>
      </w:r>
      <w:r w:rsidR="00923FDD">
        <w:rPr>
          <w:rFonts w:asciiTheme="minorEastAsia" w:hAnsiTheme="minorEastAsia" w:hint="eastAsia"/>
          <w:sz w:val="24"/>
        </w:rPr>
        <w:t>我们可以举一个例子。</w:t>
      </w:r>
    </w:p>
    <w:p w:rsidR="0021655A" w:rsidRDefault="00892733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根据作者</w:t>
      </w:r>
      <w:r w:rsidR="00923FDD">
        <w:rPr>
          <w:rFonts w:asciiTheme="minorEastAsia" w:hAnsiTheme="minorEastAsia" w:hint="eastAsia"/>
          <w:sz w:val="24"/>
        </w:rPr>
        <w:t>书中</w:t>
      </w:r>
      <w:bookmarkStart w:id="0" w:name="_GoBack"/>
      <w:bookmarkEnd w:id="0"/>
      <w:r>
        <w:rPr>
          <w:rFonts w:asciiTheme="minorEastAsia" w:hAnsiTheme="minorEastAsia" w:hint="eastAsia"/>
          <w:sz w:val="24"/>
        </w:rPr>
        <w:t>所述</w:t>
      </w:r>
      <w:r w:rsidR="00923FDD">
        <w:rPr>
          <w:rFonts w:asciiTheme="minorEastAsia" w:hAnsiTheme="minorEastAsia" w:hint="eastAsia"/>
          <w:sz w:val="24"/>
        </w:rPr>
        <w:t>可知</w:t>
      </w:r>
      <w:r>
        <w:rPr>
          <w:rFonts w:asciiTheme="minorEastAsia" w:hAnsiTheme="minorEastAsia" w:hint="eastAsia"/>
          <w:sz w:val="24"/>
        </w:rPr>
        <w:t>，作者提前假设了一个前提:在复杂和多选择的社会环境下的青少年是</w:t>
      </w:r>
      <w:r w:rsidR="0021655A">
        <w:rPr>
          <w:rFonts w:asciiTheme="minorEastAsia" w:hAnsiTheme="minorEastAsia" w:hint="eastAsia"/>
          <w:sz w:val="24"/>
        </w:rPr>
        <w:t>不苦恼的。因为文化和社会环境不同，所以直接推</w:t>
      </w:r>
      <w:r w:rsidR="00923FDD">
        <w:rPr>
          <w:rFonts w:asciiTheme="minorEastAsia" w:hAnsiTheme="minorEastAsia" w:hint="eastAsia"/>
          <w:sz w:val="24"/>
        </w:rPr>
        <w:t>论得出</w:t>
      </w:r>
      <w:r w:rsidR="0021655A">
        <w:rPr>
          <w:rFonts w:asciiTheme="minorEastAsia" w:hAnsiTheme="minorEastAsia" w:hint="eastAsia"/>
          <w:sz w:val="24"/>
        </w:rPr>
        <w:t>萨摩亚的青少年是没有青春期烦恼的。</w:t>
      </w:r>
    </w:p>
    <w:p w:rsidR="0097284D" w:rsidRDefault="0021655A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但是作者并没有证明它的假设条件是正确而且合理的，然后就下意识的认为这个是正确的。这并非是强词夺理或者故弄玄虚，我可以直接出一道辩论题，题目就是选择少苦恼还是选择多苦恼，可以预料这个辩论双方是有的辩论的，而不是会出现一边倒的情况。</w:t>
      </w:r>
    </w:p>
    <w:p w:rsidR="0021655A" w:rsidRDefault="0021655A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所以这个假设前提作者都并不是，就</w:t>
      </w:r>
      <w:r w:rsidR="00923FDD">
        <w:rPr>
          <w:rFonts w:asciiTheme="minorEastAsia" w:hAnsiTheme="minorEastAsia" w:hint="eastAsia"/>
          <w:sz w:val="24"/>
        </w:rPr>
        <w:t>更要</w:t>
      </w:r>
      <w:r>
        <w:rPr>
          <w:rFonts w:asciiTheme="minorEastAsia" w:hAnsiTheme="minorEastAsia" w:hint="eastAsia"/>
          <w:sz w:val="24"/>
        </w:rPr>
        <w:t>提</w:t>
      </w:r>
      <w:r w:rsidR="00923FDD">
        <w:rPr>
          <w:rFonts w:asciiTheme="minorEastAsia" w:hAnsiTheme="minorEastAsia" w:hint="eastAsia"/>
          <w:sz w:val="24"/>
        </w:rPr>
        <w:t>这个</w:t>
      </w:r>
      <w:r>
        <w:rPr>
          <w:rFonts w:asciiTheme="minorEastAsia" w:hAnsiTheme="minorEastAsia" w:hint="eastAsia"/>
          <w:sz w:val="24"/>
        </w:rPr>
        <w:t>三段论论证的结论</w:t>
      </w:r>
      <w:r w:rsidR="00923FDD">
        <w:rPr>
          <w:rFonts w:asciiTheme="minorEastAsia" w:hAnsiTheme="minorEastAsia" w:hint="eastAsia"/>
          <w:sz w:val="24"/>
        </w:rPr>
        <w:t>的正确性</w:t>
      </w:r>
      <w:r>
        <w:rPr>
          <w:rFonts w:asciiTheme="minorEastAsia" w:hAnsiTheme="minorEastAsia" w:hint="eastAsia"/>
          <w:sz w:val="24"/>
        </w:rPr>
        <w:t>了</w:t>
      </w:r>
      <w:r w:rsidR="00923FDD">
        <w:rPr>
          <w:rFonts w:asciiTheme="minorEastAsia" w:hAnsiTheme="minorEastAsia" w:hint="eastAsia"/>
          <w:sz w:val="24"/>
        </w:rPr>
        <w:t>。</w:t>
      </w:r>
    </w:p>
    <w:p w:rsidR="00705C7B" w:rsidRDefault="00923FDD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并且还有一点也是《</w:t>
      </w:r>
      <w:r w:rsidRPr="00923FDD">
        <w:rPr>
          <w:rFonts w:asciiTheme="minorEastAsia" w:hAnsiTheme="minorEastAsia" w:hint="eastAsia"/>
          <w:sz w:val="24"/>
        </w:rPr>
        <w:t>萨摩亚人的成年</w:t>
      </w:r>
      <w:r>
        <w:rPr>
          <w:rFonts w:asciiTheme="minorEastAsia" w:hAnsiTheme="minorEastAsia" w:hint="eastAsia"/>
          <w:sz w:val="24"/>
        </w:rPr>
        <w:t>》并没有讨论到的。作者仅仅讨论说有两种情况，一种是青春期是人类的本性，都有。另一种是，青春期不是人类的生物性决定的，而是，西方的文化生成的。但是还有其他的情况，例如</w:t>
      </w:r>
      <w:r w:rsidR="00872EDA">
        <w:rPr>
          <w:rFonts w:asciiTheme="minorEastAsia" w:hAnsiTheme="minorEastAsia" w:hint="eastAsia"/>
          <w:sz w:val="24"/>
        </w:rPr>
        <w:t>青春期是人类的本性，但是萨摩亚文化恰好隐藏了它。</w:t>
      </w:r>
    </w:p>
    <w:p w:rsidR="00872EDA" w:rsidRDefault="00872EDA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虽然这个假设说明了后天文化对人有影响，但是确实也并不是我们的作者所要论证的问题。还有研究本身是群体，但是作者取样研究仅仅数十个体。并不能体现什么。</w:t>
      </w:r>
    </w:p>
    <w:p w:rsidR="00872EDA" w:rsidRPr="00872EDA" w:rsidRDefault="00872EDA" w:rsidP="00F40819">
      <w:pPr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综上所诉，就算</w:t>
      </w:r>
      <w:r w:rsidRPr="00705C7B">
        <w:rPr>
          <w:rFonts w:asciiTheme="minorEastAsia" w:hAnsiTheme="minorEastAsia" w:cs="黑体" w:hint="eastAsia"/>
          <w:sz w:val="24"/>
        </w:rPr>
        <w:t>玛格利亚·米德</w:t>
      </w:r>
      <w:r>
        <w:rPr>
          <w:rFonts w:asciiTheme="minorEastAsia" w:hAnsiTheme="minorEastAsia" w:cs="黑体" w:hint="eastAsia"/>
          <w:sz w:val="24"/>
        </w:rPr>
        <w:t>在</w:t>
      </w:r>
      <w:r>
        <w:rPr>
          <w:rFonts w:asciiTheme="minorEastAsia" w:hAnsiTheme="minorEastAsia" w:hint="eastAsia"/>
          <w:sz w:val="24"/>
        </w:rPr>
        <w:t>《</w:t>
      </w:r>
      <w:r w:rsidRPr="00923FDD">
        <w:rPr>
          <w:rFonts w:asciiTheme="minorEastAsia" w:hAnsiTheme="minorEastAsia" w:hint="eastAsia"/>
          <w:sz w:val="24"/>
        </w:rPr>
        <w:t>萨摩亚人的成年</w:t>
      </w:r>
      <w:r>
        <w:rPr>
          <w:rFonts w:asciiTheme="minorEastAsia" w:hAnsiTheme="minorEastAsia" w:hint="eastAsia"/>
          <w:sz w:val="24"/>
        </w:rPr>
        <w:t>》中描述全是事实，但是其运用的论证方法，并不严谨可靠，缺乏信服力。</w:t>
      </w:r>
    </w:p>
    <w:sectPr w:rsidR="00872EDA" w:rsidRPr="00872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55"/>
    <w:rsid w:val="0010115F"/>
    <w:rsid w:val="0021655A"/>
    <w:rsid w:val="005A7D65"/>
    <w:rsid w:val="005C6129"/>
    <w:rsid w:val="00614E55"/>
    <w:rsid w:val="00705C7B"/>
    <w:rsid w:val="00872EDA"/>
    <w:rsid w:val="00892733"/>
    <w:rsid w:val="00923FDD"/>
    <w:rsid w:val="0097284D"/>
    <w:rsid w:val="00AC12CD"/>
    <w:rsid w:val="00B5652F"/>
    <w:rsid w:val="00D949DC"/>
    <w:rsid w:val="00F40819"/>
    <w:rsid w:val="06520E80"/>
    <w:rsid w:val="0B8818C0"/>
    <w:rsid w:val="1DA36436"/>
    <w:rsid w:val="3A4614BD"/>
    <w:rsid w:val="44B92592"/>
    <w:rsid w:val="54A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94F21D"/>
  <w15:docId w15:val="{35D0E836-4AAC-4272-AB4E-EB05FF1F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qi huang</cp:lastModifiedBy>
  <cp:revision>4</cp:revision>
  <dcterms:created xsi:type="dcterms:W3CDTF">2017-04-19T13:15:00Z</dcterms:created>
  <dcterms:modified xsi:type="dcterms:W3CDTF">2017-04-20T06:22:00Z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