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480073" w14:paraId="08D513F8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FC88250" w14:textId="77777777" w:rsidR="00480073" w:rsidRDefault="00480073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A3BF28F" w14:textId="77777777" w:rsidR="00480073" w:rsidRDefault="00480073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480073" w14:paraId="513825FE" w14:textId="77777777" w:rsidTr="00DE7D47">
        <w:trPr>
          <w:trHeight w:val="364"/>
        </w:trPr>
        <w:tc>
          <w:tcPr>
            <w:tcW w:w="9280" w:type="dxa"/>
            <w:gridSpan w:val="2"/>
          </w:tcPr>
          <w:p w14:paraId="716BD786" w14:textId="46FEF0BA" w:rsidR="00480073" w:rsidRDefault="00480073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D7D0E">
              <w:rPr>
                <w:b/>
              </w:rPr>
              <w:t>: Yuka</w:t>
            </w:r>
          </w:p>
        </w:tc>
      </w:tr>
      <w:tr w:rsidR="00480073" w14:paraId="5D9E459F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21653EB" w14:textId="77777777" w:rsidR="00480073" w:rsidRDefault="00480073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480073" w14:paraId="4D996CBB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4378F17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82157B8" w14:textId="77777777" w:rsidR="008605B8" w:rsidRDefault="00327E9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27E96">
              <w:rPr>
                <w:b/>
                <w:sz w:val="18"/>
                <w:szCs w:val="18"/>
              </w:rPr>
              <w:t>-laughs at appropriate spot</w:t>
            </w:r>
          </w:p>
          <w:p w14:paraId="24FE66BE" w14:textId="77777777" w:rsidR="00327E96" w:rsidRDefault="00327E9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-4:31 tries to help with word search/disfluency</w:t>
            </w:r>
          </w:p>
          <w:p w14:paraId="5ADADFDE" w14:textId="77777777" w:rsidR="0062718D" w:rsidRDefault="0062718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9:17 “mmm teamwork”</w:t>
            </w:r>
          </w:p>
          <w:p w14:paraId="1BE1CA4B" w14:textId="19C6931C" w:rsidR="00473915" w:rsidRPr="00327E96" w:rsidRDefault="0047391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11:40 nodding despite interlocutor’s talk being hard to decipher</w:t>
            </w:r>
          </w:p>
        </w:tc>
        <w:tc>
          <w:tcPr>
            <w:tcW w:w="4640" w:type="dxa"/>
            <w:tcBorders>
              <w:top w:val="nil"/>
            </w:tcBorders>
          </w:tcPr>
          <w:p w14:paraId="401A5771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51941DF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1ED243E" w14:textId="77777777" w:rsidR="00480073" w:rsidRDefault="00480073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480073" w14:paraId="01D3B60C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0291C33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5F8FF58" w14:textId="77777777" w:rsidR="004A1694" w:rsidRDefault="004A169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r w:rsidRPr="004A1694">
              <w:rPr>
                <w:b/>
                <w:sz w:val="18"/>
                <w:szCs w:val="18"/>
              </w:rPr>
              <w:t>4:33</w:t>
            </w:r>
            <w:r>
              <w:rPr>
                <w:b/>
                <w:sz w:val="18"/>
                <w:szCs w:val="18"/>
              </w:rPr>
              <w:t xml:space="preserve"> attempted collab. comp.?</w:t>
            </w:r>
          </w:p>
          <w:p w14:paraId="3A4F46FB" w14:textId="64A4D786" w:rsidR="0006790B" w:rsidRPr="004A1694" w:rsidRDefault="0006790B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-9:28 “pressure”</w:t>
            </w:r>
          </w:p>
        </w:tc>
        <w:tc>
          <w:tcPr>
            <w:tcW w:w="4640" w:type="dxa"/>
            <w:tcBorders>
              <w:top w:val="nil"/>
            </w:tcBorders>
          </w:tcPr>
          <w:p w14:paraId="0E62DD62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1C92700A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31FB9BBD" w14:textId="77777777" w:rsidR="00480073" w:rsidRDefault="00480073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480073" w14:paraId="65DAB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AA560B6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8E0F9F6" w14:textId="59829F2A" w:rsidR="00473915" w:rsidRPr="00473915" w:rsidRDefault="0047391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73915">
              <w:rPr>
                <w:b/>
                <w:sz w:val="18"/>
                <w:szCs w:val="18"/>
              </w:rPr>
              <w:t>Yes, takes responsibility to fill gaps</w:t>
            </w:r>
          </w:p>
        </w:tc>
        <w:tc>
          <w:tcPr>
            <w:tcW w:w="4640" w:type="dxa"/>
            <w:tcBorders>
              <w:top w:val="nil"/>
            </w:tcBorders>
          </w:tcPr>
          <w:p w14:paraId="29E23367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67347C64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1FF18FE" w14:textId="77777777" w:rsidR="00480073" w:rsidRDefault="00480073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26E941B" w14:textId="77777777" w:rsidR="00480073" w:rsidRDefault="00480073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480073" w14:paraId="55F579AB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39DFB07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394E517" w14:textId="669F1246" w:rsidR="004A1694" w:rsidRPr="004A1694" w:rsidRDefault="004A169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-5:01 “so you still haven’t decided….” summation of his turn </w:t>
            </w:r>
          </w:p>
        </w:tc>
        <w:tc>
          <w:tcPr>
            <w:tcW w:w="4640" w:type="dxa"/>
            <w:tcBorders>
              <w:top w:val="nil"/>
            </w:tcBorders>
          </w:tcPr>
          <w:p w14:paraId="62258F40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2DC53E72" w14:textId="77777777" w:rsidTr="00DE7D47">
        <w:trPr>
          <w:trHeight w:val="1404"/>
        </w:trPr>
        <w:tc>
          <w:tcPr>
            <w:tcW w:w="9280" w:type="dxa"/>
            <w:gridSpan w:val="2"/>
          </w:tcPr>
          <w:p w14:paraId="454972C8" w14:textId="75234558" w:rsidR="00480073" w:rsidRDefault="00480073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0721FD">
              <w:rPr>
                <w:b/>
              </w:rPr>
              <w:t xml:space="preserve"> [5] Had limited opportunities to show off here due to interlocutor being of a much lower proficiency. Was still able to attempt collaborative completions and respond to word searches in appropriate spots. </w:t>
            </w:r>
          </w:p>
        </w:tc>
      </w:tr>
    </w:tbl>
    <w:p w14:paraId="44A101D5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73"/>
    <w:rsid w:val="0006790B"/>
    <w:rsid w:val="000721FD"/>
    <w:rsid w:val="000B6DC4"/>
    <w:rsid w:val="001D0F8F"/>
    <w:rsid w:val="00327E96"/>
    <w:rsid w:val="003C6F25"/>
    <w:rsid w:val="00411877"/>
    <w:rsid w:val="00473915"/>
    <w:rsid w:val="00476A9B"/>
    <w:rsid w:val="00480073"/>
    <w:rsid w:val="004A1694"/>
    <w:rsid w:val="0062718D"/>
    <w:rsid w:val="007C637C"/>
    <w:rsid w:val="008605B8"/>
    <w:rsid w:val="008C19A7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17D5"/>
  <w15:chartTrackingRefBased/>
  <w15:docId w15:val="{194DB7D3-AF3A-4E97-8B59-032E9DE9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7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480073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0073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5</cp:revision>
  <dcterms:created xsi:type="dcterms:W3CDTF">2022-05-08T09:02:00Z</dcterms:created>
  <dcterms:modified xsi:type="dcterms:W3CDTF">2022-05-08T10:27:00Z</dcterms:modified>
</cp:coreProperties>
</file>