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2A0369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C2002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C2002C">
        <w:trPr>
          <w:trHeight w:val="363"/>
        </w:trPr>
        <w:tc>
          <w:tcPr>
            <w:tcW w:w="9280" w:type="dxa"/>
            <w:gridSpan w:val="2"/>
          </w:tcPr>
          <w:p w14:paraId="134115F6" w14:textId="0C7F5FD0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BF185E">
              <w:rPr>
                <w:b/>
                <w:color w:val="FF0000"/>
              </w:rPr>
              <w:t>Jun</w:t>
            </w:r>
            <w:proofErr w:type="gramEnd"/>
          </w:p>
        </w:tc>
      </w:tr>
      <w:tr w:rsidR="007A7B2C" w14:paraId="64C1D4C6" w14:textId="77777777" w:rsidTr="00C2002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C2002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E23424C" w14:textId="2F5001BE" w:rsidR="00DB7E9B" w:rsidRDefault="00DB7E9B" w:rsidP="00DB7E9B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bachelor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major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electrical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engineering</w:t>
            </w:r>
          </w:p>
          <w:p w14:paraId="7B0CA171" w14:textId="5C1956D9" w:rsidR="00E213EB" w:rsidRPr="000E5904" w:rsidRDefault="00DB7E9B" w:rsidP="000E5904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ow I’m doing the PhD on </w:t>
            </w:r>
            <w:r w:rsidR="009241E4">
              <w:rPr>
                <w:rFonts w:eastAsiaTheme="minorEastAsia"/>
                <w:bCs/>
                <w:i/>
                <w:iCs/>
                <w:lang w:eastAsia="zh-CN"/>
              </w:rPr>
              <w:t xml:space="preserve">the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computer science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300003A1" w:rsidR="005948DB" w:rsidRPr="00875DBD" w:rsidRDefault="0046271F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What do you </w:t>
            </w:r>
            <w:r w:rsidRPr="0046271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thought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about these things </w:t>
            </w:r>
            <w:r w:rsidR="00AF7D22" w:rsidRPr="00875DB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What do you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think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about these </w:t>
            </w:r>
            <w:r w:rsidR="00EB7B5B">
              <w:rPr>
                <w:rFonts w:eastAsiaTheme="minorEastAsia"/>
                <w:bCs/>
                <w:i/>
                <w:iCs/>
                <w:lang w:eastAsia="zh-CN"/>
              </w:rPr>
              <w:t>things</w:t>
            </w:r>
            <w:r w:rsidR="00EB7B5B" w:rsidRPr="00875DBD">
              <w:rPr>
                <w:rFonts w:eastAsiaTheme="minorEastAsia"/>
                <w:bCs/>
                <w:i/>
                <w:iCs/>
                <w:lang w:eastAsia="zh-CN"/>
              </w:rPr>
              <w:t>) -</w:t>
            </w:r>
            <w:r w:rsidR="005948DB" w:rsidRPr="00875DBD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="005948DB" w:rsidRPr="00875DBD">
              <w:rPr>
                <w:rFonts w:eastAsiaTheme="minorEastAsia"/>
                <w:bCs/>
                <w:i/>
                <w:iCs/>
                <w:lang w:eastAsia="zh-CN"/>
              </w:rPr>
              <w:t>13: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42</w:t>
            </w:r>
            <w:r w:rsidR="00BA6EA2">
              <w:rPr>
                <w:rFonts w:eastAsiaTheme="minorEastAsia"/>
                <w:bCs/>
                <w:i/>
                <w:iCs/>
                <w:lang w:eastAsia="zh-CN"/>
              </w:rPr>
              <w:t>, Part 3</w:t>
            </w:r>
          </w:p>
        </w:tc>
      </w:tr>
      <w:tr w:rsidR="007A7B2C" w14:paraId="3F35B810" w14:textId="77777777" w:rsidTr="00C2002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C2002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0478F4B2" w:rsidR="007236AB" w:rsidRDefault="007236AB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2075B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fter </w:t>
            </w:r>
            <w:r w:rsidR="00DB7E9B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DB7E9B">
              <w:rPr>
                <w:rFonts w:eastAsiaTheme="minorEastAsia"/>
                <w:bCs/>
                <w:i/>
                <w:iCs/>
                <w:lang w:eastAsia="zh-CN"/>
              </w:rPr>
              <w:t xml:space="preserve"> graduate,</w:t>
            </w:r>
            <w:r w:rsidRPr="0042075B">
              <w:rPr>
                <w:rFonts w:eastAsiaTheme="minorEastAsia"/>
                <w:bCs/>
                <w:i/>
                <w:iCs/>
                <w:lang w:eastAsia="zh-CN"/>
              </w:rPr>
              <w:t xml:space="preserve"> I </w:t>
            </w:r>
            <w:r w:rsidR="00DB7E9B">
              <w:rPr>
                <w:rFonts w:eastAsiaTheme="minorEastAsia"/>
                <w:bCs/>
                <w:i/>
                <w:iCs/>
                <w:lang w:eastAsia="zh-CN"/>
              </w:rPr>
              <w:t xml:space="preserve">find I didn’t really like it, so I just take the master of the computer science. </w:t>
            </w:r>
          </w:p>
          <w:p w14:paraId="0AE322F8" w14:textId="1C194EE8" w:rsidR="00A94493" w:rsidRPr="001824CD" w:rsidRDefault="001824CD" w:rsidP="001824C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24C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think if you would like to find a real job, the CV is the first step, so maybe we can ask the student to prepare their CVs</w:t>
            </w: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 w:rsidTr="00C2002C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C2002C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4CD36439" w:rsidR="00553283" w:rsidRPr="00557349" w:rsidRDefault="00557349" w:rsidP="00557349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557349">
              <w:rPr>
                <w:rFonts w:eastAsiaTheme="minorEastAsia"/>
                <w:bCs/>
                <w:lang w:eastAsia="zh-CN"/>
              </w:rPr>
              <w:t>Shows a range of appropriate vocabulary in general to express ideas, though not regarding specific topics.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C2002C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5BFC292D" w:rsidR="00F25D20" w:rsidRPr="009D5E90" w:rsidRDefault="00C2002C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C2002C">
              <w:rPr>
                <w:rFonts w:eastAsiaTheme="minorEastAsia"/>
                <w:bCs/>
                <w:lang w:eastAsia="zh-CN"/>
              </w:rPr>
              <w:t>Very good grammatical control. Could have been a bit more ambitious in using complex grammatical forms. Demonstrates a range of appropriate vocabulary in general to express ideas, though not regarding specific topics.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B5426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B5426B">
        <w:trPr>
          <w:trHeight w:val="363"/>
        </w:trPr>
        <w:tc>
          <w:tcPr>
            <w:tcW w:w="9280" w:type="dxa"/>
            <w:gridSpan w:val="2"/>
          </w:tcPr>
          <w:p w14:paraId="7F13FFE9" w14:textId="132C4815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BF185E">
              <w:rPr>
                <w:rFonts w:hint="eastAsia"/>
                <w:b/>
                <w:color w:val="FF0000"/>
              </w:rPr>
              <w:t>Jun</w:t>
            </w:r>
            <w:proofErr w:type="gramEnd"/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B5426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B5426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7BA0BB6" w14:textId="2B6343BF" w:rsidR="00CB4A0B" w:rsidRPr="00B5426B" w:rsidRDefault="002E28C8" w:rsidP="00B5426B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  <w:p w14:paraId="45DF8493" w14:textId="77616D11" w:rsidR="005D2E3D" w:rsidRPr="005D2E3D" w:rsidRDefault="00B5426B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B5426B">
              <w:rPr>
                <w:rFonts w:eastAsiaTheme="minorEastAsia"/>
                <w:bCs/>
                <w:lang w:eastAsia="zh-CN"/>
              </w:rPr>
              <w:t>Speaks for the full minute together with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1A2AB7E0" w:rsidR="005D2E3D" w:rsidRPr="00577586" w:rsidRDefault="005D2E3D" w:rsidP="00B5426B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</w:p>
        </w:tc>
      </w:tr>
      <w:tr w:rsidR="007A7B2C" w14:paraId="460AF8BE" w14:textId="77777777" w:rsidTr="00B5426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B5426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1D15DE5B" w:rsidR="00B9673A" w:rsidRDefault="00B9673A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1780F">
              <w:rPr>
                <w:rFonts w:eastAsiaTheme="minorEastAsia" w:hint="eastAsia"/>
                <w:bCs/>
                <w:lang w:eastAsia="zh-CN"/>
              </w:rPr>
              <w:t>well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organized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with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little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repetition</w:t>
            </w:r>
          </w:p>
          <w:p w14:paraId="2DF57CC6" w14:textId="17F947E5" w:rsidR="0050318B" w:rsidRPr="00064735" w:rsidRDefault="0050318B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gives a well-structured</w:t>
            </w:r>
            <w:r w:rsidRPr="0050318B">
              <w:rPr>
                <w:rFonts w:eastAsiaTheme="minorEastAsia"/>
                <w:bCs/>
                <w:lang w:eastAsia="zh-CN"/>
              </w:rPr>
              <w:t xml:space="preserve"> </w:t>
            </w:r>
            <w:r w:rsidR="00B84F23">
              <w:rPr>
                <w:rFonts w:eastAsiaTheme="minorEastAsia"/>
                <w:bCs/>
                <w:lang w:eastAsia="zh-CN"/>
              </w:rPr>
              <w:t>answer in Part 2 together with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 w:rsidTr="00B5426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B5426B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64C6417F" w:rsidR="00AE14B8" w:rsidRPr="001824CD" w:rsidRDefault="001824CD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 w:rsidR="00E44D72"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46271F"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it will be hard, </w:t>
            </w:r>
            <w:r w:rsidR="0046271F" w:rsidRPr="001824C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 w:rsidR="0046271F"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the time is short</w:t>
            </w:r>
          </w:p>
          <w:p w14:paraId="2B5AA0ED" w14:textId="4C7E40DA" w:rsidR="001824CD" w:rsidRPr="001824CD" w:rsidRDefault="001824CD" w:rsidP="001824C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discourse</w:t>
            </w:r>
            <w:proofErr w:type="gramEnd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marker)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1824C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think, </w:t>
            </w:r>
            <w:r w:rsidRPr="001824C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first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, we need to decide how many students we need for one group, and how many groups</w:t>
            </w:r>
          </w:p>
          <w:p w14:paraId="7AB8A663" w14:textId="68C88740" w:rsidR="001824CD" w:rsidRPr="001824CD" w:rsidRDefault="001824CD" w:rsidP="001824CD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1824C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think </w:t>
            </w:r>
            <w:r w:rsidRPr="001824C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if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you would like to find a real job, the CV is the first step, </w:t>
            </w:r>
            <w:r w:rsidRPr="001824C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maybe we can ask the student to prepare their CVs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B5426B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5CDA0297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6B714C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 </w:t>
            </w:r>
            <w:r>
              <w:rPr>
                <w:bCs/>
              </w:rPr>
              <w:t>fluent and smooth for the most part</w:t>
            </w:r>
            <w:r w:rsidRPr="004556A1">
              <w:rPr>
                <w:bCs/>
              </w:rPr>
              <w:t xml:space="preserve">. Relevant and well 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="006B714C">
              <w:rPr>
                <w:bCs/>
              </w:rPr>
              <w:t xml:space="preserve">.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426DC98A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BF185E">
              <w:rPr>
                <w:b/>
                <w:color w:val="FF0000"/>
              </w:rPr>
              <w:t>Jun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1BD8F08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75B61C44" w:rsidR="00CD00A3" w:rsidRPr="00CD00A3" w:rsidRDefault="00B1444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Clear and correct for the most part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253E4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253E44">
        <w:trPr>
          <w:trHeight w:val="364"/>
        </w:trPr>
        <w:tc>
          <w:tcPr>
            <w:tcW w:w="9280" w:type="dxa"/>
            <w:gridSpan w:val="2"/>
          </w:tcPr>
          <w:p w14:paraId="35A6B6C7" w14:textId="1C8663B1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BF185E">
              <w:rPr>
                <w:b/>
                <w:color w:val="FF0000"/>
              </w:rPr>
              <w:t>Jun</w:t>
            </w:r>
          </w:p>
        </w:tc>
      </w:tr>
      <w:tr w:rsidR="007A7B2C" w14:paraId="44671DE6" w14:textId="77777777" w:rsidTr="00253E44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253E44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736D7DA8" w:rsidR="009907CC" w:rsidRPr="008679C8" w:rsidRDefault="000F246A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>Which one you like to discuss more?</w:t>
            </w:r>
          </w:p>
          <w:p w14:paraId="1FE8C906" w14:textId="6000FDEE" w:rsidR="00D836FC" w:rsidRPr="008679C8" w:rsidRDefault="00DE7964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>I will talk more about life, or the locations, and countries, something</w:t>
            </w:r>
          </w:p>
          <w:p w14:paraId="7E27B0C0" w14:textId="76B62298" w:rsidR="00F66433" w:rsidRPr="008679C8" w:rsidRDefault="0099464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>W</w:t>
            </w:r>
            <w:r w:rsidRPr="008679C8">
              <w:rPr>
                <w:rFonts w:eastAsiaTheme="minorEastAsia" w:hint="eastAsia"/>
                <w:bCs/>
                <w:i/>
                <w:iCs/>
                <w:lang w:eastAsia="zh-CN"/>
              </w:rPr>
              <w:t>hat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 do you think about the group size?</w:t>
            </w:r>
          </w:p>
          <w:p w14:paraId="445A1D11" w14:textId="6048377B" w:rsidR="0099464E" w:rsidRPr="008679C8" w:rsidRDefault="0099464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 think, first, we need to decide how many students we need for one group, and how many groups</w:t>
            </w:r>
          </w:p>
          <w:p w14:paraId="4D854698" w14:textId="4B2BD58E" w:rsidR="00E9307A" w:rsidRPr="008679C8" w:rsidRDefault="00E9307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o what criteria you think is more </w:t>
            </w:r>
            <w:proofErr w:type="gramStart"/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>important ?</w:t>
            </w:r>
            <w:proofErr w:type="gramEnd"/>
          </w:p>
          <w:p w14:paraId="6BAC7529" w14:textId="0D9E2267" w:rsidR="00F27B5E" w:rsidRPr="008679C8" w:rsidRDefault="00F27B5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 think </w:t>
            </w:r>
            <w:r w:rsidR="005400E3"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maybe 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the WAM </w:t>
            </w:r>
            <w:r w:rsidRPr="008679C8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 also </w:t>
            </w:r>
            <w:r w:rsidR="005400E3"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important for the first filter, the GPA 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069A8B95" w14:textId="46CAC89F" w:rsidR="00D5752A" w:rsidRPr="008679C8" w:rsidRDefault="00D5752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 xml:space="preserve"> think if you would like to find a real job, the CV is the first step, so maybe we can ask the student to prepare their CVs</w:t>
            </w:r>
          </w:p>
          <w:p w14:paraId="42F2CDA8" w14:textId="47F90BBF" w:rsidR="009907CC" w:rsidRPr="00D427CE" w:rsidRDefault="00BF185E">
            <w:pPr>
              <w:pStyle w:val="TableParagraph"/>
              <w:rPr>
                <w:bCs/>
              </w:rPr>
            </w:pPr>
            <w:r>
              <w:rPr>
                <w:bCs/>
              </w:rPr>
              <w:t>Jun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253E4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253E44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013DDBC0" w:rsidR="00AA7B9E" w:rsidRPr="008679C8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8679C8"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8679C8">
              <w:rPr>
                <w:rFonts w:eastAsiaTheme="minorEastAsia"/>
                <w:bCs/>
                <w:lang w:eastAsia="zh-CN"/>
              </w:rPr>
              <w:t>onfirm the question with the interlocutor</w:t>
            </w:r>
            <w:r w:rsidRPr="008679C8">
              <w:rPr>
                <w:rFonts w:eastAsiaTheme="minorEastAsia"/>
                <w:bCs/>
                <w:lang w:eastAsia="zh-CN"/>
              </w:rPr>
              <w:t xml:space="preserve"> </w:t>
            </w:r>
          </w:p>
          <w:p w14:paraId="416390B8" w14:textId="0D4E6F0C" w:rsidR="00AA7B9E" w:rsidRPr="008679C8" w:rsidRDefault="00432D4B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>Yeah, yeah, o</w:t>
            </w:r>
            <w:r w:rsidR="00DE7964" w:rsidRPr="008679C8">
              <w:rPr>
                <w:rFonts w:eastAsiaTheme="minorEastAsia"/>
                <w:bCs/>
                <w:i/>
                <w:iCs/>
                <w:lang w:eastAsia="zh-CN"/>
              </w:rPr>
              <w:t>f course.</w:t>
            </w:r>
          </w:p>
          <w:p w14:paraId="49854A5C" w14:textId="3E4F4EBE" w:rsidR="00FA7EFC" w:rsidRPr="00D404B3" w:rsidRDefault="00082D5B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At least you passed most subjects</w:t>
            </w:r>
          </w:p>
          <w:p w14:paraId="5DCF3277" w14:textId="2BE2438D" w:rsidR="00B81C3F" w:rsidRPr="00D404B3" w:rsidRDefault="00CB0C7F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cool</w:t>
            </w:r>
          </w:p>
          <w:p w14:paraId="12BCD3B0" w14:textId="77777777" w:rsidR="00CD1A20" w:rsidRDefault="00742134" w:rsidP="002102F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h, it’s only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like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two weeks</w:t>
            </w:r>
          </w:p>
          <w:p w14:paraId="20964C75" w14:textId="1F6F1EEB" w:rsidR="007245DF" w:rsidRPr="007245DF" w:rsidRDefault="007245DF" w:rsidP="007245DF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7245DF">
              <w:rPr>
                <w:rFonts w:eastAsiaTheme="minorEastAsia"/>
                <w:bCs/>
                <w:lang w:eastAsia="zh-CN"/>
              </w:rPr>
              <w:t>very good at involving his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253E44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253E44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2625B4B" w14:textId="77777777" w:rsidR="00253E44" w:rsidRPr="00253E44" w:rsidRDefault="00253E44" w:rsidP="00253E4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think, first, we need to decide how many students we need for one group, and how many groups</w:t>
            </w:r>
          </w:p>
          <w:p w14:paraId="52551A05" w14:textId="77777777" w:rsidR="00253E44" w:rsidRPr="00253E44" w:rsidRDefault="00253E44" w:rsidP="00253E4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think maybe the WAM </w:t>
            </w: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also important for the first filter, the GPA  </w:t>
            </w:r>
          </w:p>
          <w:p w14:paraId="25D4207D" w14:textId="77777777" w:rsidR="00253E44" w:rsidRPr="00253E44" w:rsidRDefault="00253E44" w:rsidP="00253E4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think if you would like to find a real job, the CV is the first step, so maybe we can ask the student to prepare their CVs</w:t>
            </w:r>
          </w:p>
          <w:p w14:paraId="62C55F66" w14:textId="701EA091" w:rsidR="00BE3967" w:rsidRDefault="00BE3967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253E44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3496EE77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9102E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9102E0">
        <w:trPr>
          <w:trHeight w:val="364"/>
        </w:trPr>
        <w:tc>
          <w:tcPr>
            <w:tcW w:w="9280" w:type="dxa"/>
            <w:gridSpan w:val="2"/>
          </w:tcPr>
          <w:p w14:paraId="6215AE49" w14:textId="335B168C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BF185E">
              <w:rPr>
                <w:b/>
                <w:color w:val="FF0000"/>
              </w:rPr>
              <w:t>Jun</w:t>
            </w:r>
          </w:p>
        </w:tc>
      </w:tr>
      <w:tr w:rsidR="00BF1193" w14:paraId="3E26FA1E" w14:textId="77777777" w:rsidTr="009102E0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9102E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9102E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9102E0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260D967" w14:textId="57D6E148" w:rsidR="002102FF" w:rsidRDefault="00C654AE" w:rsidP="002102F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bookmarkEnd w:id="10"/>
            <w:proofErr w:type="gramStart"/>
            <w:r w:rsidR="00845D10">
              <w:rPr>
                <w:rFonts w:eastAsiaTheme="minorEastAsia" w:hint="eastAsia"/>
                <w:bCs/>
                <w:i/>
                <w:iCs/>
                <w:lang w:eastAsia="zh-CN"/>
              </w:rPr>
              <w:t>Ye</w:t>
            </w:r>
            <w:r w:rsidR="00845D10">
              <w:rPr>
                <w:rFonts w:eastAsiaTheme="minorEastAsia"/>
                <w:bCs/>
                <w:i/>
                <w:iCs/>
                <w:lang w:eastAsia="zh-CN"/>
              </w:rPr>
              <w:t>s</w:t>
            </w:r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="002102FF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to respond actively to the partner</w:t>
            </w:r>
          </w:p>
          <w:p w14:paraId="0805FC1C" w14:textId="373F115F" w:rsidR="002102FF" w:rsidRPr="002102FF" w:rsidRDefault="002102FF" w:rsidP="002102FF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 w:rsidRPr="002102FF">
              <w:rPr>
                <w:rFonts w:eastAsiaTheme="minorEastAsia"/>
                <w:bCs/>
                <w:lang w:eastAsia="zh-CN"/>
              </w:rPr>
              <w:t>Picks up on what partner says and adds on to it.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9102E0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9102E0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1FFB76F" w14:textId="77777777" w:rsid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  <w:p w14:paraId="7095D8BF" w14:textId="20106E32" w:rsidR="00845D10" w:rsidRPr="00845D10" w:rsidRDefault="00845D10" w:rsidP="003D11D7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A</w:t>
            </w:r>
            <w:r>
              <w:rPr>
                <w:rFonts w:eastAsiaTheme="minorEastAsia"/>
                <w:bCs/>
                <w:lang w:eastAsia="zh-CN"/>
              </w:rPr>
              <w:t>dds on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9102E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9102E0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67B4498" w14:textId="77777777" w:rsidR="009102E0" w:rsidRPr="00253E44" w:rsidRDefault="009102E0" w:rsidP="009102E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think, first, we need to decide how many students we need for one group, and how many groups</w:t>
            </w:r>
          </w:p>
          <w:p w14:paraId="62033B21" w14:textId="77777777" w:rsidR="009102E0" w:rsidRPr="00253E44" w:rsidRDefault="009102E0" w:rsidP="009102E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think maybe the WAM </w:t>
            </w: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also important for the first filter, the GPA  </w:t>
            </w:r>
          </w:p>
          <w:p w14:paraId="31005EDE" w14:textId="77777777" w:rsidR="009102E0" w:rsidRPr="00253E44" w:rsidRDefault="009102E0" w:rsidP="009102E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53E4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253E44">
              <w:rPr>
                <w:rFonts w:eastAsiaTheme="minorEastAsia"/>
                <w:bCs/>
                <w:i/>
                <w:iCs/>
                <w:lang w:eastAsia="zh-CN"/>
              </w:rPr>
              <w:t xml:space="preserve"> think if you would like to find a real job, the CV is the first step, so maybe we can ask the student to prepare their CVs</w:t>
            </w:r>
          </w:p>
          <w:p w14:paraId="4D624077" w14:textId="75C2B2A5" w:rsidR="00C30152" w:rsidRPr="00C30152" w:rsidRDefault="00C30152" w:rsidP="00C3015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C30152">
              <w:rPr>
                <w:rFonts w:eastAsiaTheme="minorEastAsia" w:hint="eastAsia"/>
                <w:bCs/>
                <w:lang w:eastAsia="zh-CN"/>
              </w:rPr>
              <w:t>T</w:t>
            </w:r>
            <w:r w:rsidRPr="00C30152">
              <w:rPr>
                <w:rFonts w:eastAsiaTheme="minorEastAsia"/>
                <w:bCs/>
                <w:lang w:eastAsia="zh-CN"/>
              </w:rPr>
              <w:t xml:space="preserve">akes the lead in steering the conversation towards a </w:t>
            </w:r>
            <w:r>
              <w:rPr>
                <w:rFonts w:eastAsiaTheme="minorEastAsia"/>
                <w:bCs/>
                <w:lang w:eastAsia="zh-CN"/>
              </w:rPr>
              <w:t xml:space="preserve">conclusive </w:t>
            </w:r>
            <w:r w:rsidRPr="00C30152">
              <w:rPr>
                <w:rFonts w:eastAsiaTheme="minorEastAsia"/>
                <w:bCs/>
                <w:lang w:eastAsia="zh-CN"/>
              </w:rPr>
              <w:t>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9102E0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1E548FC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BDEE" w14:textId="77777777" w:rsidR="002A0369" w:rsidRDefault="002A0369">
      <w:r>
        <w:separator/>
      </w:r>
    </w:p>
  </w:endnote>
  <w:endnote w:type="continuationSeparator" w:id="0">
    <w:p w14:paraId="3F579CBC" w14:textId="77777777" w:rsidR="002A0369" w:rsidRDefault="002A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A36A3" w14:textId="77777777" w:rsidR="002A0369" w:rsidRDefault="002A0369">
      <w:r>
        <w:separator/>
      </w:r>
    </w:p>
  </w:footnote>
  <w:footnote w:type="continuationSeparator" w:id="0">
    <w:p w14:paraId="11967108" w14:textId="77777777" w:rsidR="002A0369" w:rsidRDefault="002A0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327A82"/>
    <w:multiLevelType w:val="hybridMultilevel"/>
    <w:tmpl w:val="6F9C2DDE"/>
    <w:lvl w:ilvl="0" w:tplc="C8ECB528"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11425773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6157B"/>
    <w:rsid w:val="00064735"/>
    <w:rsid w:val="00082D5B"/>
    <w:rsid w:val="000A1DFD"/>
    <w:rsid w:val="000D3AEC"/>
    <w:rsid w:val="000D5A62"/>
    <w:rsid w:val="000E1DE2"/>
    <w:rsid w:val="000E5904"/>
    <w:rsid w:val="000E6A04"/>
    <w:rsid w:val="000F246A"/>
    <w:rsid w:val="00176767"/>
    <w:rsid w:val="001824CD"/>
    <w:rsid w:val="00183E94"/>
    <w:rsid w:val="00187C5B"/>
    <w:rsid w:val="001961B5"/>
    <w:rsid w:val="001E2AB6"/>
    <w:rsid w:val="002102FF"/>
    <w:rsid w:val="00253E44"/>
    <w:rsid w:val="00256FA5"/>
    <w:rsid w:val="00281821"/>
    <w:rsid w:val="00297333"/>
    <w:rsid w:val="002A0369"/>
    <w:rsid w:val="002B59FF"/>
    <w:rsid w:val="002C75AD"/>
    <w:rsid w:val="002E107E"/>
    <w:rsid w:val="002E28C8"/>
    <w:rsid w:val="002E3859"/>
    <w:rsid w:val="002F2674"/>
    <w:rsid w:val="0030101B"/>
    <w:rsid w:val="00310B00"/>
    <w:rsid w:val="00324EE8"/>
    <w:rsid w:val="00336888"/>
    <w:rsid w:val="003D11D7"/>
    <w:rsid w:val="0042075B"/>
    <w:rsid w:val="00432D4B"/>
    <w:rsid w:val="004473BA"/>
    <w:rsid w:val="004556A1"/>
    <w:rsid w:val="0046271F"/>
    <w:rsid w:val="00467D0A"/>
    <w:rsid w:val="004A5609"/>
    <w:rsid w:val="004E198C"/>
    <w:rsid w:val="0050318B"/>
    <w:rsid w:val="00507204"/>
    <w:rsid w:val="00513387"/>
    <w:rsid w:val="00524232"/>
    <w:rsid w:val="005400E3"/>
    <w:rsid w:val="00553283"/>
    <w:rsid w:val="00557349"/>
    <w:rsid w:val="00577586"/>
    <w:rsid w:val="00583F0B"/>
    <w:rsid w:val="005948DB"/>
    <w:rsid w:val="005D2E3D"/>
    <w:rsid w:val="0062578C"/>
    <w:rsid w:val="0067005E"/>
    <w:rsid w:val="00677D53"/>
    <w:rsid w:val="00680E06"/>
    <w:rsid w:val="006B1F95"/>
    <w:rsid w:val="006B714C"/>
    <w:rsid w:val="006B7CF9"/>
    <w:rsid w:val="006B7EE0"/>
    <w:rsid w:val="006C1821"/>
    <w:rsid w:val="006E544D"/>
    <w:rsid w:val="007236AB"/>
    <w:rsid w:val="007245DF"/>
    <w:rsid w:val="00742134"/>
    <w:rsid w:val="007479C4"/>
    <w:rsid w:val="007736D9"/>
    <w:rsid w:val="0079626D"/>
    <w:rsid w:val="007A7B2C"/>
    <w:rsid w:val="007B1BEB"/>
    <w:rsid w:val="007B38CF"/>
    <w:rsid w:val="007C5C5B"/>
    <w:rsid w:val="007C6E41"/>
    <w:rsid w:val="007D2C83"/>
    <w:rsid w:val="00802397"/>
    <w:rsid w:val="00814EEA"/>
    <w:rsid w:val="00845D10"/>
    <w:rsid w:val="00861D20"/>
    <w:rsid w:val="008679C8"/>
    <w:rsid w:val="00875DBD"/>
    <w:rsid w:val="00901BFF"/>
    <w:rsid w:val="009102E0"/>
    <w:rsid w:val="009241E4"/>
    <w:rsid w:val="0094028E"/>
    <w:rsid w:val="009675BB"/>
    <w:rsid w:val="00975626"/>
    <w:rsid w:val="009907CC"/>
    <w:rsid w:val="0099464E"/>
    <w:rsid w:val="00997AD6"/>
    <w:rsid w:val="009D5E90"/>
    <w:rsid w:val="00A14CB6"/>
    <w:rsid w:val="00A468D4"/>
    <w:rsid w:val="00A77EC4"/>
    <w:rsid w:val="00A94493"/>
    <w:rsid w:val="00AA7B9E"/>
    <w:rsid w:val="00AD3FF6"/>
    <w:rsid w:val="00AE14B8"/>
    <w:rsid w:val="00AF7D22"/>
    <w:rsid w:val="00B14441"/>
    <w:rsid w:val="00B45B73"/>
    <w:rsid w:val="00B46F35"/>
    <w:rsid w:val="00B5036F"/>
    <w:rsid w:val="00B5426B"/>
    <w:rsid w:val="00B63127"/>
    <w:rsid w:val="00B81C3F"/>
    <w:rsid w:val="00B84F23"/>
    <w:rsid w:val="00B9673A"/>
    <w:rsid w:val="00BA6EA2"/>
    <w:rsid w:val="00BE3967"/>
    <w:rsid w:val="00BF1193"/>
    <w:rsid w:val="00BF185E"/>
    <w:rsid w:val="00C12844"/>
    <w:rsid w:val="00C2002C"/>
    <w:rsid w:val="00C30152"/>
    <w:rsid w:val="00C32C36"/>
    <w:rsid w:val="00C654AE"/>
    <w:rsid w:val="00C72354"/>
    <w:rsid w:val="00CA2491"/>
    <w:rsid w:val="00CB0C7F"/>
    <w:rsid w:val="00CB4A0B"/>
    <w:rsid w:val="00CC25B2"/>
    <w:rsid w:val="00CD00A3"/>
    <w:rsid w:val="00CD1A20"/>
    <w:rsid w:val="00CD497B"/>
    <w:rsid w:val="00CF40DA"/>
    <w:rsid w:val="00D404B3"/>
    <w:rsid w:val="00D427CE"/>
    <w:rsid w:val="00D503C5"/>
    <w:rsid w:val="00D5752A"/>
    <w:rsid w:val="00D630C8"/>
    <w:rsid w:val="00D66E2E"/>
    <w:rsid w:val="00D83379"/>
    <w:rsid w:val="00D836FC"/>
    <w:rsid w:val="00D874D9"/>
    <w:rsid w:val="00D90F7C"/>
    <w:rsid w:val="00DA0453"/>
    <w:rsid w:val="00DB0D0D"/>
    <w:rsid w:val="00DB7E9B"/>
    <w:rsid w:val="00DC1B46"/>
    <w:rsid w:val="00DC7777"/>
    <w:rsid w:val="00DE113A"/>
    <w:rsid w:val="00DE3659"/>
    <w:rsid w:val="00DE7964"/>
    <w:rsid w:val="00E02ABB"/>
    <w:rsid w:val="00E1780F"/>
    <w:rsid w:val="00E213EB"/>
    <w:rsid w:val="00E40208"/>
    <w:rsid w:val="00E43955"/>
    <w:rsid w:val="00E44D72"/>
    <w:rsid w:val="00E4772D"/>
    <w:rsid w:val="00E47CEA"/>
    <w:rsid w:val="00E9307A"/>
    <w:rsid w:val="00EA37E0"/>
    <w:rsid w:val="00EA3913"/>
    <w:rsid w:val="00EB7B5B"/>
    <w:rsid w:val="00ED255A"/>
    <w:rsid w:val="00ED37E8"/>
    <w:rsid w:val="00EE213D"/>
    <w:rsid w:val="00F03EC5"/>
    <w:rsid w:val="00F04BF0"/>
    <w:rsid w:val="00F25D20"/>
    <w:rsid w:val="00F27B5E"/>
    <w:rsid w:val="00F40E7A"/>
    <w:rsid w:val="00F6272B"/>
    <w:rsid w:val="00F66433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E02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2ABB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2A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2ABB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2822</Words>
  <Characters>16091</Characters>
  <Application>Microsoft Office Word</Application>
  <DocSecurity>0</DocSecurity>
  <Lines>134</Lines>
  <Paragraphs>37</Paragraphs>
  <ScaleCrop>false</ScaleCrop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53</cp:revision>
  <dcterms:created xsi:type="dcterms:W3CDTF">2022-05-13T10:17:00Z</dcterms:created>
  <dcterms:modified xsi:type="dcterms:W3CDTF">2022-05-13T13:44:00Z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