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 xml:space="preserve">taking the B2 First Speaking test. Using the </w:t>
      </w:r>
      <w:proofErr w:type="gramStart"/>
      <w:r>
        <w:t>scales</w:t>
      </w:r>
      <w:proofErr w:type="gramEnd"/>
      <w:r>
        <w:t xml:space="preserve">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proofErr w:type="spellStart"/>
      <w:r>
        <w:t>analyse</w:t>
      </w:r>
      <w:proofErr w:type="spellEnd"/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proofErr w:type="spellStart"/>
      <w:r>
        <w:rPr>
          <w:w w:val="105"/>
          <w:sz w:val="14"/>
        </w:rPr>
        <w:t>urther</w:t>
      </w:r>
      <w:proofErr w:type="spellEnd"/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</w:t>
      </w:r>
      <w:proofErr w:type="gramStart"/>
      <w:r>
        <w:t>i.e.</w:t>
      </w:r>
      <w:proofErr w:type="gramEnd"/>
      <w:r>
        <w:t xml:space="preserve">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225A1D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proofErr w:type="spellStart"/>
      <w:r>
        <w:rPr>
          <w:rFonts w:ascii="Arial"/>
          <w:i/>
        </w:rPr>
        <w:t>practise</w:t>
      </w:r>
      <w:proofErr w:type="spellEnd"/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 xml:space="preserve">the assessment criteria and gain more experience in </w:t>
      </w:r>
      <w:proofErr w:type="spellStart"/>
      <w:r>
        <w:t>analysing</w:t>
      </w:r>
      <w:proofErr w:type="spellEnd"/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 xml:space="preserve">Being able to refer to the Assessment Scales will help you to </w:t>
      </w:r>
      <w:proofErr w:type="spellStart"/>
      <w:r>
        <w:t>analyse</w:t>
      </w:r>
      <w:proofErr w:type="spellEnd"/>
      <w:r>
        <w:t xml:space="preserve">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560959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560959">
        <w:trPr>
          <w:trHeight w:val="363"/>
        </w:trPr>
        <w:tc>
          <w:tcPr>
            <w:tcW w:w="9280" w:type="dxa"/>
            <w:gridSpan w:val="2"/>
          </w:tcPr>
          <w:p w14:paraId="134115F6" w14:textId="31376FFD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proofErr w:type="spellStart"/>
            <w:r w:rsidR="00F4293B">
              <w:rPr>
                <w:b/>
                <w:color w:val="FF0000"/>
              </w:rPr>
              <w:t>Hangyu</w:t>
            </w:r>
            <w:proofErr w:type="spellEnd"/>
            <w:proofErr w:type="gramEnd"/>
            <w:r w:rsidR="00F4293B">
              <w:rPr>
                <w:b/>
                <w:color w:val="FF0000"/>
              </w:rPr>
              <w:t xml:space="preserve"> Zhang</w:t>
            </w:r>
          </w:p>
        </w:tc>
      </w:tr>
      <w:tr w:rsidR="007A7B2C" w14:paraId="64C1D4C6" w14:textId="77777777" w:rsidTr="00560959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56095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543540CF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5AFF72FB" w14:textId="62298191" w:rsidR="001A0ABE" w:rsidRDefault="001A0ABE" w:rsidP="00D2451C">
            <w:pPr>
              <w:pStyle w:val="TableParagraph"/>
              <w:numPr>
                <w:ilvl w:val="0"/>
                <w:numId w:val="21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nd my research direction is about applied linguistics. </w:t>
            </w:r>
          </w:p>
          <w:p w14:paraId="7B0CA171" w14:textId="146BD92E" w:rsidR="00FE18A9" w:rsidRPr="00FE18A9" w:rsidRDefault="003566D3" w:rsidP="00FE18A9">
            <w:pPr>
              <w:pStyle w:val="TableParagraph"/>
              <w:numPr>
                <w:ilvl w:val="0"/>
                <w:numId w:val="21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salary first</w:t>
            </w:r>
          </w:p>
        </w:tc>
        <w:tc>
          <w:tcPr>
            <w:tcW w:w="4640" w:type="dxa"/>
            <w:tcBorders>
              <w:top w:val="nil"/>
            </w:tcBorders>
          </w:tcPr>
          <w:p w14:paraId="2E9A735F" w14:textId="110B60AA" w:rsidR="005948DB" w:rsidRPr="0081532A" w:rsidRDefault="002E28C8" w:rsidP="0081532A">
            <w:pPr>
              <w:pStyle w:val="TableParagraph"/>
              <w:ind w:left="117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F35B810" w14:textId="77777777" w:rsidTr="00560959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560959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D286DF3" w14:textId="16A4A3C8" w:rsidR="001A0ABE" w:rsidRDefault="001A0ABE" w:rsidP="001A0AB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chose this major because firstly my interest in applied linguistics was origin</w:t>
            </w:r>
            <w:r w:rsidRPr="001A0ABE">
              <w:rPr>
                <w:rFonts w:eastAsiaTheme="minorEastAsia"/>
                <w:bCs/>
                <w:i/>
                <w:iCs/>
                <w:lang w:eastAsia="zh-CN"/>
              </w:rPr>
              <w:t>ated from my undergraduate degree</w:t>
            </w:r>
            <w:r w:rsidRPr="001A0ABE">
              <w:rPr>
                <w:rFonts w:eastAsiaTheme="minorEastAsia"/>
                <w:bCs/>
                <w:i/>
                <w:iCs/>
                <w:lang w:eastAsia="zh-CN"/>
              </w:rPr>
              <w:t>, and then I want to explo</w:t>
            </w:r>
            <w:r w:rsidR="007F772A">
              <w:rPr>
                <w:rFonts w:eastAsiaTheme="minorEastAsia"/>
                <w:bCs/>
                <w:i/>
                <w:iCs/>
                <w:lang w:eastAsia="zh-CN"/>
              </w:rPr>
              <w:t>r</w:t>
            </w:r>
            <w:r w:rsidRPr="001A0ABE">
              <w:rPr>
                <w:rFonts w:eastAsiaTheme="minorEastAsia"/>
                <w:bCs/>
                <w:i/>
                <w:iCs/>
                <w:lang w:eastAsia="zh-CN"/>
              </w:rPr>
              <w:t xml:space="preserve">e </w:t>
            </w:r>
            <w:r w:rsidRPr="001A0ABE">
              <w:rPr>
                <w:rFonts w:eastAsiaTheme="minorEastAsia"/>
                <w:bCs/>
                <w:i/>
                <w:iCs/>
                <w:lang w:eastAsia="zh-CN"/>
              </w:rPr>
              <w:t>further</w:t>
            </w:r>
            <w:r w:rsidRPr="001A0ABE">
              <w:rPr>
                <w:rFonts w:eastAsiaTheme="minorEastAsia"/>
                <w:bCs/>
                <w:i/>
                <w:iCs/>
                <w:lang w:eastAsia="zh-CN"/>
              </w:rPr>
              <w:t xml:space="preserve"> after my master’s </w:t>
            </w:r>
            <w:r w:rsidR="007F772A" w:rsidRPr="001A0ABE">
              <w:rPr>
                <w:rFonts w:eastAsiaTheme="minorEastAsia"/>
                <w:bCs/>
                <w:i/>
                <w:iCs/>
                <w:lang w:eastAsia="zh-CN"/>
              </w:rPr>
              <w:t>research</w:t>
            </w:r>
            <w:r w:rsidRPr="001A0ABE">
              <w:rPr>
                <w:rFonts w:eastAsiaTheme="minorEastAsia"/>
                <w:bCs/>
                <w:i/>
                <w:iCs/>
                <w:lang w:eastAsia="zh-CN"/>
              </w:rPr>
              <w:t xml:space="preserve">, so I choose this major for my study here. </w:t>
            </w:r>
          </w:p>
          <w:p w14:paraId="7A35EDF3" w14:textId="72C1F9C6" w:rsidR="00CF25ED" w:rsidRPr="00E47D75" w:rsidRDefault="00A74D44" w:rsidP="001A0AB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Because for me I think the most important one is salary if I want to make a career change.</w:t>
            </w:r>
          </w:p>
          <w:p w14:paraId="7864FDC1" w14:textId="2C276231" w:rsidR="007236AB" w:rsidRDefault="00A81C2A" w:rsidP="001A0ABE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One of the important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issue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when considering a career change is salary, because I think when you work, because we want to support our family, we want to support our daily life, we need to live with food, clothes, and facilities.</w:t>
            </w:r>
          </w:p>
          <w:p w14:paraId="0AE322F8" w14:textId="32D4776F" w:rsidR="005E70FC" w:rsidRPr="00FE18A9" w:rsidRDefault="00A81C2A" w:rsidP="00FE18A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o if I want to change my career, I think I need to have a higher salary position, then I can give myself more financial support with the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new  job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than the previous one. </w:t>
            </w:r>
            <w:r w:rsidR="005E70FC" w:rsidRPr="00FE18A9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</w:tc>
        <w:tc>
          <w:tcPr>
            <w:tcW w:w="4640" w:type="dxa"/>
            <w:tcBorders>
              <w:top w:val="nil"/>
            </w:tcBorders>
          </w:tcPr>
          <w:p w14:paraId="3731495D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6C13FD0" w14:textId="304951A9" w:rsidR="00AE404E" w:rsidRDefault="00AE404E" w:rsidP="00FE18A9">
            <w:pPr>
              <w:pStyle w:val="TableParagraph"/>
              <w:rPr>
                <w:b/>
              </w:rPr>
            </w:pPr>
          </w:p>
        </w:tc>
      </w:tr>
      <w:tr w:rsidR="007A7B2C" w14:paraId="3B7DD7D5" w14:textId="77777777" w:rsidTr="00560959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560959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136F833E" w14:textId="71273C1B" w:rsidR="00F25D20" w:rsidRDefault="002E28C8" w:rsidP="00A94493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65CDD55A" w14:textId="7AA97926" w:rsidR="00553283" w:rsidRPr="008829D1" w:rsidRDefault="00513256" w:rsidP="00513256">
            <w:pPr>
              <w:pStyle w:val="TableParagraph"/>
              <w:rPr>
                <w:rFonts w:asciiTheme="minorEastAsia" w:eastAsiaTheme="minorEastAsia" w:hAnsiTheme="minorEastAsia"/>
                <w:b/>
                <w:lang w:eastAsia="zh-CN"/>
              </w:rPr>
            </w:pPr>
            <w:r w:rsidRPr="008829D1">
              <w:rPr>
                <w:rFonts w:eastAsiaTheme="minorEastAsia"/>
                <w:bCs/>
                <w:lang w:eastAsia="zh-CN"/>
              </w:rPr>
              <w:t>Shows a range of appropriate vocabulary in general to express ideas, though not regarding specific topics.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560959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6432B409" w:rsidR="00F25D20" w:rsidRPr="009D5E90" w:rsidRDefault="00560959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560959">
              <w:rPr>
                <w:rFonts w:eastAsiaTheme="minorEastAsia"/>
                <w:bCs/>
                <w:lang w:eastAsia="zh-CN"/>
              </w:rPr>
              <w:t xml:space="preserve">Perfect </w:t>
            </w:r>
            <w:r w:rsidRPr="00560959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560959">
              <w:rPr>
                <w:rFonts w:eastAsiaTheme="minorEastAsia"/>
                <w:bCs/>
                <w:lang w:eastAsia="zh-CN"/>
              </w:rPr>
              <w:t xml:space="preserve"> </w:t>
            </w:r>
            <w:r w:rsidRPr="00560959">
              <w:rPr>
                <w:rFonts w:eastAsiaTheme="minorEastAsia" w:hint="eastAsia"/>
                <w:bCs/>
                <w:lang w:eastAsia="zh-CN"/>
              </w:rPr>
              <w:t>control</w:t>
            </w:r>
            <w:r w:rsidRPr="00560959">
              <w:rPr>
                <w:rFonts w:eastAsiaTheme="minorEastAsia"/>
                <w:bCs/>
                <w:lang w:eastAsia="zh-CN"/>
              </w:rPr>
              <w:t xml:space="preserve">. Almost no errors with simple forms. Complex grammatical forms are applied naturally. </w:t>
            </w:r>
            <w:r w:rsidRPr="00560959">
              <w:rPr>
                <w:rFonts w:eastAsiaTheme="minorEastAsia" w:hint="eastAsia"/>
                <w:bCs/>
                <w:lang w:eastAsia="zh-CN"/>
              </w:rPr>
              <w:t>Demonstrate</w:t>
            </w:r>
            <w:r w:rsidRPr="00560959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Pr="00560959">
              <w:rPr>
                <w:rFonts w:eastAsiaTheme="minorEastAsia" w:hint="eastAsia"/>
                <w:bCs/>
                <w:lang w:eastAsia="zh-CN"/>
              </w:rPr>
              <w:t>appropriate</w:t>
            </w:r>
            <w:r w:rsidRPr="00560959">
              <w:rPr>
                <w:rFonts w:eastAsiaTheme="minorEastAsia"/>
                <w:bCs/>
                <w:lang w:eastAsia="zh-CN"/>
              </w:rPr>
              <w:t xml:space="preserve"> </w:t>
            </w:r>
            <w:r w:rsidRPr="00560959">
              <w:rPr>
                <w:rFonts w:eastAsiaTheme="minorEastAsia" w:hint="eastAsia"/>
                <w:bCs/>
                <w:lang w:eastAsia="zh-CN"/>
              </w:rPr>
              <w:t>vocabular</w:t>
            </w:r>
            <w:r>
              <w:rPr>
                <w:rFonts w:eastAsiaTheme="minorEastAsia"/>
                <w:bCs/>
                <w:lang w:eastAsia="zh-CN"/>
              </w:rPr>
              <w:t>y.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5944D3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5944D3">
        <w:trPr>
          <w:trHeight w:val="363"/>
        </w:trPr>
        <w:tc>
          <w:tcPr>
            <w:tcW w:w="9280" w:type="dxa"/>
            <w:gridSpan w:val="2"/>
          </w:tcPr>
          <w:p w14:paraId="7F13FFE9" w14:textId="67591D2E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proofErr w:type="gramStart"/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proofErr w:type="spellStart"/>
            <w:r w:rsidR="00F4293B">
              <w:rPr>
                <w:rFonts w:hint="eastAsia"/>
                <w:b/>
                <w:color w:val="FF0000"/>
              </w:rPr>
              <w:t>Hangyu</w:t>
            </w:r>
            <w:proofErr w:type="spellEnd"/>
            <w:proofErr w:type="gramEnd"/>
            <w:r w:rsidR="00F4293B">
              <w:rPr>
                <w:rFonts w:hint="eastAsia"/>
                <w:b/>
                <w:color w:val="FF0000"/>
              </w:rPr>
              <w:t xml:space="preserve"> Zhang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5944D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5944D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383DEE77" w:rsidR="005D2E3D" w:rsidRPr="005D2E3D" w:rsidRDefault="001C6CA9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S</w:t>
            </w:r>
            <w:r w:rsidRPr="001C6CA9">
              <w:rPr>
                <w:rFonts w:eastAsiaTheme="minorEastAsia"/>
                <w:bCs/>
                <w:lang w:eastAsia="zh-CN"/>
              </w:rPr>
              <w:t>peaks for the full minute</w:t>
            </w:r>
            <w:r w:rsidR="0080210C">
              <w:rPr>
                <w:rFonts w:eastAsiaTheme="minorEastAsia"/>
                <w:bCs/>
                <w:lang w:eastAsia="zh-CN"/>
              </w:rPr>
              <w:t xml:space="preserve"> together with partner</w:t>
            </w:r>
            <w:r w:rsidR="006C1D06">
              <w:rPr>
                <w:rFonts w:eastAsiaTheme="minorEastAsia"/>
                <w:bCs/>
                <w:lang w:eastAsia="zh-CN"/>
              </w:rPr>
              <w:t xml:space="preserve"> with little hesitation</w:t>
            </w:r>
            <w:r w:rsidR="00F12279">
              <w:rPr>
                <w:rFonts w:eastAsiaTheme="minorEastAsia"/>
                <w:bCs/>
                <w:lang w:eastAsia="zh-CN"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66A4FD83" w:rsidR="005D2E3D" w:rsidRPr="00577586" w:rsidRDefault="005D2E3D" w:rsidP="00CA0670">
            <w:pPr>
              <w:pStyle w:val="TableParagraph"/>
              <w:rPr>
                <w:rFonts w:eastAsiaTheme="minorEastAsia"/>
                <w:bCs/>
                <w:i/>
                <w:lang w:eastAsia="zh-CN"/>
              </w:rPr>
            </w:pPr>
          </w:p>
        </w:tc>
      </w:tr>
      <w:tr w:rsidR="007A7B2C" w14:paraId="460AF8BE" w14:textId="77777777" w:rsidTr="005944D3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1B0A7944" w14:textId="77777777" w:rsidTr="005944D3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3CD67C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E86CC6" w14:textId="3D989450" w:rsidR="00B9673A" w:rsidRDefault="00F12279" w:rsidP="0050318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Very well organized with little repetition</w:t>
            </w:r>
          </w:p>
          <w:p w14:paraId="2DF57CC6" w14:textId="1B5D9F84" w:rsidR="0050318B" w:rsidRPr="00064735" w:rsidRDefault="00F12279" w:rsidP="0006473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Focuses on salary and expands on it</w:t>
            </w:r>
          </w:p>
        </w:tc>
        <w:tc>
          <w:tcPr>
            <w:tcW w:w="4640" w:type="dxa"/>
            <w:tcBorders>
              <w:top w:val="nil"/>
            </w:tcBorders>
          </w:tcPr>
          <w:p w14:paraId="3DC0730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15F88951" w14:textId="77777777" w:rsidTr="005944D3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5944D3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F224A3E" w14:textId="77777777" w:rsidR="002B17BF" w:rsidRPr="005944D3" w:rsidRDefault="002B17BF" w:rsidP="00D8507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2B17BF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r w:rsidRPr="002B17BF">
              <w:rPr>
                <w:rFonts w:eastAsiaTheme="minorEastAsia"/>
                <w:bCs/>
                <w:i/>
                <w:iCs/>
                <w:lang w:eastAsia="zh-CN"/>
              </w:rPr>
              <w:t>discourse markers</w:t>
            </w:r>
            <w:r w:rsidRPr="002B17BF">
              <w:rPr>
                <w:rFonts w:eastAsiaTheme="minorEastAsia"/>
                <w:bCs/>
                <w:i/>
                <w:iCs/>
                <w:lang w:eastAsia="zh-CN"/>
              </w:rPr>
              <w:t xml:space="preserve">) </w:t>
            </w:r>
            <w:r w:rsidRPr="002B17BF">
              <w:rPr>
                <w:rFonts w:eastAsiaTheme="minorEastAsia" w:hint="eastAsia"/>
                <w:bCs/>
                <w:i/>
                <w:iCs/>
                <w:u w:val="single"/>
                <w:lang w:eastAsia="zh-CN"/>
              </w:rPr>
              <w:t>S</w:t>
            </w:r>
            <w:r w:rsidRPr="002B17BF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o in genera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l, the process should be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0836A22C" w14:textId="0E57D7BE" w:rsidR="005944D3" w:rsidRDefault="005944D3" w:rsidP="005944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2B17BF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2B17BF">
              <w:rPr>
                <w:rFonts w:eastAsiaTheme="minorEastAsia"/>
                <w:bCs/>
                <w:i/>
                <w:iCs/>
                <w:lang w:eastAsia="zh-CN"/>
              </w:rPr>
              <w:t>discourse</w:t>
            </w:r>
            <w:proofErr w:type="gramEnd"/>
            <w:r w:rsidRPr="002B17BF">
              <w:rPr>
                <w:rFonts w:eastAsiaTheme="minorEastAsia"/>
                <w:bCs/>
                <w:i/>
                <w:iCs/>
                <w:lang w:eastAsia="zh-CN"/>
              </w:rPr>
              <w:t xml:space="preserve"> markers)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think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5944D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first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maybe how to communicate with senior employees and your peer employees in the workplace </w:t>
            </w:r>
          </w:p>
          <w:p w14:paraId="32F81846" w14:textId="3A289F11" w:rsidR="005944D3" w:rsidRPr="00174624" w:rsidRDefault="005944D3" w:rsidP="005944D3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5944D3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5944D3">
              <w:rPr>
                <w:bCs/>
                <w:i/>
                <w:iCs/>
              </w:rPr>
              <w:t>cohesive</w:t>
            </w:r>
            <w:proofErr w:type="gramEnd"/>
            <w:r w:rsidRPr="005944D3">
              <w:rPr>
                <w:bCs/>
                <w:i/>
                <w:iCs/>
                <w:spacing w:val="3"/>
              </w:rPr>
              <w:t xml:space="preserve"> </w:t>
            </w:r>
            <w:r w:rsidRPr="005944D3">
              <w:rPr>
                <w:bCs/>
                <w:i/>
                <w:iCs/>
              </w:rPr>
              <w:t>device</w:t>
            </w:r>
            <w:r w:rsidRPr="005944D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5944D3"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nd I think teamwork, especially for like business students they will encounter some group projects, </w:t>
            </w:r>
            <w:r w:rsidRPr="005944D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so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their cooperation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collaboration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work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very important</w:t>
            </w:r>
          </w:p>
          <w:p w14:paraId="7AB8A663" w14:textId="3A56CC40" w:rsidR="005944D3" w:rsidRPr="008C084E" w:rsidRDefault="005944D3" w:rsidP="008C084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5944D3">
              <w:rPr>
                <w:rFonts w:eastAsiaTheme="minorEastAsia"/>
                <w:bCs/>
                <w:i/>
                <w:iCs/>
                <w:lang w:eastAsia="zh-CN"/>
              </w:rPr>
              <w:t>(</w:t>
            </w:r>
            <w:proofErr w:type="gramStart"/>
            <w:r w:rsidRPr="005944D3">
              <w:rPr>
                <w:bCs/>
                <w:i/>
                <w:iCs/>
              </w:rPr>
              <w:t>cohesive</w:t>
            </w:r>
            <w:proofErr w:type="gramEnd"/>
            <w:r w:rsidRPr="005944D3">
              <w:rPr>
                <w:bCs/>
                <w:i/>
                <w:iCs/>
                <w:spacing w:val="3"/>
              </w:rPr>
              <w:t xml:space="preserve"> </w:t>
            </w:r>
            <w:r w:rsidRPr="005944D3">
              <w:rPr>
                <w:bCs/>
                <w:i/>
                <w:iCs/>
              </w:rPr>
              <w:t>device</w:t>
            </w:r>
            <w:r w:rsidRPr="005944D3">
              <w:rPr>
                <w:rFonts w:eastAsiaTheme="minorEastAsia"/>
                <w:bCs/>
                <w:i/>
                <w:iCs/>
                <w:lang w:eastAsia="zh-CN"/>
              </w:rPr>
              <w:t>)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it can be some applied skills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Pr="005944D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</w:t>
            </w:r>
            <w:r w:rsidRPr="005944D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ecause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they learn some knowledge in school, </w:t>
            </w:r>
            <w:r w:rsidRPr="005944D3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but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they don’t have many hands-on skills.</w:t>
            </w:r>
          </w:p>
        </w:tc>
        <w:tc>
          <w:tcPr>
            <w:tcW w:w="4640" w:type="dxa"/>
            <w:tcBorders>
              <w:top w:val="nil"/>
            </w:tcBorders>
          </w:tcPr>
          <w:p w14:paraId="00DBD4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8D42C7D" w14:textId="08E458D4" w:rsidR="00C05A23" w:rsidRPr="00C05A23" w:rsidRDefault="00C05A23">
            <w:pPr>
              <w:pStyle w:val="TableParagraph"/>
              <w:ind w:left="133"/>
              <w:rPr>
                <w:bCs/>
              </w:rPr>
            </w:pPr>
          </w:p>
        </w:tc>
      </w:tr>
      <w:tr w:rsidR="007A7B2C" w14:paraId="2CA822BB" w14:textId="77777777" w:rsidTr="005944D3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3672497E" w:rsidR="004556A1" w:rsidRDefault="004556A1" w:rsidP="004556A1">
            <w:pPr>
              <w:pStyle w:val="TableParagraph"/>
              <w:spacing w:before="79"/>
              <w:rPr>
                <w:b/>
              </w:rPr>
            </w:pPr>
            <w:r w:rsidRPr="004556A1">
              <w:rPr>
                <w:bCs/>
              </w:rPr>
              <w:t>Speaks for the full minute</w:t>
            </w:r>
            <w:r w:rsidR="00666BD2">
              <w:rPr>
                <w:bCs/>
              </w:rPr>
              <w:t>,</w:t>
            </w:r>
            <w:r w:rsidRPr="004556A1">
              <w:rPr>
                <w:bCs/>
              </w:rPr>
              <w:t xml:space="preserve"> so appropriate in length, </w:t>
            </w:r>
            <w:r>
              <w:rPr>
                <w:bCs/>
              </w:rPr>
              <w:t>fluent and smooth for the most part</w:t>
            </w:r>
            <w:r w:rsidRPr="004556A1">
              <w:rPr>
                <w:bCs/>
              </w:rPr>
              <w:t xml:space="preserve">. Relevant and well </w:t>
            </w:r>
            <w:proofErr w:type="spellStart"/>
            <w:r w:rsidRPr="004556A1">
              <w:rPr>
                <w:bCs/>
              </w:rPr>
              <w:t>organised</w:t>
            </w:r>
            <w:proofErr w:type="spellEnd"/>
            <w:r w:rsidRPr="004556A1">
              <w:rPr>
                <w:bCs/>
              </w:rPr>
              <w:t xml:space="preserve">, though could </w:t>
            </w:r>
            <w:r w:rsidR="00EA37E0">
              <w:rPr>
                <w:bCs/>
              </w:rPr>
              <w:t>have offered</w:t>
            </w:r>
            <w:r>
              <w:rPr>
                <w:bCs/>
              </w:rPr>
              <w:t xml:space="preserve"> more of h</w:t>
            </w:r>
            <w:r w:rsidR="00666BD2">
              <w:rPr>
                <w:bCs/>
              </w:rPr>
              <w:t>is</w:t>
            </w:r>
            <w:r>
              <w:rPr>
                <w:bCs/>
              </w:rPr>
              <w:t xml:space="preserve"> personal points of view </w:t>
            </w:r>
            <w:r w:rsidR="00183E94">
              <w:rPr>
                <w:bCs/>
              </w:rPr>
              <w:t>in</w:t>
            </w:r>
            <w:r>
              <w:rPr>
                <w:bCs/>
              </w:rPr>
              <w:t xml:space="preserve"> Part 3</w:t>
            </w:r>
            <w:r w:rsidRPr="004556A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 w:rsidRPr="004556A1">
              <w:rPr>
                <w:bCs/>
              </w:rPr>
              <w:t xml:space="preserve">Coherent and easy to follow, </w:t>
            </w:r>
            <w:r w:rsidR="00666BD2">
              <w:rPr>
                <w:bCs/>
              </w:rPr>
              <w:t>c</w:t>
            </w:r>
            <w:r w:rsidR="00666BD2" w:rsidRPr="00C05A23">
              <w:rPr>
                <w:bCs/>
              </w:rPr>
              <w:t>ould have used more of these aids to help organize ideas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D72811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D72811">
        <w:trPr>
          <w:trHeight w:val="364"/>
        </w:trPr>
        <w:tc>
          <w:tcPr>
            <w:tcW w:w="9280" w:type="dxa"/>
            <w:gridSpan w:val="2"/>
          </w:tcPr>
          <w:p w14:paraId="55C48BFF" w14:textId="7460E12E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F4293B">
              <w:rPr>
                <w:b/>
                <w:color w:val="FF0000"/>
              </w:rPr>
              <w:t>Hangyu</w:t>
            </w:r>
            <w:proofErr w:type="spellEnd"/>
            <w:r w:rsidR="00F4293B">
              <w:rPr>
                <w:b/>
                <w:color w:val="FF0000"/>
              </w:rPr>
              <w:t xml:space="preserve"> Zhang</w:t>
            </w:r>
          </w:p>
        </w:tc>
      </w:tr>
      <w:tr w:rsidR="007A7B2C" w14:paraId="1A78B69A" w14:textId="77777777" w:rsidTr="00D7281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D7281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E06F215" w14:textId="0572FE6C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Clear and easily understood </w:t>
            </w:r>
            <w:r w:rsidR="00D72811">
              <w:rPr>
                <w:bCs/>
              </w:rPr>
              <w:t>for the most part</w:t>
            </w:r>
            <w:r w:rsidRPr="00CD00A3">
              <w:rPr>
                <w:bCs/>
              </w:rPr>
              <w:t>.</w:t>
            </w:r>
          </w:p>
          <w:p w14:paraId="2401F263" w14:textId="106717C1" w:rsidR="00CD00A3" w:rsidRDefault="00CD00A3">
            <w:pPr>
              <w:pStyle w:val="TableParagraph"/>
              <w:rPr>
                <w:b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D7281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D72811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5363522C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 w:rsidR="00D72811">
              <w:rPr>
                <w:bCs/>
              </w:rPr>
              <w:t>generally good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D72811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D72811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34EE8C80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D72811">
              <w:rPr>
                <w:bCs/>
              </w:rPr>
              <w:t xml:space="preserve"> good.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D72811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D72811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655F781E" w:rsidR="00CD00A3" w:rsidRPr="00CD00A3" w:rsidRDefault="00D72811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Basically good.</w:t>
            </w:r>
          </w:p>
        </w:tc>
        <w:tc>
          <w:tcPr>
            <w:tcW w:w="4640" w:type="dxa"/>
            <w:tcBorders>
              <w:top w:val="nil"/>
            </w:tcBorders>
          </w:tcPr>
          <w:p w14:paraId="2E297C2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0DD2FF8" w14:textId="35A6F546" w:rsidR="007945EE" w:rsidRPr="007945EE" w:rsidRDefault="007945EE">
            <w:pPr>
              <w:pStyle w:val="TableParagraph"/>
              <w:ind w:left="133"/>
              <w:rPr>
                <w:rFonts w:eastAsiaTheme="minorEastAsia" w:hint="eastAsia"/>
                <w:bCs/>
                <w:lang w:eastAsia="zh-CN"/>
              </w:rPr>
            </w:pPr>
            <w:r w:rsidRPr="007945EE">
              <w:rPr>
                <w:rFonts w:eastAsiaTheme="minorEastAsia"/>
                <w:bCs/>
                <w:lang w:eastAsia="zh-CN"/>
              </w:rPr>
              <w:t>Tends to pronounce /θ/ as /s/ as in think, something</w:t>
            </w:r>
          </w:p>
        </w:tc>
      </w:tr>
      <w:tr w:rsidR="007A7B2C" w14:paraId="5863A593" w14:textId="77777777" w:rsidTr="00D72811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2E17B68F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</w:t>
            </w:r>
            <w:r w:rsidR="00D2448B">
              <w:rPr>
                <w:bCs/>
              </w:rPr>
              <w:t>l for the most part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D72811" w:rsidRPr="007945EE">
              <w:rPr>
                <w:rFonts w:eastAsiaTheme="minorEastAsia"/>
                <w:bCs/>
                <w:lang w:eastAsia="zh-CN"/>
              </w:rPr>
              <w:t>Tends to pronounce /θ/ as /s/ as in think, something</w:t>
            </w:r>
            <w:r w:rsidR="00D2448B">
              <w:rPr>
                <w:rFonts w:eastAsiaTheme="minorEastAsia"/>
                <w:bCs/>
                <w:lang w:eastAsia="zh-CN"/>
              </w:rPr>
              <w:t>.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D547C2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D547C2">
        <w:trPr>
          <w:trHeight w:val="364"/>
        </w:trPr>
        <w:tc>
          <w:tcPr>
            <w:tcW w:w="9280" w:type="dxa"/>
            <w:gridSpan w:val="2"/>
          </w:tcPr>
          <w:p w14:paraId="35A6B6C7" w14:textId="2B3E5672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proofErr w:type="spellStart"/>
            <w:r w:rsidR="00F4293B">
              <w:rPr>
                <w:b/>
                <w:color w:val="FF0000"/>
              </w:rPr>
              <w:t>Hangyu</w:t>
            </w:r>
            <w:proofErr w:type="spellEnd"/>
            <w:r w:rsidR="00F4293B">
              <w:rPr>
                <w:b/>
                <w:color w:val="FF0000"/>
              </w:rPr>
              <w:t xml:space="preserve"> Zhang</w:t>
            </w:r>
          </w:p>
        </w:tc>
      </w:tr>
      <w:tr w:rsidR="007A7B2C" w14:paraId="44671DE6" w14:textId="77777777" w:rsidTr="00D547C2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D547C2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6AE4EF" w14:textId="77777777" w:rsidR="003566D3" w:rsidRDefault="003566D3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salary first</w:t>
            </w:r>
          </w:p>
          <w:p w14:paraId="1DA5AEAE" w14:textId="6F6F13E2" w:rsidR="009907CC" w:rsidRPr="00D427CE" w:rsidRDefault="003566D3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And also like the working environment, the workplace,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atmosphere</w:t>
            </w:r>
          </w:p>
          <w:p w14:paraId="1FE8C906" w14:textId="25A982DB" w:rsidR="00D836FC" w:rsidRPr="009D6CDD" w:rsidRDefault="003566D3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And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also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like work-life balance</w:t>
            </w:r>
            <w:r w:rsidR="00262C93"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E27B0C0" w14:textId="23BD5F63" w:rsidR="00F66433" w:rsidRDefault="009653F5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think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first maybe how to communicate with </w:t>
            </w:r>
            <w:r w:rsidR="00EA1D93">
              <w:rPr>
                <w:rFonts w:eastAsiaTheme="minorEastAsia"/>
                <w:bCs/>
                <w:i/>
                <w:iCs/>
                <w:lang w:eastAsia="zh-CN"/>
              </w:rPr>
              <w:t>senior employees and your peer employees in the workplace</w:t>
            </w:r>
            <w:r w:rsidR="00D02E5C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7C1DE443" w14:textId="19823A3A" w:rsidR="00174624" w:rsidRPr="00174624" w:rsidRDefault="00305EF5" w:rsidP="00174624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nd I think teamwork</w:t>
            </w:r>
            <w:r w:rsidR="00174624">
              <w:rPr>
                <w:rFonts w:eastAsiaTheme="minorEastAsia"/>
                <w:bCs/>
                <w:i/>
                <w:iCs/>
                <w:lang w:eastAsia="zh-CN"/>
              </w:rPr>
              <w:t xml:space="preserve">, especially for like business students they will encounter some group projects, so their cooperation </w:t>
            </w:r>
            <w:r w:rsidR="00174624">
              <w:rPr>
                <w:rFonts w:eastAsiaTheme="minorEastAsia" w:hint="eastAsia"/>
                <w:bCs/>
                <w:i/>
                <w:iCs/>
                <w:lang w:eastAsia="zh-CN"/>
              </w:rPr>
              <w:t>collaboration</w:t>
            </w:r>
            <w:r w:rsidR="0017462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74624">
              <w:rPr>
                <w:rFonts w:eastAsiaTheme="minorEastAsia" w:hint="eastAsia"/>
                <w:bCs/>
                <w:i/>
                <w:iCs/>
                <w:lang w:eastAsia="zh-CN"/>
              </w:rPr>
              <w:t>work</w:t>
            </w:r>
            <w:r w:rsidR="0017462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74624">
              <w:rPr>
                <w:rFonts w:eastAsiaTheme="minorEastAsia" w:hint="eastAsia"/>
                <w:bCs/>
                <w:i/>
                <w:iCs/>
                <w:lang w:eastAsia="zh-CN"/>
              </w:rPr>
              <w:t>is</w:t>
            </w:r>
            <w:r w:rsidR="00174624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174624">
              <w:rPr>
                <w:rFonts w:eastAsiaTheme="minorEastAsia" w:hint="eastAsia"/>
                <w:bCs/>
                <w:i/>
                <w:iCs/>
                <w:lang w:eastAsia="zh-CN"/>
              </w:rPr>
              <w:t>very important</w:t>
            </w:r>
          </w:p>
          <w:p w14:paraId="662701AE" w14:textId="56D9B582" w:rsidR="00EB0A75" w:rsidRDefault="009A5C95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I think the students they should have a standard level of knowledge before they enter this program.</w:t>
            </w:r>
          </w:p>
          <w:p w14:paraId="79151FE1" w14:textId="6B87949B" w:rsidR="009A5C95" w:rsidRDefault="009A5C95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nd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also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we can consider the cultural background of the participants </w:t>
            </w:r>
          </w:p>
          <w:p w14:paraId="4B5CFA3D" w14:textId="7F17DF15" w:rsidR="009A5C95" w:rsidRDefault="009A5C95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nd </w:t>
            </w:r>
            <w:proofErr w:type="gramStart"/>
            <w:r>
              <w:rPr>
                <w:rFonts w:eastAsiaTheme="minorEastAsia"/>
                <w:bCs/>
                <w:i/>
                <w:iCs/>
                <w:lang w:eastAsia="zh-CN"/>
              </w:rPr>
              <w:t>also</w:t>
            </w:r>
            <w:proofErr w:type="gramEnd"/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their motivation, we should think who is the very motivated student.</w:t>
            </w:r>
          </w:p>
          <w:p w14:paraId="51D6242F" w14:textId="3EFF0213" w:rsidR="00CE3BE6" w:rsidRPr="009D6CDD" w:rsidRDefault="00CE3BE6" w:rsidP="003566D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think it can be some applied skills. Because they learn</w:t>
            </w:r>
            <w:r w:rsidR="007863CC">
              <w:rPr>
                <w:rFonts w:eastAsiaTheme="minorEastAsia"/>
                <w:bCs/>
                <w:i/>
                <w:iCs/>
                <w:lang w:eastAsia="zh-CN"/>
              </w:rPr>
              <w:t xml:space="preserve"> some knowledge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in school, but they don’t have many hands-on skills.</w:t>
            </w:r>
          </w:p>
          <w:p w14:paraId="42F2CDA8" w14:textId="06A12DAA" w:rsidR="009907CC" w:rsidRPr="00D427CE" w:rsidRDefault="00F4293B">
            <w:pPr>
              <w:pStyle w:val="TableParagraph"/>
              <w:rPr>
                <w:bCs/>
              </w:rPr>
            </w:pPr>
            <w:proofErr w:type="spellStart"/>
            <w:r>
              <w:rPr>
                <w:bCs/>
              </w:rPr>
              <w:t>Hangyu</w:t>
            </w:r>
            <w:proofErr w:type="spellEnd"/>
            <w:r>
              <w:rPr>
                <w:bCs/>
              </w:rPr>
              <w:t xml:space="preserve"> Zhang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D547C2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D547C2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16390B8" w14:textId="059EFEEB" w:rsidR="00AA7B9E" w:rsidRPr="009D6CDD" w:rsidRDefault="00291166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Yea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h, yeah, yeah, of course</w:t>
            </w:r>
          </w:p>
          <w:p w14:paraId="3754E9BD" w14:textId="77777777" w:rsidR="00AA358C" w:rsidRDefault="00E20590" w:rsidP="00FD37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Yeah, the order is</w:t>
            </w:r>
            <w:r w:rsidR="00246792"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also</w:t>
            </w:r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important</w:t>
            </w:r>
          </w:p>
          <w:p w14:paraId="20964C75" w14:textId="44A3AC6F" w:rsidR="001213D1" w:rsidRPr="001213D1" w:rsidRDefault="00D547C2" w:rsidP="001213D1">
            <w:pPr>
              <w:pStyle w:val="TableParagraph"/>
              <w:ind w:left="118"/>
              <w:rPr>
                <w:rFonts w:eastAsiaTheme="minorEastAsia" w:hint="eastAsia"/>
                <w:bCs/>
                <w:lang w:eastAsia="zh-CN"/>
              </w:rPr>
            </w:pPr>
            <w:proofErr w:type="spellStart"/>
            <w:r>
              <w:rPr>
                <w:bCs/>
              </w:rPr>
              <w:t>Hangyu</w:t>
            </w:r>
            <w:proofErr w:type="spellEnd"/>
            <w:r w:rsidRPr="001213D1">
              <w:rPr>
                <w:rFonts w:eastAsiaTheme="minorEastAsia"/>
                <w:bCs/>
                <w:lang w:eastAsia="zh-CN"/>
              </w:rPr>
              <w:t xml:space="preserve"> </w:t>
            </w:r>
            <w:r>
              <w:rPr>
                <w:rFonts w:eastAsiaTheme="minorEastAsia"/>
                <w:bCs/>
                <w:lang w:eastAsia="zh-CN"/>
              </w:rPr>
              <w:t xml:space="preserve">is </w:t>
            </w:r>
            <w:r w:rsidR="001213D1" w:rsidRPr="001213D1">
              <w:rPr>
                <w:rFonts w:eastAsiaTheme="minorEastAsia"/>
                <w:bCs/>
                <w:lang w:eastAsia="zh-CN"/>
              </w:rPr>
              <w:t>very good at involving h</w:t>
            </w:r>
            <w:r>
              <w:rPr>
                <w:rFonts w:eastAsiaTheme="minorEastAsia" w:hint="eastAsia"/>
                <w:bCs/>
                <w:lang w:eastAsia="zh-CN"/>
              </w:rPr>
              <w:t>er</w:t>
            </w:r>
            <w:r w:rsidR="001213D1" w:rsidRPr="001213D1">
              <w:rPr>
                <w:rFonts w:eastAsiaTheme="minorEastAsia"/>
                <w:bCs/>
                <w:lang w:eastAsia="zh-CN"/>
              </w:rPr>
              <w:t xml:space="preserve"> partner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D547C2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D547C2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842476" w14:textId="4679F00D" w:rsidR="00DC5C81" w:rsidRDefault="00DC5C81" w:rsidP="00DC5C81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I think we should have an interview</w:t>
            </w:r>
          </w:p>
          <w:p w14:paraId="4EFB0554" w14:textId="595A39F4" w:rsidR="00D547C2" w:rsidRPr="00D547C2" w:rsidRDefault="00D547C2" w:rsidP="00D547C2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think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first maybe how to communicate with senior employees and your peer employees in the workplace </w:t>
            </w:r>
          </w:p>
          <w:p w14:paraId="72E8511D" w14:textId="77777777" w:rsidR="00D547C2" w:rsidRDefault="00D547C2" w:rsidP="00C2706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D547C2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D547C2"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 w:rsidRPr="00D547C2">
              <w:rPr>
                <w:rFonts w:eastAsiaTheme="minorEastAsia"/>
                <w:bCs/>
                <w:i/>
                <w:iCs/>
                <w:lang w:eastAsia="zh-CN"/>
              </w:rPr>
              <w:t xml:space="preserve"> in general,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process should be</w:t>
            </w:r>
          </w:p>
          <w:p w14:paraId="62C55F66" w14:textId="07376347" w:rsidR="00D547C2" w:rsidRPr="00C27063" w:rsidRDefault="00D547C2" w:rsidP="00D547C2">
            <w:pPr>
              <w:pStyle w:val="TableParagraph"/>
              <w:ind w:left="118"/>
              <w:rPr>
                <w:rFonts w:eastAsiaTheme="minorEastAsia" w:hint="eastAsia"/>
                <w:bCs/>
                <w:i/>
                <w:i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D547C2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67A01625" w:rsidR="0002447E" w:rsidRPr="0002447E" w:rsidRDefault="0002447E" w:rsidP="0002447E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Links c</w:t>
            </w:r>
            <w:r w:rsidRPr="0002447E">
              <w:rPr>
                <w:bCs/>
              </w:rPr>
              <w:t>ontributions</w:t>
            </w:r>
            <w:r>
              <w:rPr>
                <w:bCs/>
              </w:rPr>
              <w:t xml:space="preserve"> from the partner</w:t>
            </w:r>
            <w:r w:rsidRPr="0002447E">
              <w:rPr>
                <w:bCs/>
              </w:rPr>
              <w:t>. 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and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C0767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C07674">
        <w:trPr>
          <w:trHeight w:val="364"/>
        </w:trPr>
        <w:tc>
          <w:tcPr>
            <w:tcW w:w="9280" w:type="dxa"/>
            <w:gridSpan w:val="2"/>
          </w:tcPr>
          <w:p w14:paraId="6215AE49" w14:textId="68985B45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proofErr w:type="spellStart"/>
            <w:r w:rsidR="00F4293B">
              <w:rPr>
                <w:b/>
                <w:color w:val="FF0000"/>
              </w:rPr>
              <w:t>Hangyu</w:t>
            </w:r>
            <w:proofErr w:type="spellEnd"/>
            <w:r w:rsidR="00F4293B">
              <w:rPr>
                <w:b/>
                <w:color w:val="FF0000"/>
              </w:rPr>
              <w:t xml:space="preserve"> Zhang</w:t>
            </w:r>
          </w:p>
        </w:tc>
      </w:tr>
      <w:tr w:rsidR="00BF1193" w14:paraId="3E26FA1E" w14:textId="77777777" w:rsidTr="00C07674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C07674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FBA8B54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0505097C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C0767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C07674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4884E71" w14:textId="3C14D57C" w:rsidR="00FD3709" w:rsidRDefault="00FD3709" w:rsidP="00FD37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0" w:name="OLE_LINK3"/>
            <w:r w:rsidRPr="00FD3709">
              <w:rPr>
                <w:rFonts w:eastAsiaTheme="minorEastAsia"/>
                <w:bCs/>
                <w:lang w:eastAsia="zh-CN"/>
              </w:rPr>
              <w:t>Makes use of reactive tokens like “</w:t>
            </w:r>
            <w:proofErr w:type="gramStart"/>
            <w:r w:rsidRPr="00FD3709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0"/>
            <w:r w:rsidRPr="00FD3709">
              <w:rPr>
                <w:rFonts w:eastAsiaTheme="minorEastAsia"/>
                <w:bCs/>
                <w:i/>
                <w:iCs/>
                <w:lang w:eastAsia="zh-CN"/>
              </w:rPr>
              <w:t>,  Yeah</w:t>
            </w:r>
            <w:proofErr w:type="gramEnd"/>
            <w:r w:rsidRPr="00FD3709"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Pr="00FD3709">
              <w:rPr>
                <w:rFonts w:eastAsiaTheme="minorEastAsia"/>
                <w:bCs/>
                <w:lang w:eastAsia="zh-CN"/>
              </w:rPr>
              <w:t xml:space="preserve"> to respond actively to the partner</w:t>
            </w:r>
          </w:p>
          <w:p w14:paraId="0805FC1C" w14:textId="4C360F9B" w:rsidR="00467D0A" w:rsidRPr="00FD3709" w:rsidRDefault="00FD3709" w:rsidP="00FD3709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FD3709">
              <w:rPr>
                <w:rFonts w:eastAsiaTheme="minorEastAsia"/>
                <w:bCs/>
                <w:lang w:eastAsia="zh-CN"/>
              </w:rPr>
              <w:t>Picks up on what partner says and adds on to it.</w:t>
            </w: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C07674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C07674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FB116FE" w14:textId="77777777" w:rsidR="00C27063" w:rsidRPr="00C27063" w:rsidRDefault="00C27063" w:rsidP="00C27063">
            <w:pPr>
              <w:pStyle w:val="TableParagraph"/>
              <w:rPr>
                <w:bCs/>
              </w:rPr>
            </w:pPr>
            <w:r w:rsidRPr="00C27063">
              <w:rPr>
                <w:bCs/>
              </w:rPr>
              <w:t>Almost opens the new turn at a suitable time</w:t>
            </w:r>
          </w:p>
          <w:p w14:paraId="7095D8BF" w14:textId="47CBF9F2" w:rsidR="003D11D7" w:rsidRPr="003D11D7" w:rsidRDefault="00C27063" w:rsidP="00C27063">
            <w:pPr>
              <w:pStyle w:val="TableParagraph"/>
              <w:rPr>
                <w:bCs/>
              </w:rPr>
            </w:pPr>
            <w:r w:rsidRPr="00C27063">
              <w:rPr>
                <w:rFonts w:hint="eastAsia"/>
                <w:bCs/>
              </w:rPr>
              <w:t>A</w:t>
            </w:r>
            <w:r w:rsidRPr="00C27063">
              <w:rPr>
                <w:bCs/>
              </w:rPr>
              <w:t>dds on to what partner says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C07674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C07674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56C5B06" w14:textId="77777777" w:rsidR="00C07674" w:rsidRDefault="00C07674" w:rsidP="00C0767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>So</w:t>
            </w:r>
            <w:proofErr w:type="gramEnd"/>
            <w:r w:rsidRPr="009D6CDD">
              <w:rPr>
                <w:rFonts w:eastAsiaTheme="minorEastAsia"/>
                <w:bCs/>
                <w:i/>
                <w:iCs/>
                <w:lang w:eastAsia="zh-CN"/>
              </w:rPr>
              <w:t xml:space="preserve"> I think we should have an interview</w:t>
            </w:r>
          </w:p>
          <w:p w14:paraId="78ECBE02" w14:textId="77777777" w:rsidR="00C07674" w:rsidRPr="00D547C2" w:rsidRDefault="00C07674" w:rsidP="00C0767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think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first maybe how to communicate with senior employees and your peer employees in the workplace </w:t>
            </w:r>
          </w:p>
          <w:p w14:paraId="2D4241D9" w14:textId="77777777" w:rsidR="00C07674" w:rsidRDefault="00C07674" w:rsidP="00C0767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proofErr w:type="gramStart"/>
            <w:r w:rsidRPr="00D547C2">
              <w:rPr>
                <w:rFonts w:eastAsiaTheme="minorEastAsia" w:hint="eastAsia"/>
                <w:bCs/>
                <w:i/>
                <w:iCs/>
                <w:lang w:eastAsia="zh-CN"/>
              </w:rPr>
              <w:t>S</w:t>
            </w:r>
            <w:r w:rsidRPr="00D547C2">
              <w:rPr>
                <w:rFonts w:eastAsiaTheme="minorEastAsia"/>
                <w:bCs/>
                <w:i/>
                <w:iCs/>
                <w:lang w:eastAsia="zh-CN"/>
              </w:rPr>
              <w:t>o</w:t>
            </w:r>
            <w:proofErr w:type="gramEnd"/>
            <w:r w:rsidRPr="00D547C2">
              <w:rPr>
                <w:rFonts w:eastAsiaTheme="minorEastAsia"/>
                <w:bCs/>
                <w:i/>
                <w:iCs/>
                <w:lang w:eastAsia="zh-CN"/>
              </w:rPr>
              <w:t xml:space="preserve"> in general,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the process should be</w:t>
            </w:r>
          </w:p>
          <w:p w14:paraId="4D624077" w14:textId="75C2B2A5" w:rsidR="00C30152" w:rsidRPr="00C30152" w:rsidRDefault="00C30152" w:rsidP="00C30152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C30152">
              <w:rPr>
                <w:rFonts w:eastAsiaTheme="minorEastAsia" w:hint="eastAsia"/>
                <w:bCs/>
                <w:lang w:eastAsia="zh-CN"/>
              </w:rPr>
              <w:t>T</w:t>
            </w:r>
            <w:r w:rsidRPr="00C30152">
              <w:rPr>
                <w:rFonts w:eastAsiaTheme="minorEastAsia"/>
                <w:bCs/>
                <w:lang w:eastAsia="zh-CN"/>
              </w:rPr>
              <w:t xml:space="preserve">akes the lead in steering the conversation towards a </w:t>
            </w:r>
            <w:r>
              <w:rPr>
                <w:rFonts w:eastAsiaTheme="minorEastAsia"/>
                <w:bCs/>
                <w:lang w:eastAsia="zh-CN"/>
              </w:rPr>
              <w:t xml:space="preserve">conclusive </w:t>
            </w:r>
            <w:r w:rsidRPr="00C30152">
              <w:rPr>
                <w:rFonts w:eastAsiaTheme="minorEastAsia"/>
                <w:bCs/>
                <w:lang w:eastAsia="zh-CN"/>
              </w:rPr>
              <w:t>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C07674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71A8EB68" w:rsidR="00513387" w:rsidRPr="00513387" w:rsidRDefault="00C27063" w:rsidP="00513387">
            <w:pPr>
              <w:pStyle w:val="TableParagraph"/>
              <w:spacing w:before="79"/>
              <w:rPr>
                <w:bCs/>
              </w:rPr>
            </w:pPr>
            <w:r w:rsidRPr="00C27063">
              <w:rPr>
                <w:bCs/>
              </w:rPr>
              <w:t>Responds actively and always provides suitable feedback.</w:t>
            </w:r>
            <w:r w:rsidRPr="00C27063">
              <w:rPr>
                <w:rFonts w:hint="eastAsia"/>
                <w:bCs/>
              </w:rPr>
              <w:t xml:space="preserve"> </w:t>
            </w:r>
            <w:r w:rsidRPr="00C27063">
              <w:rPr>
                <w:bCs/>
              </w:rPr>
              <w:t>Mostly maintain</w:t>
            </w:r>
            <w:r w:rsidR="005365D9">
              <w:rPr>
                <w:bCs/>
              </w:rPr>
              <w:t>s</w:t>
            </w:r>
            <w:r w:rsidRPr="00C27063">
              <w:rPr>
                <w:bCs/>
              </w:rPr>
              <w:t xml:space="preserve"> verbal and non-verbal responses in a listener role. Almost opens the new turn at a suitable time after the partner’s content.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proofErr w:type="spellStart"/>
            <w:r>
              <w:rPr>
                <w:i/>
              </w:rPr>
              <w:t>neighbours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neighbours</w:t>
            </w:r>
            <w:proofErr w:type="spellEnd"/>
            <w:r>
              <w:rPr>
                <w:rFonts w:ascii="Arial MT" w:hAnsi="Arial MT"/>
              </w:rPr>
              <w:t>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</w:t>
            </w:r>
            <w:proofErr w:type="gramStart"/>
            <w:r>
              <w:rPr>
                <w:b/>
              </w:rPr>
              <w:t>everyday</w:t>
            </w:r>
            <w:proofErr w:type="gramEnd"/>
            <w:r>
              <w:rPr>
                <w:b/>
              </w:rPr>
              <w:t xml:space="preserve">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proofErr w:type="spellStart"/>
            <w:r>
              <w:rPr>
                <w:rFonts w:ascii="Arial MT" w:hAnsi="Arial MT"/>
              </w:rPr>
              <w:t>organised</w:t>
            </w:r>
            <w:proofErr w:type="spellEnd"/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 xml:space="preserve">could make more explicit comparisons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cohesive</w:t>
            </w:r>
            <w:proofErr w:type="gramEnd"/>
            <w:r>
              <w:rPr>
                <w:rFonts w:ascii="Arial MT" w:hAnsi="Arial MT"/>
              </w:rPr>
              <w:t xml:space="preserve">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discourse</w:t>
            </w:r>
            <w:proofErr w:type="gramEnd"/>
            <w:r>
              <w:rPr>
                <w:rFonts w:ascii="Arial MT" w:hAnsi="Arial MT"/>
              </w:rPr>
              <w:t xml:space="preserve">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</w:t>
            </w:r>
            <w:proofErr w:type="gramStart"/>
            <w:r>
              <w:rPr>
                <w:rFonts w:ascii="Arial MT" w:hAnsi="Arial MT"/>
              </w:rPr>
              <w:t>linking</w:t>
            </w:r>
            <w:proofErr w:type="gramEnd"/>
            <w:r>
              <w:rPr>
                <w:rFonts w:ascii="Arial MT" w:hAnsi="Arial MT"/>
              </w:rPr>
              <w:t xml:space="preserve">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</w:t>
            </w:r>
            <w:proofErr w:type="gramStart"/>
            <w:r>
              <w:rPr>
                <w:rFonts w:ascii="Arial MT" w:hAnsi="Arial MT"/>
              </w:rPr>
              <w:t>e.g.</w:t>
            </w:r>
            <w:proofErr w:type="gramEnd"/>
            <w:r>
              <w:rPr>
                <w:rFonts w:ascii="Arial MT" w:hAnsi="Arial MT"/>
              </w:rPr>
              <w:t xml:space="preserve">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proofErr w:type="spellStart"/>
            <w:r>
              <w:rPr>
                <w:rFonts w:ascii="Arial MT"/>
              </w:rPr>
              <w:t>organised</w:t>
            </w:r>
            <w:proofErr w:type="spellEnd"/>
            <w:r>
              <w:rPr>
                <w:rFonts w:ascii="Arial MT"/>
              </w:rPr>
              <w:t>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 xml:space="preserve">) it’s very </w:t>
            </w:r>
            <w:proofErr w:type="spellStart"/>
            <w:r>
              <w:rPr>
                <w:i/>
              </w:rPr>
              <w:t>cosy</w:t>
            </w:r>
            <w:proofErr w:type="spellEnd"/>
            <w:r>
              <w:rPr>
                <w:i/>
              </w:rPr>
              <w:t xml:space="preserve">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proofErr w:type="gramStart"/>
            <w:r>
              <w:rPr>
                <w:b/>
              </w:rPr>
              <w:t>stress</w:t>
            </w:r>
            <w:proofErr w:type="gramEnd"/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</w:t>
            </w:r>
            <w:proofErr w:type="spellStart"/>
            <w:proofErr w:type="gramStart"/>
            <w:r>
              <w:rPr>
                <w:rFonts w:ascii="Arial MT" w:hAnsi="Arial MT"/>
              </w:rPr>
              <w:t>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</w:t>
            </w:r>
            <w:proofErr w:type="spellEnd"/>
            <w:proofErr w:type="gramEnd"/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proofErr w:type="spellStart"/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</w:t>
            </w:r>
            <w:proofErr w:type="spellEnd"/>
            <w:r>
              <w:rPr>
                <w:rFonts w:ascii="Arial MT" w:hAnsi="Arial MT"/>
              </w:rPr>
              <w:t>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proofErr w:type="gramStart"/>
            <w:r>
              <w:rPr>
                <w:rFonts w:ascii="Arial MT"/>
              </w:rPr>
              <w:t>This answers</w:t>
            </w:r>
            <w:proofErr w:type="gramEnd"/>
            <w:r>
              <w:rPr>
                <w:rFonts w:ascii="Arial MT"/>
              </w:rPr>
              <w:t xml:space="preserve">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A6109" w14:textId="77777777" w:rsidR="00225A1D" w:rsidRDefault="00225A1D">
      <w:r>
        <w:separator/>
      </w:r>
    </w:p>
  </w:endnote>
  <w:endnote w:type="continuationSeparator" w:id="0">
    <w:p w14:paraId="30DF577B" w14:textId="77777777" w:rsidR="00225A1D" w:rsidRDefault="0022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87DC" w14:textId="77777777" w:rsidR="00225A1D" w:rsidRDefault="00225A1D">
      <w:r>
        <w:separator/>
      </w:r>
    </w:p>
  </w:footnote>
  <w:footnote w:type="continuationSeparator" w:id="0">
    <w:p w14:paraId="5345B96A" w14:textId="77777777" w:rsidR="00225A1D" w:rsidRDefault="00225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B436226"/>
    <w:multiLevelType w:val="hybridMultilevel"/>
    <w:tmpl w:val="73724F5E"/>
    <w:lvl w:ilvl="0" w:tplc="2F4007EE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3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4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6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7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9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0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5"/>
  </w:num>
  <w:num w:numId="4" w16cid:durableId="763189595">
    <w:abstractNumId w:val="19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4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20"/>
  </w:num>
  <w:num w:numId="13" w16cid:durableId="1644195547">
    <w:abstractNumId w:val="18"/>
  </w:num>
  <w:num w:numId="14" w16cid:durableId="1155611347">
    <w:abstractNumId w:val="17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3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6"/>
  </w:num>
  <w:num w:numId="21" w16cid:durableId="4863646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6157B"/>
    <w:rsid w:val="00064735"/>
    <w:rsid w:val="000A1DFD"/>
    <w:rsid w:val="000D3AEC"/>
    <w:rsid w:val="000D4881"/>
    <w:rsid w:val="000D5A62"/>
    <w:rsid w:val="000E1DE2"/>
    <w:rsid w:val="001213D1"/>
    <w:rsid w:val="001226D4"/>
    <w:rsid w:val="00131E83"/>
    <w:rsid w:val="00174624"/>
    <w:rsid w:val="00176767"/>
    <w:rsid w:val="001774DF"/>
    <w:rsid w:val="00183E94"/>
    <w:rsid w:val="00187C5B"/>
    <w:rsid w:val="001961B5"/>
    <w:rsid w:val="001A0ABE"/>
    <w:rsid w:val="001A1094"/>
    <w:rsid w:val="001B69A6"/>
    <w:rsid w:val="001C24A2"/>
    <w:rsid w:val="001C6CA9"/>
    <w:rsid w:val="001D6E40"/>
    <w:rsid w:val="001E2AB6"/>
    <w:rsid w:val="00225A1D"/>
    <w:rsid w:val="00226F38"/>
    <w:rsid w:val="00246792"/>
    <w:rsid w:val="00252FCC"/>
    <w:rsid w:val="00256FA5"/>
    <w:rsid w:val="00262C93"/>
    <w:rsid w:val="00281821"/>
    <w:rsid w:val="00287970"/>
    <w:rsid w:val="00291166"/>
    <w:rsid w:val="00297333"/>
    <w:rsid w:val="002B17BF"/>
    <w:rsid w:val="002B59FF"/>
    <w:rsid w:val="002B768E"/>
    <w:rsid w:val="002C75AD"/>
    <w:rsid w:val="002E107E"/>
    <w:rsid w:val="002E28C8"/>
    <w:rsid w:val="002E51EC"/>
    <w:rsid w:val="002F2674"/>
    <w:rsid w:val="0030101B"/>
    <w:rsid w:val="00305EF5"/>
    <w:rsid w:val="00310B00"/>
    <w:rsid w:val="00317EC0"/>
    <w:rsid w:val="00324EE8"/>
    <w:rsid w:val="00336888"/>
    <w:rsid w:val="003566D3"/>
    <w:rsid w:val="0038104B"/>
    <w:rsid w:val="003C6F4B"/>
    <w:rsid w:val="003D11D7"/>
    <w:rsid w:val="0042075B"/>
    <w:rsid w:val="004556A1"/>
    <w:rsid w:val="00466CD5"/>
    <w:rsid w:val="00467D0A"/>
    <w:rsid w:val="00491181"/>
    <w:rsid w:val="004A5609"/>
    <w:rsid w:val="004B3072"/>
    <w:rsid w:val="004C0639"/>
    <w:rsid w:val="004E198C"/>
    <w:rsid w:val="0050318B"/>
    <w:rsid w:val="00507204"/>
    <w:rsid w:val="00513256"/>
    <w:rsid w:val="00513387"/>
    <w:rsid w:val="00524232"/>
    <w:rsid w:val="00530B38"/>
    <w:rsid w:val="005365D9"/>
    <w:rsid w:val="00553283"/>
    <w:rsid w:val="00560959"/>
    <w:rsid w:val="005658EC"/>
    <w:rsid w:val="00577586"/>
    <w:rsid w:val="00583F0B"/>
    <w:rsid w:val="005944D3"/>
    <w:rsid w:val="005948DB"/>
    <w:rsid w:val="005A688A"/>
    <w:rsid w:val="005B317A"/>
    <w:rsid w:val="005D2E3D"/>
    <w:rsid w:val="005E70FC"/>
    <w:rsid w:val="0062578C"/>
    <w:rsid w:val="00666BD2"/>
    <w:rsid w:val="0067005E"/>
    <w:rsid w:val="0067025C"/>
    <w:rsid w:val="00677D53"/>
    <w:rsid w:val="00680E06"/>
    <w:rsid w:val="006B7CF9"/>
    <w:rsid w:val="006B7EE0"/>
    <w:rsid w:val="006C1821"/>
    <w:rsid w:val="006C1D06"/>
    <w:rsid w:val="006E544D"/>
    <w:rsid w:val="006F37C7"/>
    <w:rsid w:val="007236AB"/>
    <w:rsid w:val="007479C4"/>
    <w:rsid w:val="007736D9"/>
    <w:rsid w:val="007863CC"/>
    <w:rsid w:val="007945EE"/>
    <w:rsid w:val="0079626D"/>
    <w:rsid w:val="007A1AFD"/>
    <w:rsid w:val="007A7B2C"/>
    <w:rsid w:val="007B38CF"/>
    <w:rsid w:val="007C6E41"/>
    <w:rsid w:val="007D2C83"/>
    <w:rsid w:val="007E58F8"/>
    <w:rsid w:val="007F12D9"/>
    <w:rsid w:val="007F772A"/>
    <w:rsid w:val="0080210C"/>
    <w:rsid w:val="00802397"/>
    <w:rsid w:val="00814EEA"/>
    <w:rsid w:val="0081532A"/>
    <w:rsid w:val="00861D20"/>
    <w:rsid w:val="00875DBD"/>
    <w:rsid w:val="008829D1"/>
    <w:rsid w:val="008C084E"/>
    <w:rsid w:val="00901BFF"/>
    <w:rsid w:val="0094028E"/>
    <w:rsid w:val="009653F5"/>
    <w:rsid w:val="009675BB"/>
    <w:rsid w:val="00975626"/>
    <w:rsid w:val="009907CC"/>
    <w:rsid w:val="00997AD6"/>
    <w:rsid w:val="009A5C95"/>
    <w:rsid w:val="009A614F"/>
    <w:rsid w:val="009D5E90"/>
    <w:rsid w:val="009D6CDD"/>
    <w:rsid w:val="00A02906"/>
    <w:rsid w:val="00A14CB6"/>
    <w:rsid w:val="00A468D4"/>
    <w:rsid w:val="00A74D44"/>
    <w:rsid w:val="00A77EC4"/>
    <w:rsid w:val="00A81C2A"/>
    <w:rsid w:val="00A94493"/>
    <w:rsid w:val="00AA358C"/>
    <w:rsid w:val="00AA7B9E"/>
    <w:rsid w:val="00AD3FF6"/>
    <w:rsid w:val="00AE14B8"/>
    <w:rsid w:val="00AE404E"/>
    <w:rsid w:val="00AF7D22"/>
    <w:rsid w:val="00B3726F"/>
    <w:rsid w:val="00B45B73"/>
    <w:rsid w:val="00B46F35"/>
    <w:rsid w:val="00B5036F"/>
    <w:rsid w:val="00B61225"/>
    <w:rsid w:val="00B63127"/>
    <w:rsid w:val="00B67688"/>
    <w:rsid w:val="00B81C3F"/>
    <w:rsid w:val="00B96589"/>
    <w:rsid w:val="00B9673A"/>
    <w:rsid w:val="00BA186C"/>
    <w:rsid w:val="00BA6EA2"/>
    <w:rsid w:val="00BE3967"/>
    <w:rsid w:val="00BF1193"/>
    <w:rsid w:val="00C05A23"/>
    <w:rsid w:val="00C07674"/>
    <w:rsid w:val="00C12844"/>
    <w:rsid w:val="00C27063"/>
    <w:rsid w:val="00C30152"/>
    <w:rsid w:val="00C32C36"/>
    <w:rsid w:val="00C654AE"/>
    <w:rsid w:val="00C71604"/>
    <w:rsid w:val="00C72354"/>
    <w:rsid w:val="00CA0670"/>
    <w:rsid w:val="00CA2491"/>
    <w:rsid w:val="00CD00A3"/>
    <w:rsid w:val="00CD497B"/>
    <w:rsid w:val="00CE0AA2"/>
    <w:rsid w:val="00CE3BE6"/>
    <w:rsid w:val="00CF25ED"/>
    <w:rsid w:val="00CF40DA"/>
    <w:rsid w:val="00CF65AE"/>
    <w:rsid w:val="00D02E5C"/>
    <w:rsid w:val="00D2448B"/>
    <w:rsid w:val="00D2451C"/>
    <w:rsid w:val="00D27E17"/>
    <w:rsid w:val="00D404B3"/>
    <w:rsid w:val="00D427CE"/>
    <w:rsid w:val="00D503C5"/>
    <w:rsid w:val="00D52D45"/>
    <w:rsid w:val="00D547C2"/>
    <w:rsid w:val="00D66E2E"/>
    <w:rsid w:val="00D72811"/>
    <w:rsid w:val="00D836FC"/>
    <w:rsid w:val="00D85079"/>
    <w:rsid w:val="00D874D9"/>
    <w:rsid w:val="00D90F7C"/>
    <w:rsid w:val="00DA0453"/>
    <w:rsid w:val="00DB0D0D"/>
    <w:rsid w:val="00DC1B46"/>
    <w:rsid w:val="00DC5C81"/>
    <w:rsid w:val="00DC7777"/>
    <w:rsid w:val="00DE3659"/>
    <w:rsid w:val="00E1780F"/>
    <w:rsid w:val="00E20590"/>
    <w:rsid w:val="00E213EB"/>
    <w:rsid w:val="00E40208"/>
    <w:rsid w:val="00E43955"/>
    <w:rsid w:val="00E44D72"/>
    <w:rsid w:val="00E4772D"/>
    <w:rsid w:val="00E47CEA"/>
    <w:rsid w:val="00E47D75"/>
    <w:rsid w:val="00EA1D93"/>
    <w:rsid w:val="00EA37E0"/>
    <w:rsid w:val="00EA3913"/>
    <w:rsid w:val="00EB0A75"/>
    <w:rsid w:val="00EB737C"/>
    <w:rsid w:val="00ED255A"/>
    <w:rsid w:val="00ED3256"/>
    <w:rsid w:val="00ED37E8"/>
    <w:rsid w:val="00EE213D"/>
    <w:rsid w:val="00F03EC5"/>
    <w:rsid w:val="00F12279"/>
    <w:rsid w:val="00F25D20"/>
    <w:rsid w:val="00F4293B"/>
    <w:rsid w:val="00F66433"/>
    <w:rsid w:val="00F840E1"/>
    <w:rsid w:val="00F853B3"/>
    <w:rsid w:val="00F93F77"/>
    <w:rsid w:val="00FA7EFC"/>
    <w:rsid w:val="00FD3709"/>
    <w:rsid w:val="00FE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CF65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65AE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F65A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65AE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2911</Words>
  <Characters>16593</Characters>
  <Application>Microsoft Office Word</Application>
  <DocSecurity>0</DocSecurity>
  <Lines>138</Lines>
  <Paragraphs>38</Paragraphs>
  <ScaleCrop>false</ScaleCrop>
  <Company/>
  <LinksUpToDate>false</LinksUpToDate>
  <CharactersWithSpaces>19466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35</cp:revision>
  <dcterms:created xsi:type="dcterms:W3CDTF">2022-05-13T13:49:00Z</dcterms:created>
  <dcterms:modified xsi:type="dcterms:W3CDTF">2022-05-14T05:27:00Z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