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pct" w:w="5000"/>
            <w:vAlign w:val="top"/>
          </w:tcPr>
          <w:p>
            <w:pPr>
              <w:spacing w:before="4200"/>
            </w:pPr>
          </w:p>
          <w:p>
            <w:pPr>
              <w:spacing w:after="100" w:before="200" w:line="900" w:lineRule="atLeast"/>
            </w:pPr>
            <w:r>
              <w:rPr>
                <w:rFonts w:ascii="Calibri" w:eastAsia="SimHei"/>
                <w:b/>
                <w:bCs/>
                <w:color w:val="1A2744"/>
                <w:sz w:val="56"/>
                <w:szCs w:val="56"/>
              </w:rPr>
              <w:t xml:space="preserve">Guia de Implementação</w:t>
            </w:r>
          </w:p>
          <w:p>
            <w:pPr>
              <w:spacing w:after="80" w:line="720" w:lineRule="atLeast"/>
            </w:pPr>
            <w:r>
              <w:rPr>
                <w:rFonts w:ascii="Calibri" w:eastAsia="SimHei"/>
                <w:b/>
                <w:bCs/>
                <w:color w:val="2E6B8A"/>
                <w:sz w:val="44"/>
                <w:szCs w:val="44"/>
              </w:rPr>
              <w:t xml:space="preserve">Odoo 19.4 SaaS</w:t>
            </w:r>
          </w:p>
          <w:p>
            <w:pPr>
              <w:spacing w:after="60" w:before="300" w:line="460" w:lineRule="atLeast"/>
            </w:pPr>
            <w:r>
              <w:rPr>
                <w:rFonts w:ascii="Calibri" w:eastAsia="Microsoft YaHei"/>
                <w:color w:val="5B6B7D"/>
                <w:sz w:val="24"/>
                <w:szCs w:val="24"/>
              </w:rPr>
              <w:t xml:space="preserve">Server Actions • Automated Actions • Studio Fields</w:t>
            </w:r>
          </w:p>
          <w:p>
            <w:pPr>
              <w:spacing w:before="600"/>
            </w:pPr>
          </w:p>
          <w:p>
            <w:pPr>
              <w:spacing w:after="40"/>
            </w:pPr>
            <w:r>
              <w:rPr>
                <w:rFonts w:ascii="Calibri" w:eastAsia="Microsoft YaHei"/>
                <w:color w:val="5B6B7D"/>
                <w:sz w:val="22"/>
                <w:szCs w:val="22"/>
              </w:rPr>
              <w:t xml:space="preserve">Bloqueios CRM • Regras PIX • Integração Itaú • Limite de Crédito</w:t>
            </w:r>
          </w:p>
          <w:p>
            <w:pPr>
              <w:spacing w:before="2400"/>
            </w:pPr>
          </w:p>
          <w:p>
            <w:r>
              <w:rPr>
                <w:rFonts w:ascii="Calibri" w:eastAsia="Microsoft YaHei"/>
                <w:color w:val="5B6B7D"/>
                <w:sz w:val="20"/>
                <w:szCs w:val="20"/>
              </w:rPr>
              <w:t xml:space="preserve">Versão 1.0 — Março 2026</w:t>
            </w:r>
          </w:p>
          <w:p>
            <w:pPr>
              <w:spacing w:after="40"/>
            </w:pPr>
            <w:r>
              <w:rPr>
                <w:rFonts w:ascii="Calibri" w:eastAsia="Microsoft YaHei"/>
                <w:i/>
                <w:iCs/>
                <w:color w:val="5B6B7D"/>
                <w:sz w:val="18"/>
                <w:szCs w:val="18"/>
              </w:rPr>
              <w:t xml:space="preserve">Confidencial — Uso Interno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A2744"/>
          <w:sz w:val="32"/>
          <w:szCs w:val="32"/>
        </w:rPr>
        <w:t xml:space="preserve">Sumário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Introdução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Introdução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Visão Geral das Seções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Seção 1: CRM — Bloqueios e Validações de Clientes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CPF/CNPJ Duplicado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Validar CPF/CNPJ Duplicado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Action: Validação antes de criar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Boleto Vencido (Inadimplência)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Validar Inadimplência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 Sem Vendas há 3 Meses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Validar Vendas 3 Meses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1.4 Sem Vendas há mais de 4 Meses</w:t>
          </w:r>
          <w:r>
            <w:tab/>
          </w:r>
          <w:r>
            <w:t>20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Notificar Vendas 4+ Meses</w:t>
          </w:r>
          <w:r>
            <w:tab/>
          </w:r>
          <w:r>
            <w:t>20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Seção 2: App Vendas — Regras PIX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Confirmar Cotação com PIX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Trava após Geração do PIX</w:t>
          </w:r>
          <w:r>
            <w:tab/>
          </w:r>
          <w:r>
            <w:t>28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Bloquear Alteração de Pagamento pós-PIX</w:t>
          </w:r>
          <w:r>
            <w:tab/>
          </w:r>
          <w:r>
            <w:t>28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Trava contra Cancelamento/Retorno</w:t>
          </w:r>
          <w:r>
            <w:tab/>
          </w:r>
          <w:r>
            <w:t>31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Bloquear Cancelamento pós-PIX</w:t>
          </w:r>
          <w:r>
            <w:tab/>
          </w:r>
          <w:r>
            <w:t>31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Criação de Faturas Restrita ao Financeiro</w:t>
          </w:r>
          <w:r>
            <w:tab/>
          </w:r>
          <w:r>
            <w:t>34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Bloquear Criação de Fatura por Não-Financeiro</w:t>
          </w:r>
          <w:r>
            <w:tab/>
          </w:r>
          <w:r>
            <w:t>34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</w:t>
          </w:r>
          <w:r>
            <w:tab/>
          </w:r>
          <w:r>
            <w:t>36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Seção 3: Integração PIX Itaú com Fatura</w:t>
          </w:r>
          <w:r>
            <w:tab/>
          </w:r>
          <w:r>
            <w:t>36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Server Action: Buscar Dados PIX</w:t>
          </w:r>
          <w:r>
            <w:tab/>
          </w:r>
          <w:r>
            <w:t>37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Processar PIX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Copiar PIX do Pedido para Fatura</w:t>
          </w:r>
          <w:r>
            <w:tab/>
          </w:r>
          <w:r>
            <w:t>40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Copiar Campos PIX para Fatura</w:t>
          </w:r>
          <w:r>
            <w:tab/>
          </w:r>
          <w:r>
            <w:t>41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Não Alterar Fluxo de Outras Formas de Pagamento</w:t>
          </w:r>
          <w:r>
            <w:tab/>
          </w:r>
          <w:r>
            <w:t>46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Seção 4: Limite de Crédito</w:t>
          </w:r>
          <w:r>
            <w:tab/>
          </w:r>
          <w:r>
            <w:t>47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Campo Relacional</w:t>
          </w:r>
          <w:r>
            <w:tab/>
          </w:r>
          <w:r>
            <w:t>47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Estrutura de Campos</w:t>
          </w:r>
          <w:r>
            <w:tab/>
          </w:r>
          <w:r>
            <w:t>47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Compute Field: Limite Disponível</w:t>
          </w:r>
          <w:r>
            <w:tab/>
          </w:r>
          <w:r>
            <w:t>47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Validar Limite de Crédito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Decremento com Boleto</w:t>
          </w:r>
          <w:r>
            <w:tab/>
          </w:r>
          <w:r>
            <w:t>52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Decrementar Limite com Boleto</w:t>
          </w:r>
          <w:r>
            <w:tab/>
          </w:r>
          <w:r>
            <w:t>52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Server Action: Restituir Limite ao Pagar Boleto</w:t>
          </w:r>
          <w:r>
            <w:tab/>
          </w:r>
          <w:r>
            <w:t>59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Automated Actions</w:t>
          </w:r>
          <w:r>
            <w:tab/>
          </w:r>
          <w:r>
            <w:t>63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Seção 5: Entregas Técnicas — Resumo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Resumo de Server Actions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Resumo de Automated Actions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 Resumo de Campos Studio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 Resumo de Grupos e Permissões</w:t>
          </w:r>
          <w:r>
            <w:tab/>
          </w:r>
          <w:r>
            <w:t>65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5.5 Resumo de Atividades</w:t>
          </w:r>
          <w:r>
            <w:tab/>
          </w:r>
          <w:r>
            <w:t>65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Seção 6: Configurações Necessárias</w:t>
          </w:r>
          <w:r>
            <w:tab/>
          </w:r>
          <w:r>
            <w:t>65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Ativar Módulos Necessários</w:t>
          </w:r>
          <w:r>
            <w:tab/>
          </w:r>
          <w:r>
            <w:t>65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Criar Grupo Financeiro</w:t>
          </w:r>
          <w:r>
            <w:tab/>
          </w:r>
          <w:r>
            <w:t>66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Criar Campos Studio</w:t>
          </w:r>
          <w:r>
            <w:tab/>
          </w:r>
          <w:r>
            <w:t>68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6.3.1 Campos no res.partner</w:t>
          </w:r>
          <w:r>
            <w:tab/>
          </w:r>
          <w:r>
            <w:t>69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6.3.2 Campos no sale.order</w:t>
          </w:r>
          <w:r>
            <w:tab/>
          </w:r>
          <w:r>
            <w:t>69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6.3.3 Campos no account.move</w:t>
          </w:r>
          <w:r>
            <w:tab/>
          </w:r>
          <w:r>
            <w:t>69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6.3.4 Opções de Selection</w:t>
          </w:r>
          <w:r>
            <w:tab/>
          </w:r>
          <w:r>
            <w:t>69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6.4 Criar Server Actions</w:t>
          </w:r>
          <w:r>
            <w:tab/>
          </w:r>
          <w:r>
            <w:t>71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6.5 Criar Automated Actions</w:t>
          </w:r>
          <w:r>
            <w:tab/>
          </w:r>
          <w:r>
            <w:t>72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6.6 Criar Tipos de Atividade</w:t>
          </w:r>
          <w:r>
            <w:tab/>
          </w:r>
          <w:r>
            <w:t>73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6.7 Criar Botão no Studio</w:t>
          </w:r>
          <w:r>
            <w:tab/>
          </w:r>
          <w:r>
            <w:t>74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6.8 Criar Compute Field no Studio</w:t>
          </w:r>
          <w:r>
            <w:tab/>
          </w:r>
          <w:r>
            <w:t>76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6.9 Criar Related Field no Studio</w:t>
          </w:r>
          <w:r>
            <w:tab/>
          </w:r>
          <w:r>
            <w:t>77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6.10 Ordem de Implementação Recomendada</w:t>
          </w:r>
          <w:r>
            <w:tab/>
          </w:r>
          <w:r>
            <w:t>78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6.11 Testes Recomendados</w:t>
          </w:r>
          <w:r>
            <w:tab/>
          </w:r>
          <w:r>
            <w:t>80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6.12 Notas Finais</w:t>
          </w:r>
          <w:r>
            <w:tab/>
          </w:r>
          <w:r>
            <w:t>80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Nota: Este Sumário é gerado via códigos de campo. Para garantir a precisão dos números de página após edições, clique com o botão direito no Sumário e selecione "Atualizar Campo".</w:t>
      </w:r>
    </w:p>
    <w:p>
      <w:pPr>
        <w:pStyle w:val="Heading1"/>
        <w:spacing w:after="200" w:before="480" w:line="312"/>
      </w:pPr>
      <w:bookmarkStart w:name="_Toc1" w:id="1"/>
      <w:r>
        <w:rPr>
          <w:rFonts w:ascii="Calibri" w:eastAsia="SimHei"/>
          <w:b/>
          <w:bCs/>
          <w:color w:val="1A2744"/>
          <w:sz w:val="32"/>
          <w:szCs w:val="32"/>
        </w:rPr>
        <w:t xml:space="preserve">Introdução</w:t>
      </w:r>
      <w:bookmarkEnd w:id="1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Este documento é o guia completo de implementação para as customizações do Odoo 19.4 SaaS. Ele contém todo o código Python para Server Actions, configurações de Automated Actions e definições de campos do Studio necessários para implementar as regras de negócio descritas a seguir.</w:t>
      </w: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IMPORTANTE: Este é Odoo 19.4 SaaS — NÃO é possível instalar addons Python customizados. Toda a lógica deve ser implementada via campos do Studio (prefixo x_studio_*), Server Actions (código Python via interface) e Automated Actions.</w:t>
      </w:r>
    </w:p>
    <w:p>
      <w:pPr>
        <w:pStyle w:val="Heading2"/>
        <w:spacing w:after="160" w:before="360" w:line="312"/>
      </w:pPr>
      <w:bookmarkStart w:name="_Toc2" w:id="2"/>
      <w:r>
        <w:rPr>
          <w:rFonts w:ascii="Calibri" w:eastAsia="SimHei"/>
          <w:b/>
          <w:bCs/>
          <w:color w:val="1A2744"/>
          <w:sz w:val="28"/>
          <w:szCs w:val="28"/>
        </w:rPr>
        <w:t xml:space="preserve">Visão Geral das Seções</w:t>
      </w:r>
      <w:bookmarkEnd w:id="2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Seção 1: CRM — Bloqueios e Validações de Clientes (CPF/CNPJ, Inadimplência, Sem Vendas)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Seção 2: App Vendas — Regras PIX (Confirmação, Travas, Cancelamento, Faturas)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Seção 3: Integração PIX Itaú com Fatura (Busca dados, Cópia de campos)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Seção 4: Limite de Crédito (Campo relacional, Decremento com boleto)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Seção 5: Entregas Técnicas — Resumo de todas as configurações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Seção 6: Configurações Necessárias — Passo a passo no Studio</w:t>
      </w:r>
    </w:p>
    <w:p>
      <w:pPr>
        <w:pStyle w:val="Heading2"/>
        <w:spacing w:after="160" w:before="360" w:line="312"/>
      </w:pPr>
      <w:bookmarkStart w:name="_Toc3" w:id="3"/>
      <w:r>
        <w:rPr>
          <w:rFonts w:ascii="Calibri" w:eastAsia="SimHei"/>
          <w:b/>
          <w:bCs/>
          <w:color w:val="1A2744"/>
          <w:sz w:val="28"/>
          <w:szCs w:val="28"/>
        </w:rPr>
        <w:t xml:space="preserve">Pré-requisitos</w:t>
      </w:r>
      <w:bookmarkEnd w:id="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Acesso de administrador ao Odoo 19.4 SaaS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Módulo Odoo Studio ativado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Módulo Automated Actions (base_automation) ativado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Grupo "Financeiro" criado e configurado (ver Seção 6)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Campos customizados x_studio_* criados via Studio (ver Seção 6 para lista completa)</w:t>
      </w:r>
    </w:p>
    <w:p>
      <w:pPr>
        <w:spacing w:after="60"/>
      </w:pPr>
    </w:p>
    <w:p>
      <w:pPr>
        <w:pStyle w:val="Heading1"/>
        <w:spacing w:after="200" w:before="480" w:line="312"/>
      </w:pPr>
      <w:bookmarkStart w:name="_Toc4" w:id="4"/>
      <w:r>
        <w:rPr>
          <w:rFonts w:ascii="Calibri" w:eastAsia="SimHei"/>
          <w:b/>
          <w:bCs/>
          <w:color w:val="1A2744"/>
          <w:sz w:val="32"/>
          <w:szCs w:val="32"/>
        </w:rPr>
        <w:t xml:space="preserve">Seção 1: CRM — Bloqueios e Validações de Clientes</w:t>
      </w:r>
      <w:bookmarkEnd w:id="4"/>
    </w:p>
    <w:p>
      <w:pPr>
        <w:pStyle w:val="Heading2"/>
        <w:spacing w:after="160" w:before="360" w:line="312"/>
      </w:pPr>
      <w:bookmarkStart w:name="_Toc5" w:id="5"/>
      <w:r>
        <w:rPr>
          <w:rFonts w:ascii="Calibri" w:eastAsia="SimHei"/>
          <w:b/>
          <w:bCs/>
          <w:color w:val="1A2744"/>
          <w:sz w:val="28"/>
          <w:szCs w:val="28"/>
        </w:rPr>
        <w:t xml:space="preserve">1.1 CPF/CNPJ Duplicado</w:t>
      </w:r>
      <w:bookmarkEnd w:id="5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Impede que o vendedor cadastre um cliente com CPF/CNPJ já existente no sistema. A validação ocorre antes da criação do registro, garantindo integridade dos dados de parceiros.</w:t>
      </w:r>
    </w:p>
    <w:p>
      <w:pPr>
        <w:pStyle w:val="Heading3"/>
        <w:spacing w:after="120" w:before="280" w:line="312"/>
      </w:pPr>
      <w:bookmarkStart w:name="_Toc6" w:id="6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Validar CPF/CNPJ Duplicado</w:t>
      </w:r>
      <w:bookmarkEnd w:id="6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res.partner | Gatilho: Antes de Criar (before_create)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Validar CPF/CNPJ Duplicado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res.partner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before_create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record.x_studio_cpf_cnpj: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Buscar parceiros com mesmo CPF/CNPJ (excluindo o registro atual)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domain = 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('x_studio_cpf_cnpj', '=', record.x_studio_cpf_cnpj),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('id', '!=', record.id),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]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existing = env['res.partner'].search(domain, limit=1)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existing: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UserError(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f'CPF/CNPJ j\u00e1 cadastrado para o parceiro {existing.name}.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f'N\u00e3o \u00e9 permitido duplicar.'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7" w:id="7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Action: Validação antes de criar</w:t>
      </w:r>
      <w:bookmarkEnd w:id="7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Configuração no menu Configurações &gt; Técnico &gt; Automated Actions: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CPF/CNPJ Duplicado ao Criar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Antes de Criar (Before Creation)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 Aplicável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Validar CPF/CNPJ Duplicado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Condição (Domain)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[('x_studio_cpf_cnpj', '!=', False)]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8" w:id="8"/>
      <w:r>
        <w:rPr>
          <w:rFonts w:ascii="Calibri" w:eastAsia="SimHei"/>
          <w:b/>
          <w:bCs/>
          <w:color w:val="1A2744"/>
          <w:sz w:val="28"/>
          <w:szCs w:val="28"/>
        </w:rPr>
        <w:t xml:space="preserve">1.2 Boleto Vencido (Inadimplência)</w:t>
      </w:r>
      <w:bookmarkEnd w:id="8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Bloqueia a criação de cotações e pedidos de venda para clientes inadimplentes. A verificação busca faturas vencidas e não pagas no modelo account.move.</w:t>
      </w:r>
    </w:p>
    <w:p>
      <w:pPr>
        <w:pStyle w:val="Heading3"/>
        <w:spacing w:after="120" w:before="280" w:line="312"/>
      </w:pPr>
      <w:bookmarkStart w:name="_Toc9" w:id="9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Validar Inadimplência</w:t>
      </w:r>
      <w:bookmarkEnd w:id="9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Antes de Criar e Antes de Gravar (before_create, before_write)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Validar Inadimplencia do Cliente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before_create e before_write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from datetime import date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partner = record.partner_id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partner: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Buscar faturas vencidas e nao pagas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today = date.today()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overdue_invoices = env['account.move'].search([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('partner_id', '=', partner.id),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('payment_state', '=', 'not_paid'),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('invoice_date_due', '&lt;', today),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('move_type', '=', 'out_invoice'),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], limit=5)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overdue_invoices: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invoices_list = ', '.join(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inv.name for inv in overdue_invoices[:3]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count = len(overdue_invoices)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msg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f'Cliente {partner.name} possui {count} fatura(s) vencida(s).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f'N\u00e3o \u00e9 permitido criar pedidos para clientes inadimplentes.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f'Faturas: {invoices_list}'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if count &gt; 3: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msg += ' ...'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UserError(msg)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10" w:id="10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Actions</w:t>
      </w:r>
      <w:bookmarkEnd w:id="10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Pedido - Cliente Inadimplente (Criar)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Antes de Criar (Before Creation)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Validar Inadimplência do Cliente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Pedido - Cliente Inadimplente (Gravar)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Antes de Gravar (Before Update)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Validar Inadimplência do Cliente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Domain Filter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[('partner_id', '!=', False)]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11" w:id="11"/>
      <w:r>
        <w:rPr>
          <w:rFonts w:ascii="Calibri" w:eastAsia="SimHei"/>
          <w:b/>
          <w:bCs/>
          <w:color w:val="1A2744"/>
          <w:sz w:val="28"/>
          <w:szCs w:val="28"/>
        </w:rPr>
        <w:t xml:space="preserve">1.3 Sem Vendas há 3 Meses</w:t>
      </w:r>
      <w:bookmarkEnd w:id="11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Bloqueia a operação e cria atividade notificando o vendedor responsável e os administradores do grupo Financeiro. Verifica se o cliente possui pedidos confirmados (state = 'sale') nos últimos 3 meses.</w:t>
      </w:r>
    </w:p>
    <w:p>
      <w:pPr>
        <w:pStyle w:val="Heading3"/>
        <w:spacing w:after="120" w:before="280" w:line="312"/>
      </w:pPr>
      <w:bookmarkStart w:name="_Toc12" w:id="12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Validar Vendas 3 Meses</w:t>
      </w:r>
      <w:bookmarkEnd w:id="12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Antes de Confirmar (before_write, quando state muda para 'sale')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Validar Vendas - 3 Meses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before_write (ao confirmar pedido)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from datetime import date, timedelta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partner = record.partner_id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partner: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three_months_ago = date.today() - timedelta(days=90)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recent_sales = env['sale.order'].search([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('partner_id', '=', partner.id),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('state', '=', 'sale'),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('date_order', '&gt;=', three_months_ago),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], limit=1)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not recent_sales: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Criar atividade para o vendedor responsavel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activity_type = env['mail.activity.type'].search([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('name', 'ilike', 'Revisao Cliente')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], limit=1)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if not activity_type: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activity_type = env.ref('mail.mail_activity_data_todo')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Buscar grupo Financeiro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finance_group = env.ref('x_studio_grupo_financeiro',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raise_if_not_found=False)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finance_users = finance_group.users if finance_group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else env['res.users']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Criar atividade para o vendedor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user_id = record.user_id or env.user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env['mail.activity'].create({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'res_id': partner.id,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'res_model_id': env['ir.model']._get('res.partner').id,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'activity_type_id': activity_type.id,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'user_id': user_id.id,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'summary':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f'Cliente {partner.name} sem vendas ha 3 meses.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f'Pedido {record.name} bloqueado.'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'note':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f"&lt;p&gt;Cliente sem vendas confirmadas nos ultimos"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f" 3 meses. Verificar situacao do cliente.&lt;/p&gt;"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})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Criar atividades para admins do Financeiro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if finance_group: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for finance_user in finance_users.filtered(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lambda u: u.has_group('x_studio_grupo_financeiro')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env['mail.activity'].create({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'res_id': partner.id,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'res_model_id': env['ir.model']._get(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'res.partner').id,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'activity_type_id': activity_type.id,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'user_id': finance_user.id,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'summary':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f'Cliente {partner.name} - Sem vendas ha'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f' 3 meses - Revisar'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})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ValidationError(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f'Cliente {partner.name} nao possui vendas nos ultimos'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 3 meses. Operacao bloqueada. Atividades de revisao'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 criadas para o vendedor e equipe Financeiro.'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13" w:id="13"/>
      <w:r>
        <w:rPr>
          <w:rFonts w:ascii="Calibri" w:eastAsia="SimHei"/>
          <w:b/>
          <w:bCs/>
          <w:color w:val="1A2744"/>
          <w:sz w:val="28"/>
          <w:szCs w:val="28"/>
        </w:rPr>
        <w:t xml:space="preserve">1.4 Sem Vendas há mais de 4 Meses</w:t>
      </w:r>
      <w:bookmarkEnd w:id="13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Solicita análise do cliente criando atividade para os administradores do Financeiro. Diferente da regra de 3 meses, esta NÃO bloqueia a operação, apenas notifica para revisão.</w:t>
      </w:r>
    </w:p>
    <w:p>
      <w:pPr>
        <w:pStyle w:val="Heading3"/>
        <w:spacing w:after="120" w:before="280" w:line="312"/>
      </w:pPr>
      <w:bookmarkStart w:name="_Toc14" w:id="14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Notificar Vendas 4+ Meses</w:t>
      </w:r>
      <w:bookmarkEnd w:id="14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Após Confirmar (after_write, quando state muda para 'sale')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Notificar Vendas - 4+ Meses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after_write (apos confirmar pedido)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from datetime import date, timedelta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partner = record.partner_id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partner: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four_months_ago = date.today() - timedelta(days=120)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recent_sales = env['sale.order'].search([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('partner_id', '=', partner.id),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('state', '=', 'sale'),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('date_order', '&gt;=', four_months_ago),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], limit=1)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not recent_sales: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Buscar grupo Financeiro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finance_group = env.ref('x_studio_grupo_financeiro',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raise_if_not_found=False)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if finance_group: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activity_type = env['mail.activity.type'].search([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('name', 'ilike', 'Revisao Cliente')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], limit=1)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if not activity_type: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activity_type = env.ref(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'mail.mail_activity_data_todo')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for finance_user in finance_group.users.filtered(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lambda u: u.has_group('x_studio_grupo_financeiro')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# Verificar se ja existe atividade similar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existing = env['mail.activity'].search([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('res_id', '=', partner.id),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('res_model', '=', 'res.partner'),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('user_id', '=', finance_user.id),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('summary', 'ilike', 'Sem vendas ha 4+ meses'),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], limit=1)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if not existing: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env['mail.activity'].create({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'res_id': partner.id,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'res_model_id': env['ir.model']._get(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'res.partner').id,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'activity_type_id': activity_type.id,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'user_id': finance_user.id,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'summary':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f'Cliente {partner.name} - Sem vendas'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f' ha 4+ meses - Analise necessaria'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'note':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f"&lt;p&gt;Cliente sem pedidos confirmados nos"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f" ultimos 4 meses. Analise recomendada.&lt;/p&gt;"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),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})</w:t>
      </w:r>
    </w:p>
    <w:p>
      <w:pPr>
        <w:spacing w:after="60"/>
      </w:pPr>
    </w:p>
    <w:p>
      <w:pPr>
        <w:pStyle w:val="Heading1"/>
        <w:spacing w:after="200" w:before="480" w:line="312"/>
      </w:pPr>
      <w:bookmarkStart w:name="_Toc15" w:id="15"/>
      <w:r>
        <w:rPr>
          <w:rFonts w:ascii="Calibri" w:eastAsia="SimHei"/>
          <w:b/>
          <w:bCs/>
          <w:color w:val="1A2744"/>
          <w:sz w:val="32"/>
          <w:szCs w:val="32"/>
        </w:rPr>
        <w:t xml:space="preserve">Seção 2: App Vendas — Regras PIX</w:t>
      </w:r>
      <w:bookmarkEnd w:id="15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Todas as restrições desta seção aplicam-se APENAS quando a forma de pagamento é PIX. Outros métodos de pagamento não são afetados. A condição base para todas as regras é: x_studio_itau_tipo_pagamento = 'PIX'.</w:t>
      </w:r>
    </w:p>
    <w:p>
      <w:pPr>
        <w:pStyle w:val="Heading2"/>
        <w:spacing w:after="160" w:before="360" w:line="312"/>
      </w:pPr>
      <w:bookmarkStart w:name="_Toc16" w:id="16"/>
      <w:r>
        <w:rPr>
          <w:rFonts w:ascii="Calibri" w:eastAsia="SimHei"/>
          <w:b/>
          <w:bCs/>
          <w:color w:val="1A2744"/>
          <w:sz w:val="28"/>
          <w:szCs w:val="28"/>
        </w:rPr>
        <w:t xml:space="preserve">2.1 Confirmar Cotação com PIX</w:t>
      </w:r>
      <w:bookmarkEnd w:id="16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Permite que o vendedor confirme a cotação com pagamento PIX. Esta é uma regra permissiva — nenhuma Server Action é necessária para este item, pois o fluxo padrão do Odoo já permite a confirmação. Apenas documentamos o comportamento esperado.</w:t>
      </w: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Comportamento esperado: Ao confirmar uma cotação com payment_term_id correspondente a PIX, o pedido transita normalmente de 'draft' para 'sale'.</w:t>
      </w:r>
    </w:p>
    <w:p>
      <w:pPr>
        <w:pStyle w:val="Heading2"/>
        <w:spacing w:after="160" w:before="360" w:line="312"/>
      </w:pPr>
      <w:bookmarkStart w:name="_Toc17" w:id="17"/>
      <w:r>
        <w:rPr>
          <w:rFonts w:ascii="Calibri" w:eastAsia="SimHei"/>
          <w:b/>
          <w:bCs/>
          <w:color w:val="1A2744"/>
          <w:sz w:val="28"/>
          <w:szCs w:val="28"/>
        </w:rPr>
        <w:t xml:space="preserve">2.2 Trava após Geração do PIX</w:t>
      </w:r>
      <w:bookmarkEnd w:id="17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Após o PIX ser gerado (campo x_studio_itau_txid preenchido), impede a alteração da forma de pagamento no pedido de venda.</w:t>
      </w:r>
    </w:p>
    <w:p>
      <w:pPr>
        <w:pStyle w:val="Heading3"/>
        <w:spacing w:after="120" w:before="280" w:line="312"/>
      </w:pPr>
      <w:bookmarkStart w:name="_Toc18" w:id="18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Bloquear Alteração de Pagamento pós-PIX</w:t>
      </w:r>
      <w:bookmarkEnd w:id="18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Antes de Gravar (before_write)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Bloquear Alteracao de Pagamento pos-PIX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before_write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Verificar se PIX ja foi gerado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record.x_studio_itau_txid: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Verificar se ha tentativa de alterar o payment_term_id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Comparar com o valor anterior no registro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original = env['sale.order'].browse(record.id)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(original.payment_term_id != record.payment_term_id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and original.payment_term_id):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UserError(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'N\u00e3o \u00e9 poss\u00edvel alterar a forma de pagamento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'ap\u00f3s a gera\u00e7\u00e3o do PIX.'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19" w:id="19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</w:t>
      </w:r>
      <w:bookmarkEnd w:id="19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Alteração Pagamento pós-PIX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Antes de Gravar (Before Update)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Domain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[('x_studio_itau_txid', '!=', False)]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Bloquear Alteração de Pagamento pós-PIX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20" w:id="20"/>
      <w:r>
        <w:rPr>
          <w:rFonts w:ascii="Calibri" w:eastAsia="SimHei"/>
          <w:b/>
          <w:bCs/>
          <w:color w:val="1A2744"/>
          <w:sz w:val="28"/>
          <w:szCs w:val="28"/>
        </w:rPr>
        <w:t xml:space="preserve">2.3 Trava contra Cancelamento/Retorno</w:t>
      </w:r>
      <w:bookmarkEnd w:id="20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Após o PIX gerado, impede que o vendedor cancele ou retorne o pedido para rascunho. Exceção: usuários do grupo Financeiro podem cancelar.</w:t>
      </w:r>
    </w:p>
    <w:p>
      <w:pPr>
        <w:pStyle w:val="Heading3"/>
        <w:spacing w:after="120" w:before="280" w:line="312"/>
      </w:pPr>
      <w:bookmarkStart w:name="_Toc21" w:id="21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Bloquear Cancelamento pós-PIX</w:t>
      </w:r>
      <w:bookmarkEnd w:id="21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Antes de Gravar (before_write, quando state muda para 'cancel')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Bloquear Cancelamento pos-PIX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before_write (ao cancelar ou retornar a draft)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Verificar se PIX ja foi gerado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record.x_studio_itau_txid: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Verificar se usuario pertence ao grupo Financeiro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is_finance = env.user.has_group(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'x_studio_grupo_financeiro'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not is_finance: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UserError(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'N\u00e3o \u00e9 poss\u00edvel cancelar o pedido ap\u00f3s a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'gera\u00e7\u00e3o do PIX. Contate o Financeiro.'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22" w:id="22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</w:t>
      </w:r>
      <w:bookmarkEnd w:id="22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Cancelamento pós-PIX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Antes de Gravar (Before Update)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Domain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[('x_studio_itau_txid', '!=', False)]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Bloquear Cancelamento pós-PIX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23" w:id="23"/>
      <w:r>
        <w:rPr>
          <w:rFonts w:ascii="Calibri" w:eastAsia="SimHei"/>
          <w:b/>
          <w:bCs/>
          <w:color w:val="1A2744"/>
          <w:sz w:val="28"/>
          <w:szCs w:val="28"/>
        </w:rPr>
        <w:t xml:space="preserve">2.4 Criação de Faturas Restrita ao Financeiro</w:t>
      </w:r>
      <w:bookmarkEnd w:id="23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Apenas usuários do grupo Financeiro podem criar faturas a partir de pedidos de venda. Vendedores não devem ter permissão de faturamento.</w:t>
      </w:r>
    </w:p>
    <w:p>
      <w:pPr>
        <w:pStyle w:val="Heading3"/>
        <w:spacing w:after="120" w:before="280" w:line="312"/>
      </w:pPr>
      <w:bookmarkStart w:name="_Toc24" w:id="24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Bloquear Criação de Fatura por Não-Financeiro</w:t>
      </w:r>
      <w:bookmarkEnd w:id="24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Antes de Criar Fatura (_create_invoices)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Bloquear Criacao de Fatura por Nao-Financeiro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before_write (ao clicar em criar fatura)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Verificar se a forma de pagamento e PIX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record.x_studio_itau_tipo_pagamento == 'PIX':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is_finance = env.user.has_group(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'x_studio_grupo_financeiro'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not is_finance: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UserError(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'Apenas usuarios do grupo Financeiro podem criar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'faturas para pedidos com pagamento PIX.'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Nota: Para pedidos com outras formas de pagamento, esta restrição não se aplica. A condição x_studio_itau_tipo_pagamento == 'PIX' garante que apenas pedidos PIX são afetados.</w:t>
      </w:r>
    </w:p>
    <w:p>
      <w:pPr>
        <w:pStyle w:val="Heading3"/>
        <w:spacing w:after="120" w:before="280" w:line="312"/>
      </w:pPr>
      <w:bookmarkStart w:name="_Toc25" w:id="25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</w:t>
      </w:r>
      <w:bookmarkEnd w:id="25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Fatura PIX - Não Financeiro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Antes de Gravar (Before Update)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Domain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[('x_studio_itau_tipo_pagamento', '=', 'PIX')]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Bloquear Criação de Fatura por Não-Financeiro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p>
      <w:pPr>
        <w:pStyle w:val="Heading1"/>
        <w:spacing w:after="200" w:before="480" w:line="312"/>
      </w:pPr>
      <w:bookmarkStart w:name="_Toc26" w:id="26"/>
      <w:r>
        <w:rPr>
          <w:rFonts w:ascii="Calibri" w:eastAsia="SimHei"/>
          <w:b/>
          <w:bCs/>
          <w:color w:val="1A2744"/>
          <w:sz w:val="32"/>
          <w:szCs w:val="32"/>
        </w:rPr>
        <w:t xml:space="preserve">Seção 3: Integração PIX Itaú com Fatura</w:t>
      </w:r>
      <w:bookmarkEnd w:id="26"/>
    </w:p>
    <w:p>
      <w:pPr>
        <w:pStyle w:val="Heading2"/>
        <w:spacing w:after="160" w:before="360" w:line="312"/>
      </w:pPr>
      <w:bookmarkStart w:name="_Toc27" w:id="27"/>
      <w:r>
        <w:rPr>
          <w:rFonts w:ascii="Calibri" w:eastAsia="SimHei"/>
          <w:b/>
          <w:bCs/>
          <w:color w:val="1A2744"/>
          <w:sz w:val="28"/>
          <w:szCs w:val="28"/>
        </w:rPr>
        <w:t xml:space="preserve">3.1 Server Action: Buscar Dados PIX</w:t>
      </w:r>
      <w:bookmarkEnd w:id="27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Action para buscar os dados do PIX a partir da integração Itaú do pedido de venda. Lê os campos x_studio_itau_txid e x_studio_itau_pix_copia_cola do sale.order. Este action é executado via botão "Processar PIX" criado manualmente no Studio.</w:t>
      </w:r>
    </w:p>
    <w:p>
      <w:pPr>
        <w:pStyle w:val="Heading3"/>
        <w:spacing w:after="120" w:before="280" w:line="312"/>
      </w:pPr>
      <w:bookmarkStart w:name="_Toc28" w:id="28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Processar PIX</w:t>
      </w:r>
      <w:bookmarkEnd w:id="28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Botão na Interface (Manual)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Processar PIX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Manual (botao 'Processar PIX')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Verificar se o pedido tem txid do Itau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not record.x_studio_itau_txid: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raise UserError(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'Nenhum TXID do Itau encontrado para este pedido.'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Atualizar campo de situacao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record.write({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'x_studio_itau_situacao': 'EM_PROCESSAMENTO',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'x_studio_itau_tipo_pagamento': 'PIX',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})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Log da operacao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record.message_post(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body=(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f'&lt;p&gt;PIX processado para o pedido {record.name}. '&lt;/p&gt;'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f'&lt;p&gt;TXID: {record.x_studio_itau_txid}&lt;/p&gt;'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subject='PIX Processado',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)</w:t>
      </w:r>
    </w:p>
    <w:p>
      <w:pPr>
        <w:spacing w:after="60"/>
      </w:pP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Configuração do Botão no Studio: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Botão (Button)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Processar PIX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 Associada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Processar PIX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Visibilidade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 != False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Posição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Após campo x_studio_itau_txid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29" w:id="29"/>
      <w:r>
        <w:rPr>
          <w:rFonts w:ascii="Calibri" w:eastAsia="SimHei"/>
          <w:b/>
          <w:bCs/>
          <w:color w:val="1A2744"/>
          <w:sz w:val="28"/>
          <w:szCs w:val="28"/>
        </w:rPr>
        <w:t xml:space="preserve">3.2 Copiar PIX do Pedido para Fatura</w:t>
      </w:r>
      <w:bookmarkEnd w:id="29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Quando o Financeiro cria uma fatura a partir de um pedido de venda, os campos PIX são copiados automaticamente do sale.order para a account.move. Isso garante que a fatura também tenha os dados de integração Itaú.</w:t>
      </w:r>
    </w:p>
    <w:p>
      <w:pPr>
        <w:pStyle w:val="Heading3"/>
        <w:spacing w:after="120" w:before="280" w:line="312"/>
      </w:pPr>
      <w:bookmarkStart w:name="_Toc30" w:id="30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Copiar Campos PIX para Fatura</w:t>
      </w:r>
      <w:bookmarkEnd w:id="30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account.move | Gatilho: Após Criar (after_create)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Copiar Campos PIX para Fatura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account.move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after_create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Verificar se a fatura tem origem em um pedido de venda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record.move_type == 'out_invoice' and record.invoice_line_ids: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Buscar o pedido de venda de origem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sale_orders = record.invoice_line_ids.mapped(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'sale_line_ids.order_id'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for order in sale_orders: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Copiar apenas se o pedido tem dados PIX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if order.x_studio_itau_txid: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vals = {}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if order.x_studio_itau_txid: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vals['x_studio_itau_txid']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order.x_studio_itau_txid)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if order.x_studio_itau_pix_copia_cola: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vals['x_studio_itau_pix_copia_cola']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order.x_studio_itau_pix_copia_cola)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if order.x_studio_itau_situacao: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vals['x_studio_itau_situacao']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order.x_studio_itau_situacao)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if order.x_studio_itau_tipo_pagamento: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vals['x_studio_itau_tipo_pagamento']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order.x_studio_itau_tipo_pagamento)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if vals: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record.write(vals)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record.message_post(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body=( '&lt;p&gt;Campos PIX copiados do pedido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f'{order.name}.&lt;/p&gt;'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subject='PIX Copiado',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)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break  # Processar apenas o primeiro pedido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31" w:id="31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</w:t>
      </w:r>
      <w:bookmarkEnd w:id="31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Nome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Copiar Campos PIX para Fatura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Modelo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Gatilho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Após Criar (After Creation)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Domain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[('move_type', '=', 'out_invoice')]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Ação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Copiar Campos PIX para Fatura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Estado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32" w:id="32"/>
      <w:r>
        <w:rPr>
          <w:rFonts w:ascii="Calibri" w:eastAsia="SimHei"/>
          <w:b/>
          <w:bCs/>
          <w:color w:val="1A2744"/>
          <w:sz w:val="28"/>
          <w:szCs w:val="28"/>
        </w:rPr>
        <w:t xml:space="preserve">3.3 Não Alterar Fluxo de Outras Formas de Pagamento</w:t>
      </w:r>
      <w:bookmarkEnd w:id="32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Toda a lógica PIX descrita nesta seção só é ativada quando a forma de pagamento é PIX, verificada pelo campo x_studio_itau_tipo_pagamento = 'PIX'. Pedidos com boleto, cartão ou outras formas de pagamento não são afetados por nenhuma destas regras.</w:t>
      </w: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Garantias implementadas: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Todas as Automated Actions têm domain filter incluindo condição PIX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Server Actions verificam o tipo de pagamento antes de executar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Cópia de campos PIX só ocorre se x_studio_itau_txid está preenchido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Fluxo padrão do Odoo permanece inalterado para outras formas</w:t>
      </w:r>
    </w:p>
    <w:p>
      <w:pPr>
        <w:spacing w:after="60"/>
      </w:pPr>
    </w:p>
    <w:p>
      <w:pPr>
        <w:pStyle w:val="Heading1"/>
        <w:spacing w:after="200" w:before="480" w:line="312"/>
      </w:pPr>
      <w:bookmarkStart w:name="_Toc33" w:id="33"/>
      <w:r>
        <w:rPr>
          <w:rFonts w:ascii="Calibri" w:eastAsia="SimHei"/>
          <w:b/>
          <w:bCs/>
          <w:color w:val="1A2744"/>
          <w:sz w:val="32"/>
          <w:szCs w:val="32"/>
        </w:rPr>
        <w:t xml:space="preserve">Seção 4: Limite de Crédito</w:t>
      </w:r>
      <w:bookmarkEnd w:id="33"/>
    </w:p>
    <w:p>
      <w:pPr>
        <w:pStyle w:val="Heading2"/>
        <w:spacing w:after="160" w:before="360" w:line="312"/>
      </w:pPr>
      <w:bookmarkStart w:name="_Toc34" w:id="34"/>
      <w:r>
        <w:rPr>
          <w:rFonts w:ascii="Calibri" w:eastAsia="SimHei"/>
          <w:b/>
          <w:bCs/>
          <w:color w:val="1A2744"/>
          <w:sz w:val="28"/>
          <w:szCs w:val="28"/>
        </w:rPr>
        <w:t xml:space="preserve">4.1 Campo Relacional</w:t>
      </w:r>
      <w:bookmarkEnd w:id="34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sistema de limite de crédito utiliza campos relacionados entre res.partner e sale.order. O campo x_studio_limite_credito é alocado pelos administradores do Financeiro e representa o valor máximo de crédito disponível para o cliente.</w:t>
      </w:r>
    </w:p>
    <w:p>
      <w:pPr>
        <w:pStyle w:val="Heading3"/>
        <w:spacing w:after="120" w:before="280" w:line="312"/>
      </w:pPr>
      <w:bookmarkStart w:name="_Toc35" w:id="35"/>
      <w:r>
        <w:rPr>
          <w:rFonts w:ascii="Calibri" w:eastAsia="SimHei"/>
          <w:b/>
          <w:bCs/>
          <w:color w:val="1A2744"/>
          <w:sz w:val="24"/>
          <w:szCs w:val="24"/>
        </w:rPr>
        <w:t xml:space="preserve">Estrutura de Campos</w:t>
      </w:r>
      <w:bookmarkEnd w:id="35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318"/>
        <w:gridCol w:w="2636"/>
        <w:gridCol w:w="1758"/>
        <w:gridCol w:w="3076"/>
      </w:tblGrid>
      <w:tr>
        <w:trPr>
          <w:cantSplit/>
          <w:tblHeader/>
        </w:trPr>
        <w:tc>
          <w:tcPr>
            <w:tcW w:type="pct" w:w="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Modelo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Campo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</w:t>
            </w:r>
          </w:p>
        </w:tc>
        <w:tc>
          <w:tcPr>
            <w:tcW w:type="pct" w:w="1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 crédito total do cliente (alocado pelo Financeiro)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x_studio_limite_credito_utilizado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 (Compute)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acumulado de crédito utilizado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x_studio_limite_credito_disponivel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 (Compute)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disponível = Total - Utilizado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 (Related)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 crédito do parceiro (related field)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x_studio_limite_credito_utilizado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utilizado acumulado neste pedido</w:t>
            </w:r>
          </w:p>
        </w:tc>
      </w:tr>
    </w:tbl>
    <w:p>
      <w:pPr>
        <w:spacing w:after="60"/>
      </w:pPr>
    </w:p>
    <w:p>
      <w:pPr>
        <w:pStyle w:val="Heading3"/>
        <w:spacing w:after="120" w:before="280" w:line="312"/>
      </w:pPr>
      <w:bookmarkStart w:name="_Toc36" w:id="36"/>
      <w:r>
        <w:rPr>
          <w:rFonts w:ascii="Calibri" w:eastAsia="SimHei"/>
          <w:b/>
          <w:bCs/>
          <w:color w:val="1A2744"/>
          <w:sz w:val="24"/>
          <w:szCs w:val="24"/>
        </w:rPr>
        <w:t xml:space="preserve">Compute Field: Limite Disponível</w:t>
      </w:r>
      <w:bookmarkEnd w:id="36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Campo computado no res.partner que calcula automaticamente o limite disponível: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Compute Field: Limite Credito Disponivel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res.partner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Campo: x_studio_limite_credito_disponivel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Tipo: Monetary (compute)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for partner in records: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limite = partner.x_studio_limite_credito or 0.0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utilizado = partner.x_studio_limite_credito_utilizado or 0.0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partner.x_studio_limite_credito_disponivel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limite - utilizado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37" w:id="37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Validar Limite de Crédito</w:t>
      </w:r>
      <w:bookmarkEnd w:id="37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sale.order | Gatilho: Antes de Confirmar (before_write)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Validar Limite de Credito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sale.order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before_write (ao confirmar pedido)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partner = record.partner_id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partner and partner.x_studio_limite_credito &gt; 0: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disponivel = partner.x_studio_limite_credito_disponivel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valor_pedido = record.amount_total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valor_pedido &gt; disponivel: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raise UserError(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f'Limite de cr\u00e9dito insuficiente para 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f'{partner.name}. '
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f'Dispon\u00edvel: R$ {disponivel:,.2f} | '
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f'Pedido: R$ {valor_pedido:,.2f}'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38" w:id="38"/>
      <w:r>
        <w:rPr>
          <w:rFonts w:ascii="Calibri" w:eastAsia="SimHei"/>
          <w:b/>
          <w:bCs/>
          <w:color w:val="1A2744"/>
          <w:sz w:val="28"/>
          <w:szCs w:val="28"/>
        </w:rPr>
        <w:t xml:space="preserve">4.2 Decremento com Boleto</w:t>
      </w:r>
      <w:bookmarkEnd w:id="38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Quando um boleto é emitido para um pedido de venda, o valor do boleto decrementa o limite de crédito disponível. O campo x_studio_limite_credito_utilizado é incrementado no parceiro e no pedido.</w:t>
      </w:r>
    </w:p>
    <w:p>
      <w:pPr>
        <w:pStyle w:val="Heading3"/>
        <w:spacing w:after="120" w:before="280" w:line="312"/>
      </w:pPr>
      <w:bookmarkStart w:name="_Toc39" w:id="39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Decrementar Limite com Boleto</w:t>
      </w:r>
      <w:bookmarkEnd w:id="39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account.move | Gatilho: Após Criar (after_create, quando move_type = 'out_invoice' e pagamento = boleto)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Decrementar Limite com Boleto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account.move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after_create (apos emissao de boleto)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Verificar se e uma fatura de saida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record.move_type == 'out_invoice':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partner = record.partner_id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valor_fatura = record.amount_total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Buscar pedidos de venda relacionados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sale_orders = record.invoice_line_ids.mapped(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'sale_line_ids.order_id'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Verificar se pagamento e boleto (nao PIX)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is_boleto = any(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order.x_studio_itau_tipo_pagamento != 'PIX'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for order in sale_orders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is_boleto and partner.x_studio_limite_credito &gt; 0: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Incrementar utilizado no parceiro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utilizado_atual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partner.x_studio_limite_credito_utilizado or 0.0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partner.write({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'x_studio_limite_credito_utilizado':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utilizado_atual + valor_fatura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})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Atualizar campo utilizado no pedido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for order in sale_orders: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utilizado_pedido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order.x_studio_limite_credito_utilizado or 0.0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order.write({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'x_studio_limite_credito_utilizado':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    utilizado_pedido + valor_fatura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})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# Log da operacao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record.message_post(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body=(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f'&lt;p&gt;Limite de cr\u00e9dito decrementado em '&lt;/p&gt;'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f'&lt;p&gt;R$ {valor_fatura:,.2f} para o parceiro '&lt;/p&gt;'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f'&lt;p&gt;{partner.name}.&lt;/p&gt;'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subject='Limite de Cr\u00e9dito Atualizado',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40" w:id="40"/>
      <w:r>
        <w:rPr>
          <w:rFonts w:ascii="Calibri" w:eastAsia="SimHei"/>
          <w:b/>
          <w:bCs/>
          <w:color w:val="1A2744"/>
          <w:sz w:val="24"/>
          <w:szCs w:val="24"/>
        </w:rPr>
        <w:t xml:space="preserve">Server Action: Restituir Limite ao Pagar Boleto</w:t>
      </w:r>
      <w:bookmarkEnd w:id="40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Modelo: account.move | Gatilho: Após Gravar (after_write, quando payment_state muda para 'paid')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Server Action: Restituir Limite ao Pagar Boleto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Modelo: account.move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# Gatilho: after_write (quando pagamento confirmado)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if record.move_type == 'out_invoice' and record.payment_state == 'paid':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partner = record.partner_id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valor_fatura = record.amount_total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# Verificar se era boleto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sale_orders = record.invoice_line_ids.mapped(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'sale_line_ids.order_id'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is_boleto = any(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order.x_studio_itau_tipo_pagamento != 'PIX'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for order in sale_orders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if is_boleto and partner.x_studio_limite_credito &gt; 0: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utilizado_atual = 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partner.x_studio_limite_credito_utilizado or 0.0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partner.write({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'x_studio_limite_credito_utilizado': max(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0, utilizado_atual - valor_fatura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})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record.message_post(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body=(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f'&lt;p&gt;Limite de cr\u00e9dito restituido em '&lt;/p&gt;'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f'&lt;p&gt;R$ {valor_fatura:,.2f} para o parceiro '&lt;/p&gt;'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    f'&lt;p&gt;{partner.name}.&lt;/p&gt;'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),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    subject='Limite de Cr\u00e9dito Restituido',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    )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41" w:id="41"/>
      <w:r>
        <w:rPr>
          <w:rFonts w:ascii="Calibri" w:eastAsia="SimHei"/>
          <w:b/>
          <w:bCs/>
          <w:color w:val="1A2744"/>
          <w:sz w:val="24"/>
          <w:szCs w:val="24"/>
        </w:rPr>
        <w:t xml:space="preserve">Automated Actions</w:t>
      </w:r>
      <w:bookmarkEnd w:id="41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933"/>
        <w:gridCol w:w="1230"/>
        <w:gridCol w:w="1230"/>
        <w:gridCol w:w="2636"/>
        <w:gridCol w:w="1758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Nome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Modelo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Gatilho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Domain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Decrementar Limite (Boleto)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Após Criar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[('move_type','=','out_invoice')]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Decrementar Limite com Boleto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Restituir Limite (Pagamento)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Após Gravar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[('move_type','=','out_invoice'),('payment_state','=','paid')]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Server Action: Restituir Limite ao Pagar Boleto</w:t>
            </w:r>
          </w:p>
        </w:tc>
      </w:tr>
    </w:tbl>
    <w:p>
      <w:pPr>
        <w:spacing w:after="60"/>
      </w:pPr>
    </w:p>
    <w:p>
      <w:pPr>
        <w:pStyle w:val="Heading1"/>
        <w:spacing w:after="200" w:before="480" w:line="312"/>
      </w:pPr>
      <w:bookmarkStart w:name="_Toc42" w:id="42"/>
      <w:r>
        <w:rPr>
          <w:rFonts w:ascii="Calibri" w:eastAsia="SimHei"/>
          <w:b/>
          <w:bCs/>
          <w:color w:val="1A2744"/>
          <w:sz w:val="32"/>
          <w:szCs w:val="32"/>
        </w:rPr>
        <w:t xml:space="preserve">Seção 5: Entregas Técnicas — Resumo</w:t>
      </w:r>
      <w:bookmarkEnd w:id="42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Resumo de todas as Server Actions, Automated Actions, campos customizados e configurações necessárias para a implementação completa.</w:t>
      </w:r>
    </w:p>
    <w:p>
      <w:pPr>
        <w:pStyle w:val="Heading2"/>
        <w:spacing w:after="160" w:before="360" w:line="312"/>
      </w:pPr>
      <w:bookmarkStart w:name="_Toc43" w:id="43"/>
      <w:r>
        <w:rPr>
          <w:rFonts w:ascii="Calibri" w:eastAsia="SimHei"/>
          <w:b/>
          <w:bCs/>
          <w:color w:val="1A2744"/>
          <w:sz w:val="28"/>
          <w:szCs w:val="28"/>
        </w:rPr>
        <w:t xml:space="preserve">5.1 Resumo de Server Actions</w:t>
      </w:r>
      <w:bookmarkEnd w:id="43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615"/>
        <w:gridCol w:w="3076"/>
        <w:gridCol w:w="1230"/>
        <w:gridCol w:w="2109"/>
        <w:gridCol w:w="879"/>
      </w:tblGrid>
      <w:tr>
        <w:trPr>
          <w:cantSplit/>
          <w:tblHeader/>
        </w:trPr>
        <w:tc>
          <w:tcPr>
            <w:tcW w:type="pct" w:w="3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#</w:t>
            </w:r>
          </w:p>
        </w:tc>
        <w:tc>
          <w:tcPr>
            <w:tcW w:type="pct" w:w="1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Nome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Modelo</w:t>
            </w:r>
          </w:p>
        </w:tc>
        <w:tc>
          <w:tcPr>
            <w:tcW w:type="pct" w:w="1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Gatilho</w:t>
            </w:r>
          </w:p>
        </w:tc>
        <w:tc>
          <w:tcPr>
            <w:tcW w:type="pct" w:w="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SA-01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CPF/CNPJ Duplicado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before_create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1.1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SA-02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Inadimplência do Cliente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before_create / before_write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SA-03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Vendas 3 Meses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1.3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SA-04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Notificar Vendas 4+ Meses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1.4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SA-05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Alteração Pagamento pós-PIX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SA-06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Cancelamento pós-PIX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2.3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SA-07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Fatura PIX - Não Financeiro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2.4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SA-08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Processar PIX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Manual (botão)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3.1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SA-09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Copiar Campos PIX para Fatura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after_create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3.2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SA-10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Limite de Crédito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4.1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SA-11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Decrementar Limite com Boleto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after_create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4.2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SA-12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Restituir Limite ao Pagar Boleto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after_write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4.2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44" w:id="44"/>
      <w:r>
        <w:rPr>
          <w:rFonts w:ascii="Calibri" w:eastAsia="SimHei"/>
          <w:b/>
          <w:bCs/>
          <w:color w:val="1A2744"/>
          <w:sz w:val="28"/>
          <w:szCs w:val="28"/>
        </w:rPr>
        <w:t xml:space="preserve">5.2 Resumo de Automated Actions</w:t>
      </w:r>
      <w:bookmarkEnd w:id="44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527"/>
        <w:gridCol w:w="2197"/>
        <w:gridCol w:w="1055"/>
        <w:gridCol w:w="1230"/>
        <w:gridCol w:w="2197"/>
        <w:gridCol w:w="1582"/>
      </w:tblGrid>
      <w:tr>
        <w:trPr>
          <w:cantSplit/>
          <w:tblHeader/>
        </w:trPr>
        <w:tc>
          <w:tcPr>
            <w:tcW w:type="pct" w:w="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#</w:t>
            </w:r>
          </w:p>
        </w:tc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Nome</w:t>
            </w:r>
          </w:p>
        </w:tc>
        <w:tc>
          <w:tcPr>
            <w:tcW w:type="pct" w:w="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Modelo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Gatilho</w:t>
            </w:r>
          </w:p>
        </w:tc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Domain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Server Action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AA-01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CPF/CNPJ (Criar)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before_create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x_studio_cpf_cnpj != False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SA-01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AA-02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Pedido - Inadimplente (Criar)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before_create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AA-03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Pedido - Inadimplente (Gravar)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partner_id != False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AA-04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Alt. Pagamento pós-PIX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 != False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SA-05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AA-05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Cancelamento pós-PIX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 != False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SA-06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AA-06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Fatura PIX - Não Financ.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before_write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x_studio_itau_tipo_pagamento = PIX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SA-07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AA-07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Copiar Campos PIX p/ Fatura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after_create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move_type = out_invoice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SA-09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AA-08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Decrementar Limite (Boleto)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after_create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move_type = out_invoice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SA-11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AA-09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Restituir Limite (Pagamento)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after_write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payment_state = paid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SA-12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45" w:id="45"/>
      <w:r>
        <w:rPr>
          <w:rFonts w:ascii="Calibri" w:eastAsia="SimHei"/>
          <w:b/>
          <w:bCs/>
          <w:color w:val="1A2744"/>
          <w:sz w:val="28"/>
          <w:szCs w:val="28"/>
        </w:rPr>
        <w:t xml:space="preserve">5.3 Resumo de Campos Studio</w:t>
      </w:r>
      <w:bookmarkEnd w:id="45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812"/>
        <w:gridCol w:w="1230"/>
        <w:gridCol w:w="1758"/>
        <w:gridCol w:w="2988"/>
      </w:tblGrid>
      <w:tr>
        <w:trPr>
          <w:cantSplit/>
          <w:tblHeader/>
        </w:trPr>
        <w:tc>
          <w:tcPr>
            <w:tcW w:type="pct" w:w="1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Campo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Modelo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</w:t>
            </w:r>
          </w:p>
        </w:tc>
        <w:tc>
          <w:tcPr>
            <w:tcW w:type="pct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x_studio_cpf_cnpj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CPF ou CNPJ do parceiro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TXID da transação PIX Itaú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x_studio_itau_pix_copia_cola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Código PIX copia-e-cola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x_studio_itau_situacao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Situação do PIX (EM_PROCESSAMENTO, PAGO, EXPIRADO)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x_studio_itau_tipo_pagamento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 de pagamento (PIX, BOLETO, OUTRO)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TXID PIX na fatura (copiado do pedido)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x_studio_itau_pix_copia_cola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PIX copia-e-cola na fatura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x_studio_itau_situacao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Situação do PIX na fatura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x_studio_itau_tipo_pagamento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 de pagamento na fatura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 crédito total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x_studio_limite_credito_utilizado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de crédito utilizado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x_studio_limite_credito_disponivel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 (Compute)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disponível (Total - Utilizado)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 (Related)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do parceiro (related)</w:t>
            </w:r>
          </w:p>
        </w:tc>
      </w:tr>
      <w:tr>
        <w:trPr>
          <w:cantSplit/>
        </w:trPr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x_studio_limite_credito_utilizado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utilizado acumulado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46" w:id="46"/>
      <w:r>
        <w:rPr>
          <w:rFonts w:ascii="Calibri" w:eastAsia="SimHei"/>
          <w:b/>
          <w:bCs/>
          <w:color w:val="1A2744"/>
          <w:sz w:val="28"/>
          <w:szCs w:val="28"/>
        </w:rPr>
        <w:t xml:space="preserve">5.4 Resumo de Grupos e Permissões</w:t>
      </w:r>
      <w:bookmarkEnd w:id="46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758"/>
        <w:gridCol w:w="1758"/>
        <w:gridCol w:w="5273"/>
      </w:tblGrid>
      <w:tr>
        <w:trPr>
          <w:cantSplit/>
          <w:tblHeader/>
        </w:trPr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Grupo</w:t>
            </w:r>
          </w:p>
        </w:tc>
        <w:tc>
          <w:tcPr>
            <w:tcW w:type="pct" w:w="1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Categoria</w:t>
            </w:r>
          </w:p>
        </w:tc>
        <w:tc>
          <w:tcPr>
            <w:tcW w:type="pct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Permissões Especiais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Financeiro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Custom / Empresa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Pode criar faturas PIX, pode cancelar pedidos pós-PIX, aloca limite de crédito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Vendas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Vendas / Vendedor</w:t>
            </w:r>
          </w:p>
        </w:tc>
        <w:tc>
          <w:tcPr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Pode confirmar cotações PIX, NÃO pode criar faturas PIX, NÃO pode cancelar pós-PIX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47" w:id="47"/>
      <w:r>
        <w:rPr>
          <w:rFonts w:ascii="Calibri" w:eastAsia="SimHei"/>
          <w:b/>
          <w:bCs/>
          <w:color w:val="1A2744"/>
          <w:sz w:val="28"/>
          <w:szCs w:val="28"/>
        </w:rPr>
        <w:t xml:space="preserve">5.5 Resumo de Atividades</w:t>
      </w:r>
      <w:bookmarkEnd w:id="47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636"/>
        <w:gridCol w:w="2197"/>
        <w:gridCol w:w="2197"/>
        <w:gridCol w:w="879"/>
      </w:tblGrid>
      <w:tr>
        <w:trPr>
          <w:cantSplit/>
          <w:tblHeader/>
        </w:trPr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 de Atividade</w:t>
            </w:r>
          </w:p>
        </w:tc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Destinatário</w:t>
            </w:r>
          </w:p>
        </w:tc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Gatilho</w:t>
            </w:r>
          </w:p>
        </w:tc>
        <w:tc>
          <w:tcPr>
            <w:tcW w:type="pct" w:w="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Revisão Cliente (3 meses)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Vendedor + Financeiro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Sem vendas há 3 meses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1.3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Análise Cliente (4+ meses)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Financeiro (admins)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Sem vendas há 4+ meses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1.4</w:t>
            </w:r>
          </w:p>
        </w:tc>
      </w:tr>
    </w:tbl>
    <w:p>
      <w:pPr>
        <w:spacing w:after="60"/>
      </w:pPr>
    </w:p>
    <w:p>
      <w:pPr>
        <w:pStyle w:val="Heading1"/>
        <w:spacing w:after="200" w:before="480" w:line="312"/>
      </w:pPr>
      <w:bookmarkStart w:name="_Toc48" w:id="48"/>
      <w:r>
        <w:rPr>
          <w:rFonts w:ascii="Calibri" w:eastAsia="SimHei"/>
          <w:b/>
          <w:bCs/>
          <w:color w:val="1A2744"/>
          <w:sz w:val="32"/>
          <w:szCs w:val="32"/>
        </w:rPr>
        <w:t xml:space="preserve">Seção 6: Configurações Necessárias</w:t>
      </w:r>
      <w:bookmarkEnd w:id="48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Passo a passo para configurar todas as customizações no Odoo Studio. Siga a ordem apresentada, pois alguns itens dependem de anteriores.</w:t>
      </w:r>
    </w:p>
    <w:p>
      <w:pPr>
        <w:pStyle w:val="Heading2"/>
        <w:spacing w:after="160" w:before="360" w:line="312"/>
      </w:pPr>
      <w:bookmarkStart w:name="_Toc49" w:id="49"/>
      <w:r>
        <w:rPr>
          <w:rFonts w:ascii="Calibri" w:eastAsia="SimHei"/>
          <w:b/>
          <w:bCs/>
          <w:color w:val="1A2744"/>
          <w:sz w:val="28"/>
          <w:szCs w:val="28"/>
        </w:rPr>
        <w:t xml:space="preserve">6.1 Ativar Módulos Necessários</w:t>
      </w:r>
      <w:bookmarkEnd w:id="49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Antes de iniciar, ative os seguintes módulos no menu Configurações: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Odoo Studio — para criar campos customizados e botões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Automated Actions (base_automation) — para criar gatilhos automáticos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Acessar modo Desenvolvedor (Settings &gt; Activate Developer Mode) para ver menus técnicos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50" w:id="50"/>
      <w:r>
        <w:rPr>
          <w:rFonts w:ascii="Calibri" w:eastAsia="SimHei"/>
          <w:b/>
          <w:bCs/>
          <w:color w:val="1A2744"/>
          <w:sz w:val="28"/>
          <w:szCs w:val="28"/>
        </w:rPr>
        <w:t xml:space="preserve">6.2 Criar Grupo Financeiro</w:t>
      </w:r>
      <w:bookmarkEnd w:id="50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Passo a passo para criar o grupo de permissões Financeiro: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Criar a categoria de grupo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Ir em Configurações &gt; Técnico &gt; Categorias de Segurança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Criar categoria: "Custom / Empresa"</w:t>
      </w:r>
    </w:p>
    <w:p>
      <w:pPr>
        <w:spacing w:after="60"/>
      </w:pP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Criar o grupo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Ir em Configurações &gt; Técnico &gt; Grupos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Nome: "Financeiro"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Categoria: "Custom / Empresa"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Adicionar permissões: account.move (read, write, create), sale.order (read)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Anotar a referencia XML: sera algo como x_studio_grupo_financeiro</w:t>
      </w:r>
    </w:p>
    <w:p>
      <w:pPr>
        <w:spacing w:after="60"/>
      </w:pP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3: Adicionar usuários ao grupo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Ir em Configurações &gt; Usuários e Empresas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Para cada usuário do Financeiro, adicionar o grupo criado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51" w:id="51"/>
      <w:r>
        <w:rPr>
          <w:rFonts w:ascii="Calibri" w:eastAsia="SimHei"/>
          <w:b/>
          <w:bCs/>
          <w:color w:val="1A2744"/>
          <w:sz w:val="28"/>
          <w:szCs w:val="28"/>
        </w:rPr>
        <w:t xml:space="preserve">6.3 Criar Campos Studio</w:t>
      </w:r>
      <w:bookmarkEnd w:id="51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Campos customizados a serem criados via Odoo Studio. Para cada campo, abra o modelo correspondente no Studio e adicione o campo na posição indicada.</w:t>
      </w:r>
    </w:p>
    <w:p>
      <w:pPr>
        <w:spacing w:after="60"/>
      </w:pPr>
    </w:p>
    <w:p>
      <w:pPr>
        <w:pStyle w:val="Heading3"/>
        <w:spacing w:after="120" w:before="280" w:line="312"/>
      </w:pPr>
      <w:bookmarkStart w:name="_Toc52" w:id="52"/>
      <w:r>
        <w:rPr>
          <w:rFonts w:ascii="Calibri" w:eastAsia="SimHei"/>
          <w:b/>
          <w:bCs/>
          <w:color w:val="1A2744"/>
          <w:sz w:val="24"/>
          <w:szCs w:val="24"/>
        </w:rPr>
        <w:t xml:space="preserve">6.3.1 Campos no res.partner</w:t>
      </w:r>
      <w:bookmarkEnd w:id="52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97"/>
        <w:gridCol w:w="1055"/>
        <w:gridCol w:w="1582"/>
        <w:gridCol w:w="1055"/>
        <w:gridCol w:w="2900"/>
      </w:tblGrid>
      <w:tr>
        <w:trPr>
          <w:cantSplit/>
          <w:tblHeader/>
        </w:trPr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Campo</w:t>
            </w:r>
          </w:p>
        </w:tc>
        <w:tc>
          <w:tcPr>
            <w:tcW w:type="pct" w:w="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Rótulo</w:t>
            </w:r>
          </w:p>
        </w:tc>
        <w:tc>
          <w:tcPr>
            <w:tcW w:type="pct" w:w="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 Padrão</w:t>
            </w:r>
          </w:p>
        </w:tc>
        <w:tc>
          <w:tcPr>
            <w:tcW w:type="pct" w:w="16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Texto de Ajuda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x_studio_cpf_cnpj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CPF/CNPJ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CPF ou CNPJ do parceiro. Campo utilizado para validação de duplicidade.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 Crédito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0.0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total do limite de crédito. Alocado pelo Financeiro.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x_studio_limite_credito_utilizado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Crédito Utilizado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0.0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acumulado de crédito utilizado. Atualizado automaticamente ao emitir boletos.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x_studio_limite_credito_disponivel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Crédito Disponível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0.0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disponível = Total - Utilizado. Campo computado (readonly).</w:t>
            </w:r>
          </w:p>
        </w:tc>
      </w:tr>
    </w:tbl>
    <w:p>
      <w:pPr>
        <w:spacing w:after="60"/>
      </w:pPr>
    </w:p>
    <w:p>
      <w:pPr>
        <w:pStyle w:val="Heading3"/>
        <w:spacing w:after="120" w:before="280" w:line="312"/>
      </w:pPr>
      <w:bookmarkStart w:name="_Toc53" w:id="53"/>
      <w:r>
        <w:rPr>
          <w:rFonts w:ascii="Calibri" w:eastAsia="SimHei"/>
          <w:b/>
          <w:bCs/>
          <w:color w:val="1A2744"/>
          <w:sz w:val="24"/>
          <w:szCs w:val="24"/>
        </w:rPr>
        <w:t xml:space="preserve">6.3.2 Campos no sale.order</w:t>
      </w:r>
      <w:bookmarkEnd w:id="53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97"/>
        <w:gridCol w:w="1230"/>
        <w:gridCol w:w="1406"/>
        <w:gridCol w:w="1055"/>
        <w:gridCol w:w="2900"/>
      </w:tblGrid>
      <w:tr>
        <w:trPr>
          <w:cantSplit/>
          <w:tblHeader/>
        </w:trPr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Campo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</w:t>
            </w:r>
          </w:p>
        </w:tc>
        <w:tc>
          <w:tcPr>
            <w:tcW w:type="pct" w:w="8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Rótulo</w:t>
            </w:r>
          </w:p>
        </w:tc>
        <w:tc>
          <w:tcPr>
            <w:tcW w:type="pct" w:w="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 Padrão</w:t>
            </w:r>
          </w:p>
        </w:tc>
        <w:tc>
          <w:tcPr>
            <w:tcW w:type="pct" w:w="16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Texto de Ajuda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TXID Itaú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Identificador da transação PIX no Itaú. Preenchido após geração do PIX.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x_studio_itau_pix_copia_cola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PIX Copia-e-Cola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Código PIX para copia-e-cola gerado pelo Itaú.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x_studio_itau_situacao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Situação PIX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Situação atual do PIX. Valores: EM_PROCESSAMENTO, PAGO, EXPIRADO.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x_studio_itau_tipo_pagamento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 Pagamento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 de pagamento do pedido. Valores: PIX, BOLETO, OUTRO.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 (Related)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 Crédito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 crédito do parceiro (campo related). Related: partner_id.x_studio_limite_credito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x_studio_limite_credito_utilizado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Monetary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Crédito Utilizado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0.0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Valor de crédito utilizado acumulado neste pedido.</w:t>
            </w:r>
          </w:p>
        </w:tc>
      </w:tr>
    </w:tbl>
    <w:p>
      <w:pPr>
        <w:spacing w:after="60"/>
      </w:pPr>
    </w:p>
    <w:p>
      <w:pPr>
        <w:pStyle w:val="Heading3"/>
        <w:spacing w:after="120" w:before="280" w:line="312"/>
      </w:pPr>
      <w:bookmarkStart w:name="_Toc54" w:id="54"/>
      <w:r>
        <w:rPr>
          <w:rFonts w:ascii="Calibri" w:eastAsia="SimHei"/>
          <w:b/>
          <w:bCs/>
          <w:color w:val="1A2744"/>
          <w:sz w:val="24"/>
          <w:szCs w:val="24"/>
        </w:rPr>
        <w:t xml:space="preserve">6.3.3 Campos no account.move</w:t>
      </w:r>
      <w:bookmarkEnd w:id="54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97"/>
        <w:gridCol w:w="1055"/>
        <w:gridCol w:w="1582"/>
        <w:gridCol w:w="1055"/>
        <w:gridCol w:w="2900"/>
      </w:tblGrid>
      <w:tr>
        <w:trPr>
          <w:cantSplit/>
          <w:tblHeader/>
        </w:trPr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Campo</w:t>
            </w:r>
          </w:p>
        </w:tc>
        <w:tc>
          <w:tcPr>
            <w:tcW w:type="pct" w:w="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Rótulo</w:t>
            </w:r>
          </w:p>
        </w:tc>
        <w:tc>
          <w:tcPr>
            <w:tcW w:type="pct" w:w="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Valor Padrão</w:t>
            </w:r>
          </w:p>
        </w:tc>
        <w:tc>
          <w:tcPr>
            <w:tcW w:type="pct" w:w="16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Texto de Ajuda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x_studio_itau_txid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TXID Itaú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TXID copiado do pedido de venda de origem.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x_studio_itau_pix_copia_cola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Char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PIX Copia-e-Cola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Código PIX copiado do pedido de venda.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x_studio_itau_situacao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Situação PIX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Situação do PIX copiada do pedido.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x_studio_itau_tipo_pagamento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 Pagamento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Tipo de pagamento copiado do pedido.</w:t>
            </w:r>
          </w:p>
        </w:tc>
      </w:tr>
    </w:tbl>
    <w:p>
      <w:pPr>
        <w:spacing w:after="60"/>
      </w:pPr>
    </w:p>
    <w:p>
      <w:pPr>
        <w:pStyle w:val="Heading3"/>
        <w:spacing w:after="120" w:before="280" w:line="312"/>
      </w:pPr>
      <w:bookmarkStart w:name="_Toc55" w:id="55"/>
      <w:r>
        <w:rPr>
          <w:rFonts w:ascii="Calibri" w:eastAsia="SimHei"/>
          <w:b/>
          <w:bCs/>
          <w:color w:val="1A2744"/>
          <w:sz w:val="24"/>
          <w:szCs w:val="24"/>
        </w:rPr>
        <w:t xml:space="preserve">6.3.4 Opções de Selection</w:t>
      </w:r>
      <w:bookmarkEnd w:id="55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Valores para campos Selection: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x_studio_itau_situacao: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EM_PROCESSAMENTO → Em Processamento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PAGO → Pago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EXPIRADO → Expirado</w:t>
      </w:r>
    </w:p>
    <w:p>
      <w:pPr>
        <w:spacing w:after="60"/>
      </w:pP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x_studio_itau_tipo_pagamento: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PIX → PIX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BOLETO → Boleto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OUTRO → Outro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56" w:id="56"/>
      <w:r>
        <w:rPr>
          <w:rFonts w:ascii="Calibri" w:eastAsia="SimHei"/>
          <w:b/>
          <w:bCs/>
          <w:color w:val="1A2744"/>
          <w:sz w:val="28"/>
          <w:szCs w:val="28"/>
        </w:rPr>
        <w:t xml:space="preserve">6.4 Criar Server Actions</w:t>
      </w:r>
      <w:bookmarkEnd w:id="56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cada Server Action, siga os passos abaixo: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Acessar Configurações &gt; Técnico &gt; Actions &gt; Server Actions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Clicar em Criar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3: Preencher os campos conforme a tabela abaixo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4: No campo Code, colar o código Python da seção correspondente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5: Salvar e testar</w:t>
      </w:r>
    </w:p>
    <w:p>
      <w:pPr>
        <w:spacing w:after="60"/>
      </w:pP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615"/>
        <w:gridCol w:w="2636"/>
        <w:gridCol w:w="1230"/>
        <w:gridCol w:w="1230"/>
        <w:gridCol w:w="2197"/>
      </w:tblGrid>
      <w:tr>
        <w:trPr>
          <w:cantSplit/>
          <w:tblHeader/>
        </w:trPr>
        <w:tc>
          <w:tcPr>
            <w:tcW w:type="pct" w:w="3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#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Nome da Action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Modelo</w:t>
            </w:r>
          </w:p>
        </w:tc>
        <w:tc>
          <w:tcPr>
            <w:tcW w:type="pct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Tipo de Ação</w:t>
            </w:r>
          </w:p>
        </w:tc>
        <w:tc>
          <w:tcPr>
            <w:tcW w:type="pct" w:w="1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Código Python em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SA-01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CPF/CNPJ Duplicado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res.partner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1.1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SA-02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Inadimplência do Cliente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1.2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SA-03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Vendas 3 Meses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1.3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SA-04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Notificar Vendas 4+ Meses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1.4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SA-05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Alt. Pagamento pós-PIX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2.2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SA-06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Cancelamento pós-PIX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2.3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SA-07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Bloquear Fatura PIX - Não Financ.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2.4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SA-08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Processar PIX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3.1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SA-09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Copiar Campos PIX p/ Fatura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3.2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SA-10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Validar Limite de Crédito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sale.order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4.1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SA-11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Decrementar Limite com Boleto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4.2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SA-12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Restituir Limite ao Pagar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account.move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Python Code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Seção 4.2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57" w:id="57"/>
      <w:r>
        <w:rPr>
          <w:rFonts w:ascii="Calibri" w:eastAsia="SimHei"/>
          <w:b/>
          <w:bCs/>
          <w:color w:val="1A2744"/>
          <w:sz w:val="28"/>
          <w:szCs w:val="28"/>
        </w:rPr>
        <w:t xml:space="preserve">6.5 Criar Automated Actions</w:t>
      </w:r>
      <w:bookmarkEnd w:id="57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cada Automated Action, siga os passos: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Acessar Configurações &gt; Técnico &gt; Automated Actions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Clicar em Criar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3: Preencher conforme a tabela na Seção 5.2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4: No campo Domain, definir o filtro conforme indicado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5: No campo Action to Execute, selecionar a Server Action correspondente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6: Ativar e Salvar</w:t>
      </w:r>
    </w:p>
    <w:p>
      <w:pPr>
        <w:spacing w:after="60"/>
      </w:pP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IMPORTANTE: A ordem de execução das Automated Actions importa. Configure as validações bloqueantes (before_create / before_write) antes das notificações (after_create / after_write).</w:t>
      </w:r>
    </w:p>
    <w:p>
      <w:pPr>
        <w:pStyle w:val="Heading2"/>
        <w:spacing w:after="160" w:before="360" w:line="312"/>
      </w:pPr>
      <w:bookmarkStart w:name="_Toc58" w:id="58"/>
      <w:r>
        <w:rPr>
          <w:rFonts w:ascii="Calibri" w:eastAsia="SimHei"/>
          <w:b/>
          <w:bCs/>
          <w:color w:val="1A2744"/>
          <w:sz w:val="28"/>
          <w:szCs w:val="28"/>
        </w:rPr>
        <w:t xml:space="preserve">6.6 Criar Tipos de Atividade</w:t>
      </w:r>
      <w:bookmarkEnd w:id="58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Configurar tipos de atividade para as notificações: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Acessar Configurações &gt; Técnico &gt; Activity Types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Criar tipo: "Revisão Cliente"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Nome: Revisão Cliente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Categoria: Default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Ícone: fa-exclamation-triangle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Prazo padrão: 3 dias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59" w:id="59"/>
      <w:r>
        <w:rPr>
          <w:rFonts w:ascii="Calibri" w:eastAsia="SimHei"/>
          <w:b/>
          <w:bCs/>
          <w:color w:val="1A2744"/>
          <w:sz w:val="28"/>
          <w:szCs w:val="28"/>
        </w:rPr>
        <w:t xml:space="preserve">6.7 Criar Botão no Studio</w:t>
      </w:r>
      <w:bookmarkEnd w:id="59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criar o botão "Processar PIX" no formulário do sale.order: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Abrir sale.order no Studio (App Vendas &gt; qualquer pedido &gt; Studio)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Clicar em "Add Button" na área desejada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3: Configurar: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Rótulo: Processar PIX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Tipo: Server Action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Server Action: SA-08 (Processar PIX)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Visibilidade: x_studio_itau_txid != False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60" w:id="60"/>
      <w:r>
        <w:rPr>
          <w:rFonts w:ascii="Calibri" w:eastAsia="SimHei"/>
          <w:b/>
          <w:bCs/>
          <w:color w:val="1A2744"/>
          <w:sz w:val="28"/>
          <w:szCs w:val="28"/>
        </w:rPr>
        <w:t xml:space="preserve">6.8 Criar Compute Field no Studio</w:t>
      </w:r>
      <w:bookmarkEnd w:id="60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criar o campo computado x_studio_limite_credito_disponivel: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Abrir res.partner no Studio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Adicionar campo Monetary com Compute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3: Nome: x_studio_limite_credito_disponivel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4: Rótulo: Crédito Disponível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5: No código compute, colar: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for partner in records: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limite = partner.x_studio_limite_credito or 0.0</w:t>
      </w:r>
    </w:p>
    <w:p>
      <w:pPr>
        <w:shd w:fill="F0F4F8" w:val="clear"/>
        <w:spacing w:after="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utilizado = partner.x_studio_limite_credito_utilizado or 0.0</w:t>
      </w:r>
    </w:p>
    <w:p>
      <w:pPr>
        <w:shd w:fill="F0F4F8" w:val="clear"/>
        <w:spacing w:after="80" w:line="276"/>
        <w:ind w:left="360"/>
      </w:pPr>
      <w:r>
        <w:rPr>
          <w:rFonts w:ascii="Consolas" w:eastAsia="Consolas"/>
          <w:color w:val="1E293B"/>
          <w:sz w:val="20"/>
          <w:szCs w:val="20"/>
        </w:rPr>
        <w:t xml:space="preserve">    partner.x_studio_limite_credito_disponivel = limite - utilizado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61" w:id="61"/>
      <w:r>
        <w:rPr>
          <w:rFonts w:ascii="Calibri" w:eastAsia="SimHei"/>
          <w:b/>
          <w:bCs/>
          <w:color w:val="1A2744"/>
          <w:sz w:val="28"/>
          <w:szCs w:val="28"/>
        </w:rPr>
        <w:t xml:space="preserve">6.9 Criar Related Field no Studio</w:t>
      </w:r>
      <w:bookmarkEnd w:id="61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criar o campo related x_studio_limite_credito no sale.order: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1: Abrir sale.order no Studio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2: Adicionar campo Related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3: Nome: x_studio_limite_credito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4: Rótulo: Limite de Crédito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5: Campo relacionado: partner_id.x_studio_limite_credito</w:t>
      </w:r>
    </w:p>
    <w:p>
      <w:pPr>
        <w:spacing w:after="80" w:line="312"/>
      </w:pPr>
      <w:r>
        <w:rPr>
          <w:rFonts w:ascii="Calibri" w:eastAsia="Microsoft YaHei"/>
          <w:b/>
          <w:bCs/>
          <w:color w:val="1C2A3D"/>
          <w:sz w:val="24"/>
          <w:szCs w:val="24"/>
        </w:rPr>
        <w:t xml:space="preserve">Passo 6: Readonly: True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62" w:id="62"/>
      <w:r>
        <w:rPr>
          <w:rFonts w:ascii="Calibri" w:eastAsia="SimHei"/>
          <w:b/>
          <w:bCs/>
          <w:color w:val="1A2744"/>
          <w:sz w:val="28"/>
          <w:szCs w:val="28"/>
        </w:rPr>
        <w:t xml:space="preserve">6.10 Ordem de Implementação Recomendada</w:t>
      </w:r>
      <w:bookmarkEnd w:id="62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Siga esta ordem para evitar dependências circular: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1. Ativar módulos (Studio + Automated Actions)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2. Criar Grupo Financeiro e adicionar usuários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3. Criar Tipo de Atividade "Revisão Cliente"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4. Criar campos Studio no res.partner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5. Criar campos Studio no sale.order (incluindo related)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6. Criar campos Studio no account.move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7. Criar compute field (x_studio_limite_credito_disponivel)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8. Criar todas as Server Actions (SA-01 a SA-12)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9. Criar todas as Automated Actions (AA-01 a AA-09)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10. Criar botão "Processar PIX" no Studio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11. Testar cada regra individualmente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Microsoft YaHei"/>
          <w:color w:val="1C2A3D"/>
          <w:sz w:val="24"/>
          <w:szCs w:val="24"/>
        </w:rPr>
        <w:t xml:space="preserve">12. Testar integração completa (fluxo end-to-end)</w:t>
      </w:r>
    </w:p>
    <w:p>
      <w:pPr>
        <w:spacing w:after="60"/>
      </w:pPr>
    </w:p>
    <w:p>
      <w:pPr>
        <w:pStyle w:val="Heading2"/>
        <w:spacing w:after="160" w:before="360" w:line="312"/>
      </w:pPr>
      <w:bookmarkStart w:name="_Toc63" w:id="63"/>
      <w:r>
        <w:rPr>
          <w:rFonts w:ascii="Calibri" w:eastAsia="SimHei"/>
          <w:b/>
          <w:bCs/>
          <w:color w:val="1A2744"/>
          <w:sz w:val="28"/>
          <w:szCs w:val="28"/>
        </w:rPr>
        <w:t xml:space="preserve">6.11 Testes Recomendados</w:t>
      </w:r>
      <w:bookmarkEnd w:id="63"/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527"/>
        <w:gridCol w:w="2988"/>
        <w:gridCol w:w="2988"/>
        <w:gridCol w:w="879"/>
      </w:tblGrid>
      <w:tr>
        <w:trPr>
          <w:cantSplit/>
          <w:tblHeader/>
        </w:trPr>
        <w:tc>
          <w:tcPr>
            <w:tcW w:type="pct" w:w="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#</w:t>
            </w:r>
          </w:p>
        </w:tc>
        <w:tc>
          <w:tcPr>
            <w:tcW w:type="pct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Teste</w:t>
            </w:r>
          </w:p>
        </w:tc>
        <w:tc>
          <w:tcPr>
            <w:tcW w:type="pct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1A2744"/>
                <w:sz w:val="20"/>
                <w:szCs w:val="20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T-01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Criar parceiro com CPF já existente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Erro: CPF/CNPJ já cadastrado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1.1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T-02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Criar pedido para cliente com fatura vencida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Erro: Cliente inadimplente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T-03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Confirmar pedido para cliente sem vendas há 3 meses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 + Atividades criadas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1.3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T-04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Confirmar pedido para cliente sem vendas há 4+ meses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Atividades para Financeiro (sem bloqueio)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1.4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T-05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Alterar pagamento após PIX gerado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Erro: Não é possível alterar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T-06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Cancelar pedido após PIX (vendedor)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Erro: Contate o Financeiro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2.3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T-07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Cancelar pedido após PIX (Financeiro)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Cancelamento permitido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2.3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T-08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Criar fatura PIX (vendedor)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Erro: Apenas Financeiro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2.4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T-09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Criar fatura PIX (Financeiro)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Fatura criada com campos PIX copiados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2.4 / 3.2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T-10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Confirmar pedido acima do limite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Erro: Limite insuficiente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4.1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T-11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Emitir boleto para pedido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decrementado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4.2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T-12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Pagar fatura de boleto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Limite restituído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C2A3D"/>
                <w:sz w:val="20"/>
                <w:szCs w:val="20"/>
              </w:rPr>
              <w:t xml:space="preserve">4.2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bookmarkStart w:name="_Toc64" w:id="64"/>
      <w:r>
        <w:rPr>
          <w:rFonts w:ascii="Calibri" w:eastAsia="SimHei"/>
          <w:b/>
          <w:bCs/>
          <w:color w:val="1A2744"/>
          <w:sz w:val="28"/>
          <w:szCs w:val="28"/>
        </w:rPr>
        <w:t xml:space="preserve">6.12 Notas Finais</w:t>
      </w:r>
      <w:bookmarkEnd w:id="64"/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Este guia cobre todas as customizações necessárias para o Odoo 19.4 SaaS sem a necessidade de instalar addons Python customizados. Toda a lógica é implementada via Studio fields, Server Actions e Automated Actions.</w:t>
      </w: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IMPORTANTE: Sempre teste cada Server Action individualmente antes de ativá-la em produção. Use o modo de teste do Odoo ou um banco de dados de homologação.</w:t>
      </w: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ajustes ou dúvidas, consulte a documentação oficial do Odoo 19.4 em https://www.odoo.com/documentation/19.4 ou contacte o administrador do sistema.</w:t>
      </w:r>
    </w:p>
    <w:p>
      <w:pPr>
        <w:spacing w:after="60"/>
      </w:pP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</w:r>
    <w:r>
      <w:rPr>
        <w:color w:val="5B6B7D"/>
        <w:sz w:val="18"/>
        <w:szCs w:val="18"/>
      </w:rPr>
      <w:instrText xml:space="preserve">PAGE</w:instrText>
    </w:r>
    <w:r>
      <w:rPr>
        <w:color w:val="5B6B7D"/>
        <w:sz w:val="18"/>
        <w:szCs w:val="18"/>
      </w:rPr>
      <w:fldChar w:fldCharType="separate"/>
    </w:r>
    <w:r>
      <w:rPr>
        <w:color w:val="5B6B7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</w:r>
    <w:r>
      <w:rPr>
        <w:color w:val="5B6B7D"/>
        <w:sz w:val="18"/>
        <w:szCs w:val="18"/>
      </w:rPr>
      <w:instrText xml:space="preserve">PAGE</w:instrText>
    </w:r>
    <w:r>
      <w:rPr>
        <w:color w:val="5B6B7D"/>
        <w:sz w:val="18"/>
        <w:szCs w:val="18"/>
      </w:rPr>
      <w:fldChar w:fldCharType="separate"/>
    </w:r>
    <w:r>
      <w:rPr>
        <w:color w:val="5B6B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i/>
        <w:iCs/>
        <w:color w:val="5B6B7D"/>
        <w:sz w:val="16"/>
        <w:szCs w:val="16"/>
      </w:rPr>
      <w:t xml:space="preserve">Guia de Implementação — Odoo 19.4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12"/>
      <w:outlineLvl w:val="0"/>
    </w:pPr>
    <w:rPr>
      <w:rFonts w:ascii="Calibri" w:eastAsia="SimHei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  <w:outlineLvl w:val="1"/>
    </w:pPr>
    <w:rPr>
      <w:rFonts w:ascii="Calibri" w:eastAsia="SimHei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 w:line="312"/>
      <w:outlineLvl w:val="2"/>
    </w:pPr>
    <w:rPr>
      <w:rFonts w:ascii="Calibri" w:eastAsia="SimHei"/>
      <w:b/>
      <w:bCs/>
      <w:color w:val="1A2744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2026-10-17T12:39:05.910Z</dcterms:created>
  <dcterms:modified xsi:type="dcterms:W3CDTF">2026-10-17T12:39:05.910Z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